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b w:val="1"/>
          <w:sz w:val="36"/>
          <w:szCs w:val="36"/>
        </w:rPr>
      </w:pPr>
      <w:r w:rsidDel="00000000" w:rsidR="00000000" w:rsidRPr="00000000">
        <w:rPr>
          <w:b w:val="1"/>
          <w:sz w:val="36"/>
          <w:szCs w:val="36"/>
          <w:rtl w:val="0"/>
        </w:rPr>
        <w:t xml:space="preserve">DESCRIPTION REPORT</w:t>
      </w:r>
    </w:p>
    <w:p w:rsidR="00000000" w:rsidDel="00000000" w:rsidP="00000000" w:rsidRDefault="00000000" w:rsidRPr="00000000" w14:paraId="00000002">
      <w:pPr>
        <w:ind w:left="0" w:firstLine="0"/>
        <w:jc w:val="center"/>
        <w:rPr>
          <w:b w:val="1"/>
          <w:sz w:val="36"/>
          <w:szCs w:val="36"/>
        </w:rPr>
      </w:pPr>
      <w:r w:rsidDel="00000000" w:rsidR="00000000" w:rsidRPr="00000000">
        <w:rPr>
          <w:rtl w:val="0"/>
        </w:rPr>
      </w:r>
    </w:p>
    <w:p w:rsidR="00000000" w:rsidDel="00000000" w:rsidP="00000000" w:rsidRDefault="00000000" w:rsidRPr="00000000" w14:paraId="00000003">
      <w:pPr>
        <w:jc w:val="center"/>
        <w:rPr>
          <w:sz w:val="36"/>
          <w:szCs w:val="36"/>
        </w:rPr>
      </w:pPr>
      <w:r w:rsidDel="00000000" w:rsidR="00000000" w:rsidRPr="00000000">
        <w:rPr>
          <w:sz w:val="28"/>
          <w:szCs w:val="28"/>
          <w:rtl w:val="0"/>
        </w:rPr>
        <w:t xml:space="preserve">CS319 TEAM PROJECT : </w:t>
      </w:r>
      <w:r w:rsidDel="00000000" w:rsidR="00000000" w:rsidRPr="00000000">
        <w:rPr>
          <w:sz w:val="28"/>
          <w:szCs w:val="28"/>
          <w:rtl w:val="0"/>
        </w:rPr>
        <w:t xml:space="preserve">MONOPOLY GAME</w:t>
      </w:r>
      <w:r w:rsidDel="00000000" w:rsidR="00000000" w:rsidRPr="00000000">
        <w:rPr>
          <w:rtl w:val="0"/>
        </w:rPr>
      </w:r>
    </w:p>
    <w:p w:rsidR="00000000" w:rsidDel="00000000" w:rsidP="00000000" w:rsidRDefault="00000000" w:rsidRPr="00000000" w14:paraId="00000004">
      <w:pPr>
        <w:jc w:val="center"/>
        <w:rPr>
          <w:sz w:val="28"/>
          <w:szCs w:val="28"/>
        </w:rPr>
      </w:pPr>
      <w:r w:rsidDel="00000000" w:rsidR="00000000" w:rsidRPr="00000000">
        <w:rPr>
          <w:sz w:val="28"/>
          <w:szCs w:val="28"/>
          <w:rtl w:val="0"/>
        </w:rPr>
        <w:t xml:space="preserve">Group 3C</w:t>
      </w:r>
    </w:p>
    <w:p w:rsidR="00000000" w:rsidDel="00000000" w:rsidP="00000000" w:rsidRDefault="00000000" w:rsidRPr="00000000" w14:paraId="00000005">
      <w:pPr>
        <w:jc w:val="center"/>
        <w:rPr>
          <w:sz w:val="20"/>
          <w:szCs w:val="20"/>
        </w:rPr>
      </w:pPr>
      <w:r w:rsidDel="00000000" w:rsidR="00000000" w:rsidRPr="00000000">
        <w:rPr>
          <w:sz w:val="20"/>
          <w:szCs w:val="20"/>
          <w:rtl w:val="0"/>
        </w:rPr>
        <w:t xml:space="preserve">Section 3</w:t>
      </w:r>
    </w:p>
    <w:p w:rsidR="00000000" w:rsidDel="00000000" w:rsidP="00000000" w:rsidRDefault="00000000" w:rsidRPr="00000000" w14:paraId="00000006">
      <w:pPr>
        <w:jc w:val="center"/>
        <w:rPr>
          <w:sz w:val="20"/>
          <w:szCs w:val="20"/>
        </w:rPr>
      </w:pPr>
      <w:r w:rsidDel="00000000" w:rsidR="00000000" w:rsidRPr="00000000">
        <w:rPr>
          <w:sz w:val="20"/>
          <w:szCs w:val="20"/>
          <w:rtl w:val="0"/>
        </w:rPr>
        <w:t xml:space="preserve">(Pelin Çeliksöz, Hande Sena Yılmaz, Ahmet Işık, Elif Özer, Mehmet Yiğit Harlak)</w:t>
      </w:r>
    </w:p>
    <w:p w:rsidR="00000000" w:rsidDel="00000000" w:rsidP="00000000" w:rsidRDefault="00000000" w:rsidRPr="00000000" w14:paraId="00000007">
      <w:pPr>
        <w:jc w:val="center"/>
        <w:rPr>
          <w:sz w:val="36"/>
          <w:szCs w:val="36"/>
        </w:rPr>
      </w:pPr>
      <w:r w:rsidDel="00000000" w:rsidR="00000000" w:rsidRPr="00000000">
        <w:rPr>
          <w:rtl w:val="0"/>
        </w:rPr>
      </w:r>
    </w:p>
    <w:p w:rsidR="00000000" w:rsidDel="00000000" w:rsidP="00000000" w:rsidRDefault="00000000" w:rsidRPr="00000000" w14:paraId="00000008">
      <w:pPr>
        <w:rPr>
          <w:rFonts w:ascii="EB Garamond Regular" w:cs="EB Garamond Regular" w:eastAsia="EB Garamond Regular" w:hAnsi="EB Garamond Regular"/>
          <w:i w:val="1"/>
          <w:sz w:val="28"/>
          <w:szCs w:val="28"/>
        </w:rPr>
      </w:pPr>
      <w:r w:rsidDel="00000000" w:rsidR="00000000" w:rsidRPr="00000000">
        <w:rPr>
          <w:rFonts w:ascii="EB Garamond Regular" w:cs="EB Garamond Regular" w:eastAsia="EB Garamond Regular" w:hAnsi="EB Garamond Regular"/>
          <w:i w:val="1"/>
          <w:sz w:val="28"/>
          <w:szCs w:val="28"/>
          <w:rtl w:val="0"/>
        </w:rPr>
        <w:t xml:space="preserve">1. About the Game</w:t>
      </w:r>
    </w:p>
    <w:p w:rsidR="00000000" w:rsidDel="00000000" w:rsidP="00000000" w:rsidRDefault="00000000" w:rsidRPr="00000000" w14:paraId="00000009">
      <w:pPr>
        <w:rPr>
          <w:rFonts w:ascii="EB Garamond Regular" w:cs="EB Garamond Regular" w:eastAsia="EB Garamond Regular" w:hAnsi="EB Garamond Regular"/>
          <w:i w:val="1"/>
          <w:sz w:val="28"/>
          <w:szCs w:val="28"/>
        </w:rPr>
      </w:pPr>
      <w:r w:rsidDel="00000000" w:rsidR="00000000" w:rsidRPr="00000000">
        <w:rPr>
          <w:rtl w:val="0"/>
        </w:rPr>
      </w:r>
    </w:p>
    <w:p w:rsidR="00000000" w:rsidDel="00000000" w:rsidP="00000000" w:rsidRDefault="00000000" w:rsidRPr="00000000" w14:paraId="0000000A">
      <w:pPr>
        <w:ind w:firstLine="720"/>
        <w:rPr>
          <w:sz w:val="24"/>
          <w:szCs w:val="24"/>
        </w:rPr>
      </w:pPr>
      <w:r w:rsidDel="00000000" w:rsidR="00000000" w:rsidRPr="00000000">
        <w:rPr>
          <w:sz w:val="24"/>
          <w:szCs w:val="24"/>
          <w:rtl w:val="0"/>
        </w:rPr>
        <w:t xml:space="preserve">Monopoly is a well-known board game that mainly focuses on trading between the players through real estate, properties. Main aim of this game is to be the richest one and by trying to make other players go bankrupt, winning the game. Therefore, the main topics of the game are strategy and economy management. In this project, the game will be modified with new innovations and re-designed for computers.</w:t>
      </w:r>
    </w:p>
    <w:p w:rsidR="00000000" w:rsidDel="00000000" w:rsidP="00000000" w:rsidRDefault="00000000" w:rsidRPr="00000000" w14:paraId="0000000B">
      <w:pPr>
        <w:ind w:firstLine="720"/>
        <w:rPr>
          <w:sz w:val="24"/>
          <w:szCs w:val="24"/>
        </w:rPr>
      </w:pPr>
      <w:r w:rsidDel="00000000" w:rsidR="00000000" w:rsidRPr="00000000">
        <w:rPr>
          <w:rtl w:val="0"/>
        </w:rPr>
      </w:r>
    </w:p>
    <w:p w:rsidR="00000000" w:rsidDel="00000000" w:rsidP="00000000" w:rsidRDefault="00000000" w:rsidRPr="00000000" w14:paraId="0000000C">
      <w:pPr>
        <w:rPr>
          <w:rFonts w:ascii="EB Garamond Regular" w:cs="EB Garamond Regular" w:eastAsia="EB Garamond Regular" w:hAnsi="EB Garamond Regular"/>
          <w:i w:val="1"/>
          <w:sz w:val="28"/>
          <w:szCs w:val="28"/>
        </w:rPr>
      </w:pPr>
      <w:r w:rsidDel="00000000" w:rsidR="00000000" w:rsidRPr="00000000">
        <w:rPr>
          <w:rFonts w:ascii="EB Garamond Regular" w:cs="EB Garamond Regular" w:eastAsia="EB Garamond Regular" w:hAnsi="EB Garamond Regular"/>
          <w:i w:val="1"/>
          <w:sz w:val="28"/>
          <w:szCs w:val="28"/>
          <w:rtl w:val="0"/>
        </w:rPr>
        <w:t xml:space="preserve">2.How to Play</w:t>
      </w:r>
    </w:p>
    <w:p w:rsidR="00000000" w:rsidDel="00000000" w:rsidP="00000000" w:rsidRDefault="00000000" w:rsidRPr="00000000" w14:paraId="0000000D">
      <w:pPr>
        <w:rPr>
          <w:rFonts w:ascii="EB Garamond Regular" w:cs="EB Garamond Regular" w:eastAsia="EB Garamond Regular" w:hAnsi="EB Garamond Regular"/>
          <w:i w:val="1"/>
          <w:sz w:val="28"/>
          <w:szCs w:val="28"/>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rFonts w:ascii="EB Garamond Regular" w:cs="EB Garamond Regular" w:eastAsia="EB Garamond Regular" w:hAnsi="EB Garamond Regular"/>
          <w:i w:val="1"/>
          <w:sz w:val="28"/>
          <w:szCs w:val="28"/>
          <w:rtl w:val="0"/>
        </w:rPr>
        <w:tab/>
      </w:r>
      <w:r w:rsidDel="00000000" w:rsidR="00000000" w:rsidRPr="00000000">
        <w:rPr>
          <w:sz w:val="24"/>
          <w:szCs w:val="24"/>
          <w:rtl w:val="0"/>
        </w:rPr>
        <w:t xml:space="preserve">The game is played by at least two people. The pawns that are selected at the beginning of the game represents the players. Each rolls the virtual dice whenever it is their turn. Based on the number on the dice, the pawns move on and come to a represented land. The player either chooses to buy the land if it is unowned and has sufficient money to get it or pays the rent if it is owned by another player or just passes the turn intentionally. The game continues until there is one player left not bankrupt or decide on the richest among other players left in the game.</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rFonts w:ascii="EB Garamond Regular" w:cs="EB Garamond Regular" w:eastAsia="EB Garamond Regular" w:hAnsi="EB Garamond Regular"/>
          <w:i w:val="1"/>
          <w:sz w:val="28"/>
          <w:szCs w:val="28"/>
        </w:rPr>
      </w:pPr>
      <w:r w:rsidDel="00000000" w:rsidR="00000000" w:rsidRPr="00000000">
        <w:rPr>
          <w:rFonts w:ascii="EB Garamond Regular" w:cs="EB Garamond Regular" w:eastAsia="EB Garamond Regular" w:hAnsi="EB Garamond Regular"/>
          <w:i w:val="1"/>
          <w:sz w:val="28"/>
          <w:szCs w:val="28"/>
          <w:rtl w:val="0"/>
        </w:rPr>
        <w:t xml:space="preserve">3.Innovations for Users</w:t>
      </w:r>
    </w:p>
    <w:p w:rsidR="00000000" w:rsidDel="00000000" w:rsidP="00000000" w:rsidRDefault="00000000" w:rsidRPr="00000000" w14:paraId="00000011">
      <w:pPr>
        <w:rPr>
          <w:rFonts w:ascii="EB Garamond Regular" w:cs="EB Garamond Regular" w:eastAsia="EB Garamond Regular" w:hAnsi="EB Garamond Regular"/>
          <w:i w:val="1"/>
          <w:sz w:val="28"/>
          <w:szCs w:val="28"/>
        </w:rPr>
      </w:pPr>
      <w:r w:rsidDel="00000000" w:rsidR="00000000" w:rsidRPr="00000000">
        <w:rPr>
          <w:rtl w:val="0"/>
        </w:rPr>
      </w:r>
    </w:p>
    <w:p w:rsidR="00000000" w:rsidDel="00000000" w:rsidP="00000000" w:rsidRDefault="00000000" w:rsidRPr="00000000" w14:paraId="00000012">
      <w:pPr>
        <w:numPr>
          <w:ilvl w:val="0"/>
          <w:numId w:val="1"/>
        </w:numPr>
        <w:ind w:left="720" w:hanging="360"/>
        <w:rPr>
          <w:sz w:val="24"/>
          <w:szCs w:val="24"/>
          <w:u w:val="none"/>
        </w:rPr>
      </w:pPr>
      <w:r w:rsidDel="00000000" w:rsidR="00000000" w:rsidRPr="00000000">
        <w:rPr>
          <w:sz w:val="24"/>
          <w:szCs w:val="24"/>
          <w:rtl w:val="0"/>
        </w:rPr>
        <w:t xml:space="preserve"> We will provide players with the trade option so that a new strategy will be added to the game. Players will be able to trade their cities for each other if they want. If there are hotels or houses in the exchanged cities, these structures will be included in the swap.</w:t>
      </w:r>
    </w:p>
    <w:p w:rsidR="00000000" w:rsidDel="00000000" w:rsidP="00000000" w:rsidRDefault="00000000" w:rsidRPr="00000000" w14:paraId="00000013">
      <w:pPr>
        <w:numPr>
          <w:ilvl w:val="0"/>
          <w:numId w:val="1"/>
        </w:numPr>
        <w:ind w:left="720" w:hanging="360"/>
        <w:rPr>
          <w:sz w:val="24"/>
          <w:szCs w:val="24"/>
          <w:u w:val="none"/>
        </w:rPr>
      </w:pPr>
      <w:r w:rsidDel="00000000" w:rsidR="00000000" w:rsidRPr="00000000">
        <w:rPr>
          <w:sz w:val="24"/>
          <w:szCs w:val="24"/>
          <w:rtl w:val="0"/>
        </w:rPr>
        <w:t xml:space="preserve">The game can be played among players. Additionally, users who wish will be offered the option to "play against the computer".</w:t>
      </w:r>
    </w:p>
    <w:p w:rsidR="00000000" w:rsidDel="00000000" w:rsidP="00000000" w:rsidRDefault="00000000" w:rsidRPr="00000000" w14:paraId="00000014">
      <w:pPr>
        <w:numPr>
          <w:ilvl w:val="0"/>
          <w:numId w:val="1"/>
        </w:numPr>
        <w:ind w:left="720" w:hanging="360"/>
        <w:rPr>
          <w:sz w:val="24"/>
          <w:szCs w:val="24"/>
          <w:u w:val="none"/>
        </w:rPr>
      </w:pPr>
      <w:r w:rsidDel="00000000" w:rsidR="00000000" w:rsidRPr="00000000">
        <w:rPr>
          <w:sz w:val="24"/>
          <w:szCs w:val="24"/>
          <w:rtl w:val="0"/>
        </w:rPr>
        <w:t xml:space="preserve">Each user will be able to choose the background color of the interface.</w:t>
      </w:r>
    </w:p>
    <w:p w:rsidR="00000000" w:rsidDel="00000000" w:rsidP="00000000" w:rsidRDefault="00000000" w:rsidRPr="00000000" w14:paraId="00000015">
      <w:pPr>
        <w:numPr>
          <w:ilvl w:val="0"/>
          <w:numId w:val="1"/>
        </w:numPr>
        <w:ind w:left="720" w:hanging="360"/>
        <w:rPr>
          <w:sz w:val="24"/>
          <w:szCs w:val="24"/>
          <w:u w:val="none"/>
        </w:rPr>
      </w:pPr>
      <w:r w:rsidDel="00000000" w:rsidR="00000000" w:rsidRPr="00000000">
        <w:rPr>
          <w:sz w:val="24"/>
          <w:szCs w:val="24"/>
          <w:rtl w:val="0"/>
        </w:rPr>
        <w:t xml:space="preserve">Moves made since the beginning of the game will appear on the screen as a history part to be able to determine new strategies.</w:t>
      </w:r>
    </w:p>
    <w:p w:rsidR="00000000" w:rsidDel="00000000" w:rsidP="00000000" w:rsidRDefault="00000000" w:rsidRPr="00000000" w14:paraId="00000016">
      <w:pPr>
        <w:numPr>
          <w:ilvl w:val="0"/>
          <w:numId w:val="1"/>
        </w:numPr>
        <w:ind w:left="720" w:hanging="360"/>
        <w:rPr>
          <w:sz w:val="24"/>
          <w:szCs w:val="24"/>
          <w:u w:val="none"/>
        </w:rPr>
      </w:pPr>
      <w:r w:rsidDel="00000000" w:rsidR="00000000" w:rsidRPr="00000000">
        <w:rPr>
          <w:sz w:val="24"/>
          <w:szCs w:val="24"/>
          <w:rtl w:val="0"/>
        </w:rPr>
        <w:t xml:space="preserve">Animations will be added to entertain the players.</w:t>
      </w:r>
    </w:p>
    <w:p w:rsidR="00000000" w:rsidDel="00000000" w:rsidP="00000000" w:rsidRDefault="00000000" w:rsidRPr="00000000" w14:paraId="00000017">
      <w:pPr>
        <w:numPr>
          <w:ilvl w:val="0"/>
          <w:numId w:val="1"/>
        </w:numPr>
        <w:ind w:left="720" w:hanging="360"/>
        <w:rPr>
          <w:sz w:val="24"/>
          <w:szCs w:val="24"/>
          <w:u w:val="none"/>
        </w:rPr>
      </w:pPr>
      <w:r w:rsidDel="00000000" w:rsidR="00000000" w:rsidRPr="00000000">
        <w:rPr>
          <w:sz w:val="24"/>
          <w:szCs w:val="24"/>
          <w:rtl w:val="0"/>
        </w:rPr>
        <w:t xml:space="preserve">Our project will offer users “country options” before the game starts. Thus the cities of the game will load accordingly.</w:t>
      </w:r>
    </w:p>
    <w:p w:rsidR="00000000" w:rsidDel="00000000" w:rsidP="00000000" w:rsidRDefault="00000000" w:rsidRPr="00000000" w14:paraId="00000018">
      <w:pPr>
        <w:ind w:left="720" w:firstLine="0"/>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rFonts w:ascii="EB Garamond Regular" w:cs="EB Garamond Regular" w:eastAsia="EB Garamond Regular" w:hAnsi="EB Garamond Regular"/>
          <w:sz w:val="28"/>
          <w:szCs w:val="28"/>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EB Garamond Regula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regular.ttf"/><Relationship Id="rId2" Type="http://schemas.openxmlformats.org/officeDocument/2006/relationships/font" Target="fonts/EBGaramondRegular-bold.ttf"/><Relationship Id="rId3" Type="http://schemas.openxmlformats.org/officeDocument/2006/relationships/font" Target="fonts/EBGaramondRegular-italic.ttf"/><Relationship Id="rId4" Type="http://schemas.openxmlformats.org/officeDocument/2006/relationships/font" Target="fonts/EBGaramondRegula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