
<file path=[Content_Types].xml><?xml version="1.0" encoding="utf-8"?>
<Types xmlns="http://schemas.openxmlformats.org/package/2006/content-types">
  <Default Extension="ico" ContentType="image/x-ico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6A7C0" w14:textId="3E33F547" w:rsidR="00ED3A07" w:rsidRDefault="00ED3A07" w:rsidP="005322B6">
      <w:pPr>
        <w:spacing w:after="0" w:line="240" w:lineRule="auto"/>
        <w:jc w:val="center"/>
        <w:rPr>
          <w:rFonts w:ascii="Times New Roman" w:eastAsia="Times New Roman" w:hAnsi="Times New Roman" w:cs="Times New Roman"/>
          <w:b/>
          <w:bCs/>
          <w:color w:val="000000"/>
          <w:sz w:val="52"/>
          <w:szCs w:val="52"/>
          <w:lang w:eastAsia="tr-TR"/>
        </w:rPr>
      </w:pPr>
      <w:r>
        <w:rPr>
          <w:rFonts w:ascii="Times New Roman" w:eastAsia="Times New Roman" w:hAnsi="Times New Roman" w:cs="Times New Roman"/>
          <w:b/>
          <w:bCs/>
          <w:noProof/>
          <w:color w:val="000000"/>
          <w:sz w:val="52"/>
          <w:szCs w:val="52"/>
          <w:lang w:eastAsia="tr-TR"/>
        </w:rPr>
        <w:drawing>
          <wp:inline distT="0" distB="0" distL="0" distR="0" wp14:anchorId="6A55702B" wp14:editId="733ABF2B">
            <wp:extent cx="2857500" cy="11049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9">
                      <a:extLst>
                        <a:ext uri="{28A0092B-C50C-407E-A947-70E740481C1C}">
                          <a14:useLocalDpi xmlns:a14="http://schemas.microsoft.com/office/drawing/2010/main" val="0"/>
                        </a:ext>
                      </a:extLst>
                    </a:blip>
                    <a:stretch>
                      <a:fillRect/>
                    </a:stretch>
                  </pic:blipFill>
                  <pic:spPr>
                    <a:xfrm>
                      <a:off x="0" y="0"/>
                      <a:ext cx="2857500" cy="1104900"/>
                    </a:xfrm>
                    <a:prstGeom prst="rect">
                      <a:avLst/>
                    </a:prstGeom>
                  </pic:spPr>
                </pic:pic>
              </a:graphicData>
            </a:graphic>
          </wp:inline>
        </w:drawing>
      </w:r>
    </w:p>
    <w:p w14:paraId="4FE63B87" w14:textId="77777777" w:rsidR="00ED3A07" w:rsidRDefault="00ED3A07" w:rsidP="005322B6">
      <w:pPr>
        <w:spacing w:after="0" w:line="240" w:lineRule="auto"/>
        <w:jc w:val="center"/>
        <w:rPr>
          <w:rFonts w:ascii="Times New Roman" w:eastAsia="Times New Roman" w:hAnsi="Times New Roman" w:cs="Times New Roman"/>
          <w:b/>
          <w:bCs/>
          <w:color w:val="000000"/>
          <w:sz w:val="52"/>
          <w:szCs w:val="52"/>
          <w:lang w:eastAsia="tr-TR"/>
        </w:rPr>
      </w:pPr>
    </w:p>
    <w:p w14:paraId="7D32A7AC" w14:textId="77777777" w:rsidR="00ED3A07" w:rsidRDefault="00ED3A07" w:rsidP="00ED3A07">
      <w:pPr>
        <w:spacing w:after="0" w:line="240" w:lineRule="auto"/>
        <w:rPr>
          <w:rFonts w:ascii="Times New Roman" w:eastAsia="Times New Roman" w:hAnsi="Times New Roman" w:cs="Times New Roman"/>
          <w:b/>
          <w:bCs/>
          <w:color w:val="000000"/>
          <w:sz w:val="52"/>
          <w:szCs w:val="52"/>
          <w:lang w:eastAsia="tr-TR"/>
        </w:rPr>
      </w:pPr>
    </w:p>
    <w:p w14:paraId="66619DC4" w14:textId="4D213576" w:rsidR="00A33308" w:rsidRPr="008A6542" w:rsidRDefault="005322B6" w:rsidP="005322B6">
      <w:pPr>
        <w:spacing w:after="0" w:line="240" w:lineRule="auto"/>
        <w:jc w:val="center"/>
        <w:rPr>
          <w:rFonts w:ascii="Times New Roman" w:eastAsia="Times New Roman" w:hAnsi="Times New Roman" w:cs="Times New Roman"/>
          <w:b/>
          <w:bCs/>
          <w:color w:val="000000"/>
          <w:sz w:val="52"/>
          <w:szCs w:val="52"/>
          <w:lang w:eastAsia="tr-TR"/>
        </w:rPr>
      </w:pPr>
      <w:r w:rsidRPr="008A6542">
        <w:rPr>
          <w:rFonts w:ascii="Times New Roman" w:eastAsia="Times New Roman" w:hAnsi="Times New Roman" w:cs="Times New Roman"/>
          <w:b/>
          <w:bCs/>
          <w:color w:val="000000"/>
          <w:sz w:val="52"/>
          <w:szCs w:val="52"/>
          <w:lang w:eastAsia="tr-TR"/>
        </w:rPr>
        <w:t xml:space="preserve">DERİN ÖĞRENME (FET312) </w:t>
      </w:r>
      <w:r w:rsidR="008A6542" w:rsidRPr="008A6542">
        <w:rPr>
          <w:rFonts w:ascii="Times New Roman" w:eastAsia="Times New Roman" w:hAnsi="Times New Roman" w:cs="Times New Roman"/>
          <w:b/>
          <w:bCs/>
          <w:color w:val="000000"/>
          <w:sz w:val="52"/>
          <w:szCs w:val="52"/>
          <w:lang w:eastAsia="tr-TR"/>
        </w:rPr>
        <w:t xml:space="preserve">FİNAL </w:t>
      </w:r>
      <w:r w:rsidRPr="008A6542">
        <w:rPr>
          <w:rFonts w:ascii="Times New Roman" w:eastAsia="Times New Roman" w:hAnsi="Times New Roman" w:cs="Times New Roman"/>
          <w:b/>
          <w:bCs/>
          <w:color w:val="000000"/>
          <w:sz w:val="52"/>
          <w:szCs w:val="52"/>
          <w:lang w:eastAsia="tr-TR"/>
        </w:rPr>
        <w:t>PROJE RAPORU</w:t>
      </w:r>
    </w:p>
    <w:p w14:paraId="5005E5CE" w14:textId="77777777" w:rsidR="00CA2C6C" w:rsidRPr="00130A12" w:rsidRDefault="00CA2C6C" w:rsidP="005322B6">
      <w:pPr>
        <w:spacing w:after="0" w:line="240" w:lineRule="auto"/>
        <w:jc w:val="center"/>
        <w:rPr>
          <w:rFonts w:ascii="Times New Roman" w:eastAsia="Times New Roman" w:hAnsi="Times New Roman" w:cs="Times New Roman"/>
          <w:color w:val="000000"/>
          <w:sz w:val="52"/>
          <w:szCs w:val="52"/>
          <w:lang w:eastAsia="tr-TR"/>
        </w:rPr>
      </w:pPr>
    </w:p>
    <w:p w14:paraId="6250DBD7" w14:textId="77777777" w:rsidR="005322B6" w:rsidRPr="005322B6" w:rsidRDefault="005322B6" w:rsidP="005322B6">
      <w:pPr>
        <w:spacing w:after="0" w:line="240" w:lineRule="auto"/>
        <w:jc w:val="center"/>
        <w:rPr>
          <w:rFonts w:ascii="Times New Roman" w:eastAsia="Times New Roman" w:hAnsi="Times New Roman" w:cs="Times New Roman"/>
          <w:color w:val="000000"/>
          <w:sz w:val="48"/>
          <w:szCs w:val="48"/>
          <w:lang w:eastAsia="tr-TR"/>
        </w:rPr>
      </w:pPr>
    </w:p>
    <w:p w14:paraId="1F96C090" w14:textId="77777777" w:rsidR="005322B6" w:rsidRPr="005322B6"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Ders / Dönem:</w:t>
      </w:r>
      <w:r w:rsidR="005322B6" w:rsidRPr="005322B6">
        <w:rPr>
          <w:rFonts w:ascii="Times New Roman" w:eastAsia="Times New Roman" w:hAnsi="Times New Roman" w:cs="Times New Roman"/>
          <w:sz w:val="24"/>
          <w:szCs w:val="24"/>
          <w:lang w:eastAsia="tr-TR"/>
        </w:rPr>
        <w:tab/>
      </w:r>
      <w:r w:rsidRPr="005322B6">
        <w:rPr>
          <w:rFonts w:ascii="Times New Roman" w:eastAsia="Times New Roman" w:hAnsi="Times New Roman" w:cs="Times New Roman"/>
          <w:sz w:val="24"/>
          <w:szCs w:val="24"/>
          <w:lang w:eastAsia="tr-TR"/>
        </w:rPr>
        <w:t xml:space="preserve">Derin Öğrenme (FET312) – </w:t>
      </w:r>
      <w:r w:rsidRPr="005322B6">
        <w:rPr>
          <w:rFonts w:ascii="Times New Roman" w:eastAsia="Times New Roman" w:hAnsi="Times New Roman" w:cs="Times New Roman"/>
          <w:color w:val="000000" w:themeColor="text1"/>
          <w:sz w:val="24"/>
          <w:szCs w:val="24"/>
          <w:lang w:eastAsia="tr-TR"/>
        </w:rPr>
        <w:t>202</w:t>
      </w:r>
      <w:r w:rsidR="005322B6" w:rsidRPr="005322B6">
        <w:rPr>
          <w:rFonts w:ascii="Times New Roman" w:eastAsia="Times New Roman" w:hAnsi="Times New Roman" w:cs="Times New Roman"/>
          <w:color w:val="000000" w:themeColor="text1"/>
          <w:sz w:val="24"/>
          <w:szCs w:val="24"/>
          <w:lang w:eastAsia="tr-TR"/>
        </w:rPr>
        <w:t>5</w:t>
      </w:r>
      <w:r w:rsidRPr="005322B6">
        <w:rPr>
          <w:rFonts w:ascii="Times New Roman" w:eastAsia="Times New Roman" w:hAnsi="Times New Roman" w:cs="Times New Roman"/>
          <w:color w:val="000000" w:themeColor="text1"/>
          <w:sz w:val="24"/>
          <w:szCs w:val="24"/>
          <w:lang w:eastAsia="tr-TR"/>
        </w:rPr>
        <w:t xml:space="preserve"> / 202</w:t>
      </w:r>
      <w:r w:rsidR="005322B6" w:rsidRPr="005322B6">
        <w:rPr>
          <w:rFonts w:ascii="Times New Roman" w:eastAsia="Times New Roman" w:hAnsi="Times New Roman" w:cs="Times New Roman"/>
          <w:color w:val="000000" w:themeColor="text1"/>
          <w:sz w:val="24"/>
          <w:szCs w:val="24"/>
          <w:lang w:eastAsia="tr-TR"/>
        </w:rPr>
        <w:t>6</w:t>
      </w:r>
      <w:r w:rsidRPr="005322B6">
        <w:rPr>
          <w:rFonts w:ascii="Times New Roman" w:eastAsia="Times New Roman" w:hAnsi="Times New Roman" w:cs="Times New Roman"/>
          <w:color w:val="000000" w:themeColor="text1"/>
          <w:sz w:val="24"/>
          <w:szCs w:val="24"/>
          <w:lang w:eastAsia="tr-TR"/>
        </w:rPr>
        <w:t xml:space="preserve"> Güz Dönemi</w:t>
      </w:r>
    </w:p>
    <w:p w14:paraId="668A9EF3" w14:textId="77777777" w:rsidR="005322B6" w:rsidRPr="005322B6" w:rsidRDefault="005322B6" w:rsidP="00781CCB">
      <w:pPr>
        <w:pStyle w:val="ListeParagraf"/>
        <w:spacing w:before="100" w:beforeAutospacing="1" w:after="100" w:afterAutospacing="1" w:line="240" w:lineRule="auto"/>
        <w:ind w:left="851" w:hanging="425"/>
        <w:rPr>
          <w:rFonts w:ascii="Times New Roman" w:eastAsia="Times New Roman" w:hAnsi="Times New Roman" w:cs="Times New Roman"/>
          <w:sz w:val="24"/>
          <w:szCs w:val="24"/>
          <w:lang w:eastAsia="tr-TR"/>
        </w:rPr>
      </w:pPr>
    </w:p>
    <w:p w14:paraId="253B64C2" w14:textId="0E6B5477" w:rsidR="005322B6"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Proje Başlığı:</w:t>
      </w:r>
      <w:r w:rsidR="005322B6" w:rsidRPr="005322B6">
        <w:rPr>
          <w:rFonts w:ascii="Times New Roman" w:eastAsia="Times New Roman" w:hAnsi="Times New Roman" w:cs="Times New Roman"/>
          <w:b/>
          <w:bCs/>
          <w:sz w:val="24"/>
          <w:szCs w:val="24"/>
          <w:lang w:eastAsia="tr-TR"/>
        </w:rPr>
        <w:tab/>
      </w:r>
      <w:r w:rsidRPr="005322B6">
        <w:rPr>
          <w:rFonts w:ascii="Times New Roman" w:eastAsia="Times New Roman" w:hAnsi="Times New Roman" w:cs="Times New Roman"/>
          <w:sz w:val="24"/>
          <w:szCs w:val="24"/>
          <w:lang w:eastAsia="tr-TR"/>
        </w:rPr>
        <w:t>Marmara Bölgesi Deprem Büyüklüğü Tahmini için Derin Öğrenme Tabanlı Zaman Serisi Modeli</w:t>
      </w:r>
    </w:p>
    <w:p w14:paraId="729525F0" w14:textId="77777777" w:rsidR="005322B6" w:rsidRPr="005322B6" w:rsidRDefault="005322B6" w:rsidP="00781CCB">
      <w:pPr>
        <w:pStyle w:val="ListeParagraf"/>
        <w:ind w:left="851" w:hanging="425"/>
        <w:rPr>
          <w:rFonts w:ascii="Times New Roman" w:eastAsia="Times New Roman" w:hAnsi="Times New Roman" w:cs="Times New Roman"/>
          <w:b/>
          <w:bCs/>
          <w:sz w:val="24"/>
          <w:szCs w:val="24"/>
          <w:lang w:eastAsia="tr-TR"/>
        </w:rPr>
      </w:pPr>
    </w:p>
    <w:p w14:paraId="299F1F3C" w14:textId="3F9333FB" w:rsidR="00781CCB"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Ekip Adı:</w:t>
      </w:r>
      <w:r w:rsidR="005322B6" w:rsidRPr="005322B6">
        <w:rPr>
          <w:rFonts w:ascii="Times New Roman" w:eastAsia="Times New Roman" w:hAnsi="Times New Roman" w:cs="Times New Roman"/>
          <w:sz w:val="24"/>
          <w:szCs w:val="24"/>
          <w:lang w:eastAsia="tr-TR"/>
        </w:rPr>
        <w:tab/>
      </w:r>
      <w:r w:rsidR="00346002">
        <w:rPr>
          <w:rFonts w:ascii="Times New Roman" w:eastAsia="Times New Roman" w:hAnsi="Times New Roman" w:cs="Times New Roman"/>
          <w:sz w:val="24"/>
          <w:szCs w:val="24"/>
          <w:lang w:eastAsia="tr-TR"/>
        </w:rPr>
        <w:t>Team 510</w:t>
      </w:r>
      <w:r w:rsidR="008A6542">
        <w:rPr>
          <w:rFonts w:ascii="Times New Roman" w:eastAsia="Times New Roman" w:hAnsi="Times New Roman" w:cs="Times New Roman"/>
          <w:sz w:val="24"/>
          <w:szCs w:val="24"/>
          <w:lang w:eastAsia="tr-TR"/>
        </w:rPr>
        <w:t xml:space="preserve"> - Sismik Analiz Ekibi</w:t>
      </w:r>
    </w:p>
    <w:p w14:paraId="587E1889" w14:textId="77777777" w:rsidR="00781CCB" w:rsidRPr="00781CCB" w:rsidRDefault="00781CCB" w:rsidP="00781CCB">
      <w:pPr>
        <w:pStyle w:val="ListeParagraf"/>
        <w:rPr>
          <w:rFonts w:ascii="Times New Roman" w:eastAsia="Times New Roman" w:hAnsi="Times New Roman" w:cs="Times New Roman"/>
          <w:b/>
          <w:bCs/>
          <w:sz w:val="28"/>
          <w:szCs w:val="28"/>
          <w:lang w:eastAsia="tr-TR"/>
        </w:rPr>
      </w:pPr>
    </w:p>
    <w:p w14:paraId="01AF5FA6" w14:textId="71C4E557" w:rsidR="00A33308" w:rsidRPr="00781CCB" w:rsidRDefault="001E24F5" w:rsidP="00D57B19">
      <w:pPr>
        <w:pStyle w:val="ListeParagraf"/>
        <w:numPr>
          <w:ilvl w:val="0"/>
          <w:numId w:val="16"/>
        </w:numPr>
        <w:spacing w:before="100" w:beforeAutospacing="1" w:after="100" w:afterAutospacing="1" w:line="240" w:lineRule="auto"/>
        <w:ind w:left="851" w:hanging="425"/>
        <w:rPr>
          <w:rFonts w:ascii="Times New Roman" w:eastAsia="Times New Roman" w:hAnsi="Times New Roman" w:cs="Times New Roman"/>
          <w:sz w:val="24"/>
          <w:szCs w:val="24"/>
          <w:lang w:eastAsia="tr-TR"/>
        </w:rPr>
      </w:pPr>
      <w:r w:rsidRPr="00781CCB">
        <w:rPr>
          <w:rFonts w:ascii="Times New Roman" w:eastAsia="Times New Roman" w:hAnsi="Times New Roman" w:cs="Times New Roman"/>
          <w:b/>
          <w:bCs/>
          <w:sz w:val="28"/>
          <w:szCs w:val="28"/>
          <w:lang w:eastAsia="tr-TR"/>
        </w:rPr>
        <w:t>Ekip Üyeleri:</w:t>
      </w:r>
    </w:p>
    <w:tbl>
      <w:tblPr>
        <w:tblW w:w="83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1481"/>
        <w:gridCol w:w="4053"/>
      </w:tblGrid>
      <w:tr w:rsidR="001E24F5" w:rsidRPr="001E24F5" w14:paraId="003AE97C" w14:textId="77777777" w:rsidTr="001B2129">
        <w:trPr>
          <w:trHeight w:val="286"/>
          <w:tblHeader/>
          <w:tblCellSpacing w:w="15" w:type="dxa"/>
          <w:jc w:val="center"/>
        </w:trPr>
        <w:tc>
          <w:tcPr>
            <w:tcW w:w="0" w:type="auto"/>
            <w:vAlign w:val="center"/>
            <w:hideMark/>
          </w:tcPr>
          <w:p w14:paraId="2C72E783" w14:textId="77777777" w:rsidR="001E24F5" w:rsidRPr="001B2129" w:rsidRDefault="001E24F5" w:rsidP="00A33308">
            <w:pPr>
              <w:spacing w:after="0" w:line="240" w:lineRule="auto"/>
              <w:jc w:val="center"/>
              <w:rPr>
                <w:rFonts w:ascii="Times New Roman" w:eastAsia="Times New Roman" w:hAnsi="Times New Roman" w:cs="Times New Roman"/>
                <w:b/>
                <w:bCs/>
                <w:sz w:val="24"/>
                <w:szCs w:val="24"/>
                <w:lang w:eastAsia="tr-TR"/>
              </w:rPr>
            </w:pPr>
            <w:r w:rsidRPr="001B2129">
              <w:rPr>
                <w:rFonts w:ascii="Times New Roman" w:eastAsia="Times New Roman" w:hAnsi="Times New Roman" w:cs="Times New Roman"/>
                <w:b/>
                <w:bCs/>
                <w:sz w:val="24"/>
                <w:szCs w:val="24"/>
                <w:lang w:eastAsia="tr-TR"/>
              </w:rPr>
              <w:t>İsim</w:t>
            </w:r>
          </w:p>
        </w:tc>
        <w:tc>
          <w:tcPr>
            <w:tcW w:w="1451" w:type="dxa"/>
            <w:vAlign w:val="center"/>
            <w:hideMark/>
          </w:tcPr>
          <w:p w14:paraId="4F285472" w14:textId="77777777" w:rsidR="001E24F5" w:rsidRPr="001B2129" w:rsidRDefault="001E24F5" w:rsidP="00A33308">
            <w:pPr>
              <w:spacing w:after="0" w:line="240" w:lineRule="auto"/>
              <w:jc w:val="center"/>
              <w:rPr>
                <w:rFonts w:ascii="Times New Roman" w:eastAsia="Times New Roman" w:hAnsi="Times New Roman" w:cs="Times New Roman"/>
                <w:b/>
                <w:bCs/>
                <w:sz w:val="24"/>
                <w:szCs w:val="24"/>
                <w:lang w:eastAsia="tr-TR"/>
              </w:rPr>
            </w:pPr>
            <w:r w:rsidRPr="001B2129">
              <w:rPr>
                <w:rFonts w:ascii="Times New Roman" w:eastAsia="Times New Roman" w:hAnsi="Times New Roman" w:cs="Times New Roman"/>
                <w:b/>
                <w:bCs/>
                <w:sz w:val="24"/>
                <w:szCs w:val="24"/>
                <w:lang w:eastAsia="tr-TR"/>
              </w:rPr>
              <w:t>Öğrenci No</w:t>
            </w:r>
          </w:p>
        </w:tc>
        <w:tc>
          <w:tcPr>
            <w:tcW w:w="4008" w:type="dxa"/>
            <w:vAlign w:val="center"/>
            <w:hideMark/>
          </w:tcPr>
          <w:p w14:paraId="593C7AAB" w14:textId="77777777" w:rsidR="001E24F5" w:rsidRPr="001B2129" w:rsidRDefault="001E24F5" w:rsidP="00A33308">
            <w:pPr>
              <w:spacing w:after="0" w:line="240" w:lineRule="auto"/>
              <w:jc w:val="center"/>
              <w:rPr>
                <w:rFonts w:ascii="Times New Roman" w:eastAsia="Times New Roman" w:hAnsi="Times New Roman" w:cs="Times New Roman"/>
                <w:b/>
                <w:bCs/>
                <w:sz w:val="24"/>
                <w:szCs w:val="24"/>
                <w:lang w:eastAsia="tr-TR"/>
              </w:rPr>
            </w:pPr>
            <w:r w:rsidRPr="001B2129">
              <w:rPr>
                <w:rFonts w:ascii="Times New Roman" w:eastAsia="Times New Roman" w:hAnsi="Times New Roman" w:cs="Times New Roman"/>
                <w:b/>
                <w:bCs/>
                <w:sz w:val="24"/>
                <w:szCs w:val="24"/>
                <w:lang w:eastAsia="tr-TR"/>
              </w:rPr>
              <w:t>E-posta</w:t>
            </w:r>
          </w:p>
        </w:tc>
      </w:tr>
      <w:tr w:rsidR="001E24F5" w:rsidRPr="001E24F5" w14:paraId="37DB0AF6" w14:textId="77777777" w:rsidTr="001B2129">
        <w:trPr>
          <w:trHeight w:val="269"/>
          <w:tblCellSpacing w:w="15" w:type="dxa"/>
          <w:jc w:val="center"/>
        </w:trPr>
        <w:tc>
          <w:tcPr>
            <w:tcW w:w="0" w:type="auto"/>
            <w:vAlign w:val="center"/>
            <w:hideMark/>
          </w:tcPr>
          <w:p w14:paraId="6F1BFB15" w14:textId="2A7E083A"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Ahmet Buğra </w:t>
            </w:r>
            <w:r w:rsidR="001B2129">
              <w:rPr>
                <w:rFonts w:ascii="Times New Roman" w:eastAsia="Times New Roman" w:hAnsi="Times New Roman" w:cs="Times New Roman"/>
                <w:sz w:val="24"/>
                <w:szCs w:val="24"/>
                <w:lang w:eastAsia="tr-TR"/>
              </w:rPr>
              <w:t>ARSLAN</w:t>
            </w:r>
          </w:p>
        </w:tc>
        <w:tc>
          <w:tcPr>
            <w:tcW w:w="1451" w:type="dxa"/>
            <w:vAlign w:val="center"/>
            <w:hideMark/>
          </w:tcPr>
          <w:p w14:paraId="1F7C47F3" w14:textId="5BF7A8CB" w:rsidR="001E24F5" w:rsidRPr="001B2129" w:rsidRDefault="001E24F5"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w:t>
            </w:r>
            <w:r w:rsidRPr="001B2129">
              <w:rPr>
                <w:rFonts w:ascii="Times New Roman" w:hAnsi="Times New Roman" w:cs="Times New Roman"/>
                <w:sz w:val="24"/>
                <w:szCs w:val="24"/>
              </w:rPr>
              <w:t>3040301015</w:t>
            </w:r>
          </w:p>
        </w:tc>
        <w:tc>
          <w:tcPr>
            <w:tcW w:w="4008" w:type="dxa"/>
            <w:vAlign w:val="center"/>
            <w:hideMark/>
          </w:tcPr>
          <w:p w14:paraId="7DE0E5C1" w14:textId="1A9D8410" w:rsidR="001E24F5" w:rsidRPr="001B2129" w:rsidRDefault="001B2129" w:rsidP="001B2129">
            <w:pPr>
              <w:spacing w:after="0" w:line="240" w:lineRule="auto"/>
              <w:rPr>
                <w:rFonts w:ascii="Times New Roman" w:eastAsia="Times New Roman" w:hAnsi="Times New Roman" w:cs="Times New Roman"/>
                <w:color w:val="1F1F1F"/>
                <w:sz w:val="24"/>
                <w:szCs w:val="24"/>
                <w:lang w:eastAsia="tr-TR"/>
              </w:rPr>
            </w:pPr>
            <w:r>
              <w:rPr>
                <w:rFonts w:ascii="Times New Roman" w:eastAsia="Times New Roman" w:hAnsi="Times New Roman" w:cs="Times New Roman"/>
                <w:sz w:val="24"/>
                <w:szCs w:val="24"/>
                <w:lang w:eastAsia="tr-TR"/>
              </w:rPr>
              <w:t>ahmetbugraarslan</w:t>
            </w:r>
            <w:r w:rsidRPr="001B2129">
              <w:rPr>
                <w:rFonts w:ascii="Times New Roman" w:eastAsia="Times New Roman" w:hAnsi="Times New Roman" w:cs="Times New Roman"/>
                <w:sz w:val="24"/>
                <w:szCs w:val="24"/>
                <w:lang w:eastAsia="tr-TR"/>
              </w:rPr>
              <w:t>@stu.topkapi.edu.tr</w:t>
            </w:r>
          </w:p>
        </w:tc>
      </w:tr>
      <w:tr w:rsidR="001E24F5" w:rsidRPr="001E24F5" w14:paraId="7C4D57D3" w14:textId="77777777" w:rsidTr="001B2129">
        <w:trPr>
          <w:trHeight w:val="278"/>
          <w:tblCellSpacing w:w="15" w:type="dxa"/>
          <w:jc w:val="center"/>
        </w:trPr>
        <w:tc>
          <w:tcPr>
            <w:tcW w:w="0" w:type="auto"/>
            <w:vAlign w:val="center"/>
            <w:hideMark/>
          </w:tcPr>
          <w:p w14:paraId="69403DEE" w14:textId="5CEDBA73"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Emin Akif </w:t>
            </w:r>
            <w:r w:rsidR="001B2129">
              <w:rPr>
                <w:rFonts w:ascii="Times New Roman" w:eastAsia="Times New Roman" w:hAnsi="Times New Roman" w:cs="Times New Roman"/>
                <w:sz w:val="24"/>
                <w:szCs w:val="24"/>
                <w:lang w:eastAsia="tr-TR"/>
              </w:rPr>
              <w:t>ERZURUMLU</w:t>
            </w:r>
          </w:p>
        </w:tc>
        <w:tc>
          <w:tcPr>
            <w:tcW w:w="1451" w:type="dxa"/>
            <w:vAlign w:val="center"/>
            <w:hideMark/>
          </w:tcPr>
          <w:p w14:paraId="6094C700" w14:textId="288F2A05" w:rsidR="001E24F5" w:rsidRPr="001B2129" w:rsidRDefault="00A33308"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23040301074</w:t>
            </w:r>
          </w:p>
        </w:tc>
        <w:tc>
          <w:tcPr>
            <w:tcW w:w="4008" w:type="dxa"/>
            <w:vAlign w:val="center"/>
            <w:hideMark/>
          </w:tcPr>
          <w:p w14:paraId="46A32849" w14:textId="6272F20E" w:rsidR="001E24F5" w:rsidRPr="001B2129" w:rsidRDefault="00A33308"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eminakiferzurumlu@stu.topkapi.edu.tr</w:t>
            </w:r>
          </w:p>
        </w:tc>
      </w:tr>
      <w:tr w:rsidR="001E24F5" w:rsidRPr="001E24F5" w14:paraId="233B63A3" w14:textId="77777777" w:rsidTr="001B2129">
        <w:trPr>
          <w:trHeight w:val="278"/>
          <w:tblCellSpacing w:w="15" w:type="dxa"/>
          <w:jc w:val="center"/>
        </w:trPr>
        <w:tc>
          <w:tcPr>
            <w:tcW w:w="0" w:type="auto"/>
            <w:vAlign w:val="center"/>
            <w:hideMark/>
          </w:tcPr>
          <w:p w14:paraId="3E2F3BA7" w14:textId="675FA64E"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Burak </w:t>
            </w:r>
            <w:r w:rsidR="001B2129">
              <w:rPr>
                <w:rFonts w:ascii="Times New Roman" w:eastAsia="Times New Roman" w:hAnsi="Times New Roman" w:cs="Times New Roman"/>
                <w:sz w:val="24"/>
                <w:szCs w:val="24"/>
                <w:lang w:eastAsia="tr-TR"/>
              </w:rPr>
              <w:t>KÜRKCÜ</w:t>
            </w:r>
          </w:p>
        </w:tc>
        <w:tc>
          <w:tcPr>
            <w:tcW w:w="1451" w:type="dxa"/>
            <w:vAlign w:val="center"/>
            <w:hideMark/>
          </w:tcPr>
          <w:p w14:paraId="35105534" w14:textId="4F0E49FC" w:rsidR="001E24F5" w:rsidRPr="001B2129" w:rsidRDefault="001E24F5"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23040301085</w:t>
            </w:r>
          </w:p>
        </w:tc>
        <w:tc>
          <w:tcPr>
            <w:tcW w:w="4008" w:type="dxa"/>
            <w:vAlign w:val="center"/>
            <w:hideMark/>
          </w:tcPr>
          <w:p w14:paraId="4EA17612" w14:textId="07DB3DCB"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burakkurkcu@stu.topkapi.edu.tr</w:t>
            </w:r>
          </w:p>
        </w:tc>
      </w:tr>
      <w:tr w:rsidR="001E24F5" w:rsidRPr="001E24F5" w14:paraId="0BB777AF" w14:textId="77777777" w:rsidTr="001B2129">
        <w:trPr>
          <w:trHeight w:val="286"/>
          <w:tblCellSpacing w:w="15" w:type="dxa"/>
          <w:jc w:val="center"/>
        </w:trPr>
        <w:tc>
          <w:tcPr>
            <w:tcW w:w="0" w:type="auto"/>
            <w:vAlign w:val="center"/>
            <w:hideMark/>
          </w:tcPr>
          <w:p w14:paraId="386A288D" w14:textId="7AE7E45C"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 xml:space="preserve">Emre </w:t>
            </w:r>
            <w:r w:rsidR="001B2129">
              <w:rPr>
                <w:rFonts w:ascii="Times New Roman" w:eastAsia="Times New Roman" w:hAnsi="Times New Roman" w:cs="Times New Roman"/>
                <w:sz w:val="24"/>
                <w:szCs w:val="24"/>
                <w:lang w:eastAsia="tr-TR"/>
              </w:rPr>
              <w:t>ÖZKAYA</w:t>
            </w:r>
          </w:p>
        </w:tc>
        <w:tc>
          <w:tcPr>
            <w:tcW w:w="1451" w:type="dxa"/>
            <w:vAlign w:val="center"/>
            <w:hideMark/>
          </w:tcPr>
          <w:p w14:paraId="5BA275DF" w14:textId="351F2FDE" w:rsidR="001E24F5" w:rsidRPr="001B2129" w:rsidRDefault="001E24F5" w:rsidP="00A33308">
            <w:pPr>
              <w:spacing w:after="0" w:line="240" w:lineRule="auto"/>
              <w:jc w:val="center"/>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23040301052</w:t>
            </w:r>
          </w:p>
        </w:tc>
        <w:tc>
          <w:tcPr>
            <w:tcW w:w="4008" w:type="dxa"/>
            <w:vAlign w:val="center"/>
            <w:hideMark/>
          </w:tcPr>
          <w:p w14:paraId="0290E540" w14:textId="2EE1BC2F" w:rsidR="001E24F5" w:rsidRPr="001B2129" w:rsidRDefault="001E24F5" w:rsidP="001B2129">
            <w:pPr>
              <w:spacing w:after="0" w:line="240" w:lineRule="auto"/>
              <w:rPr>
                <w:rFonts w:ascii="Times New Roman" w:eastAsia="Times New Roman" w:hAnsi="Times New Roman" w:cs="Times New Roman"/>
                <w:sz w:val="24"/>
                <w:szCs w:val="24"/>
                <w:lang w:eastAsia="tr-TR"/>
              </w:rPr>
            </w:pPr>
            <w:r w:rsidRPr="001B2129">
              <w:rPr>
                <w:rFonts w:ascii="Times New Roman" w:eastAsia="Times New Roman" w:hAnsi="Times New Roman" w:cs="Times New Roman"/>
                <w:sz w:val="24"/>
                <w:szCs w:val="24"/>
                <w:lang w:eastAsia="tr-TR"/>
              </w:rPr>
              <w:t>emreozkaya@stu.topkapi.edu.tr</w:t>
            </w:r>
          </w:p>
        </w:tc>
      </w:tr>
    </w:tbl>
    <w:p w14:paraId="26B9C12B" w14:textId="77777777" w:rsidR="005322B6" w:rsidRDefault="005322B6">
      <w:pPr>
        <w:rPr>
          <w:rStyle w:val="Gl"/>
          <w:rFonts w:ascii="Times New Roman" w:hAnsi="Times New Roman" w:cs="Times New Roman"/>
          <w:color w:val="000000" w:themeColor="text1"/>
          <w:sz w:val="24"/>
          <w:szCs w:val="24"/>
        </w:rPr>
      </w:pPr>
    </w:p>
    <w:p w14:paraId="44C8583F" w14:textId="6144407E" w:rsidR="00CA2C6C" w:rsidRPr="009A55BC" w:rsidRDefault="00A33308" w:rsidP="005A330B">
      <w:pPr>
        <w:pStyle w:val="ListeParagraf"/>
        <w:numPr>
          <w:ilvl w:val="0"/>
          <w:numId w:val="17"/>
        </w:numPr>
        <w:tabs>
          <w:tab w:val="clear" w:pos="720"/>
          <w:tab w:val="num" w:pos="709"/>
        </w:tabs>
        <w:ind w:left="709" w:hanging="283"/>
        <w:rPr>
          <w:rStyle w:val="Gl"/>
          <w:rFonts w:ascii="Times New Roman" w:hAnsi="Times New Roman" w:cs="Times New Roman"/>
          <w:color w:val="000000" w:themeColor="text1"/>
          <w:sz w:val="24"/>
          <w:szCs w:val="24"/>
        </w:rPr>
      </w:pPr>
      <w:r w:rsidRPr="009A55BC">
        <w:rPr>
          <w:rStyle w:val="Gl"/>
          <w:rFonts w:ascii="Times New Roman" w:hAnsi="Times New Roman" w:cs="Times New Roman"/>
          <w:color w:val="000000" w:themeColor="text1"/>
          <w:sz w:val="28"/>
          <w:szCs w:val="28"/>
        </w:rPr>
        <w:t>GitHub / Repository Bağlantısı:</w:t>
      </w:r>
      <w:r w:rsidR="009A55BC">
        <w:rPr>
          <w:sz w:val="23"/>
          <w:szCs w:val="23"/>
          <w:shd w:val="clear" w:color="auto" w:fill="FFFFFF"/>
        </w:rPr>
        <w:t xml:space="preserve"> </w:t>
      </w:r>
      <w:hyperlink r:id="rId10" w:history="1">
        <w:r w:rsidR="009A55BC" w:rsidRPr="00E861FC">
          <w:rPr>
            <w:rStyle w:val="Kpr"/>
            <w:sz w:val="23"/>
            <w:szCs w:val="23"/>
            <w:shd w:val="clear" w:color="auto" w:fill="FFFFFF"/>
          </w:rPr>
          <w:t>https://github.com/Ahmetbugraarslan/Sismik_Analiz_Ekibi_Team510</w:t>
        </w:r>
      </w:hyperlink>
      <w:r w:rsidR="009A55BC">
        <w:rPr>
          <w:sz w:val="23"/>
          <w:szCs w:val="23"/>
          <w:shd w:val="clear" w:color="auto" w:fill="FFFFFF"/>
        </w:rPr>
        <w:tab/>
      </w:r>
    </w:p>
    <w:p w14:paraId="67D6CA1F" w14:textId="68C36344" w:rsidR="00CA2C6C" w:rsidRDefault="00CA2C6C" w:rsidP="00CA2C6C">
      <w:pPr>
        <w:tabs>
          <w:tab w:val="num" w:pos="709"/>
        </w:tabs>
        <w:rPr>
          <w:rStyle w:val="Gl"/>
          <w:rFonts w:ascii="Times New Roman" w:hAnsi="Times New Roman" w:cs="Times New Roman"/>
          <w:color w:val="000000" w:themeColor="text1"/>
          <w:sz w:val="24"/>
          <w:szCs w:val="24"/>
        </w:rPr>
      </w:pPr>
    </w:p>
    <w:p w14:paraId="7F02BBAA" w14:textId="76E9AC93" w:rsidR="00CA2C6C" w:rsidRDefault="00CA2C6C" w:rsidP="00CA2C6C">
      <w:pPr>
        <w:tabs>
          <w:tab w:val="num" w:pos="709"/>
        </w:tabs>
        <w:rPr>
          <w:rStyle w:val="Gl"/>
          <w:rFonts w:ascii="Times New Roman" w:hAnsi="Times New Roman" w:cs="Times New Roman"/>
          <w:color w:val="000000" w:themeColor="text1"/>
          <w:sz w:val="24"/>
          <w:szCs w:val="24"/>
        </w:rPr>
      </w:pPr>
    </w:p>
    <w:p w14:paraId="7D8E6DCC" w14:textId="0B9E10DD" w:rsidR="00CA2C6C" w:rsidRDefault="00CA2C6C" w:rsidP="00CA2C6C">
      <w:pPr>
        <w:tabs>
          <w:tab w:val="num" w:pos="709"/>
        </w:tabs>
        <w:rPr>
          <w:rStyle w:val="Gl"/>
          <w:rFonts w:ascii="Times New Roman" w:hAnsi="Times New Roman" w:cs="Times New Roman"/>
          <w:color w:val="000000" w:themeColor="text1"/>
          <w:sz w:val="24"/>
          <w:szCs w:val="24"/>
        </w:rPr>
      </w:pPr>
    </w:p>
    <w:p w14:paraId="0DC04FF1" w14:textId="272F6B11" w:rsidR="005322B6" w:rsidRPr="005322B6" w:rsidRDefault="005322B6">
      <w:pPr>
        <w:rPr>
          <w:rStyle w:val="Gl"/>
          <w:rFonts w:ascii="Times New Roman" w:hAnsi="Times New Roman" w:cs="Times New Roman"/>
          <w:color w:val="000000" w:themeColor="text1"/>
          <w:sz w:val="24"/>
          <w:szCs w:val="24"/>
        </w:rPr>
      </w:pPr>
    </w:p>
    <w:p w14:paraId="21AB1D81" w14:textId="58BC04E0" w:rsidR="004B63D5" w:rsidRPr="00130A12" w:rsidRDefault="00D60526" w:rsidP="004B63D5">
      <w:pPr>
        <w:pStyle w:val="Balk1"/>
      </w:pPr>
      <w:r w:rsidRPr="00130A12">
        <w:rPr>
          <w:rStyle w:val="Gl"/>
          <w:b/>
          <w:bCs/>
        </w:rPr>
        <w:t>2</w:t>
      </w:r>
      <w:r w:rsidR="004328C0">
        <w:rPr>
          <w:rStyle w:val="Gl"/>
          <w:b/>
          <w:bCs/>
        </w:rPr>
        <w:t>.</w:t>
      </w:r>
      <w:r w:rsidR="004B63D5" w:rsidRPr="00130A12">
        <w:rPr>
          <w:rStyle w:val="Gl"/>
          <w:b/>
          <w:bCs/>
        </w:rPr>
        <w:t xml:space="preserve"> Problem Tanımı &amp; Motivasyon</w:t>
      </w:r>
    </w:p>
    <w:p w14:paraId="3C97983C" w14:textId="77777777" w:rsidR="004B63D5" w:rsidRPr="00781CCB" w:rsidRDefault="004B63D5" w:rsidP="00D57B19">
      <w:pPr>
        <w:pStyle w:val="Balk3"/>
        <w:numPr>
          <w:ilvl w:val="0"/>
          <w:numId w:val="15"/>
        </w:numPr>
        <w:tabs>
          <w:tab w:val="clear" w:pos="720"/>
        </w:tabs>
        <w:ind w:hanging="294"/>
        <w:jc w:val="both"/>
        <w:rPr>
          <w:sz w:val="28"/>
          <w:szCs w:val="28"/>
        </w:rPr>
      </w:pPr>
      <w:r w:rsidRPr="00781CCB">
        <w:rPr>
          <w:rStyle w:val="Gl"/>
          <w:b/>
          <w:bCs/>
          <w:sz w:val="28"/>
          <w:szCs w:val="28"/>
        </w:rPr>
        <w:lastRenderedPageBreak/>
        <w:t>İş/Bilimsel Soru</w:t>
      </w:r>
    </w:p>
    <w:p w14:paraId="294B7204" w14:textId="6009A028" w:rsidR="004B63D5" w:rsidRDefault="004B63D5" w:rsidP="005322B6">
      <w:pPr>
        <w:pStyle w:val="NormalWeb"/>
        <w:ind w:firstLine="708"/>
        <w:jc w:val="both"/>
      </w:pPr>
      <w:r>
        <w:t xml:space="preserve">Bu projede amaç, </w:t>
      </w:r>
      <w:r w:rsidRPr="003F427D">
        <w:rPr>
          <w:rStyle w:val="Gl"/>
          <w:b w:val="0"/>
          <w:bCs w:val="0"/>
        </w:rPr>
        <w:t>Marmara Bölgesi’nde 1990 yılından günümüze kadar meydana gelen magnitüdü 3.0 ve üzeri depremleri analiz ederek</w:t>
      </w:r>
      <w:r w:rsidRPr="003F427D">
        <w:rPr>
          <w:b/>
          <w:bCs/>
        </w:rPr>
        <w:t xml:space="preserve">, </w:t>
      </w:r>
      <w:r w:rsidRPr="003F427D">
        <w:t>gelecekte oluşabilecek bir depremin:</w:t>
      </w:r>
      <w:r w:rsidR="005322B6" w:rsidRPr="003F427D">
        <w:t xml:space="preserve"> t</w:t>
      </w:r>
      <w:r w:rsidRPr="003F427D">
        <w:t xml:space="preserve">ahmini </w:t>
      </w:r>
      <w:r w:rsidRPr="003F427D">
        <w:rPr>
          <w:rStyle w:val="Gl"/>
          <w:b w:val="0"/>
          <w:bCs w:val="0"/>
        </w:rPr>
        <w:t>büyüklüğü (magnitüd)</w:t>
      </w:r>
      <w:r w:rsidR="005322B6" w:rsidRPr="003F427D">
        <w:rPr>
          <w:b/>
          <w:bCs/>
        </w:rPr>
        <w:t xml:space="preserve">, </w:t>
      </w:r>
      <w:r w:rsidR="005322B6" w:rsidRPr="003F427D">
        <w:t>o</w:t>
      </w:r>
      <w:r w:rsidRPr="003F427D">
        <w:t>lası</w:t>
      </w:r>
      <w:r w:rsidRPr="003F427D">
        <w:rPr>
          <w:b/>
          <w:bCs/>
        </w:rPr>
        <w:t xml:space="preserve"> </w:t>
      </w:r>
      <w:r w:rsidRPr="003F427D">
        <w:rPr>
          <w:rStyle w:val="Gl"/>
          <w:b w:val="0"/>
          <w:bCs w:val="0"/>
        </w:rPr>
        <w:t>oluş zamanı</w:t>
      </w:r>
      <w:r w:rsidR="005322B6" w:rsidRPr="003F427D">
        <w:rPr>
          <w:b/>
          <w:bCs/>
        </w:rPr>
        <w:t xml:space="preserve">, </w:t>
      </w:r>
      <w:r w:rsidR="005322B6" w:rsidRPr="003F427D">
        <w:t>m</w:t>
      </w:r>
      <w:r w:rsidRPr="003F427D">
        <w:t>uhtemel</w:t>
      </w:r>
      <w:r w:rsidRPr="003F427D">
        <w:rPr>
          <w:b/>
          <w:bCs/>
        </w:rPr>
        <w:t xml:space="preserve"> </w:t>
      </w:r>
      <w:r w:rsidRPr="003F427D">
        <w:rPr>
          <w:rStyle w:val="Gl"/>
          <w:b w:val="0"/>
          <w:bCs w:val="0"/>
        </w:rPr>
        <w:t>etki alanı</w:t>
      </w:r>
      <w:r w:rsidR="005322B6" w:rsidRPr="003F427D">
        <w:rPr>
          <w:b/>
          <w:bCs/>
        </w:rPr>
        <w:t xml:space="preserve"> </w:t>
      </w:r>
      <w:r w:rsidRPr="003F427D">
        <w:t>gibi temel özelliklerini</w:t>
      </w:r>
      <w:r w:rsidRPr="003F427D">
        <w:rPr>
          <w:b/>
          <w:bCs/>
        </w:rPr>
        <w:t xml:space="preserve"> </w:t>
      </w:r>
      <w:r w:rsidRPr="003F427D">
        <w:rPr>
          <w:rStyle w:val="Gl"/>
          <w:b w:val="0"/>
          <w:bCs w:val="0"/>
        </w:rPr>
        <w:t>istatistiksel yöntemlerle öngörmektir</w:t>
      </w:r>
      <w:r w:rsidRPr="003F427D">
        <w:rPr>
          <w:b/>
          <w:bCs/>
        </w:rPr>
        <w:t>.</w:t>
      </w:r>
    </w:p>
    <w:p w14:paraId="5A8205AF" w14:textId="6550DA0B" w:rsidR="00781CCB" w:rsidRPr="003F427D" w:rsidRDefault="004B63D5" w:rsidP="00982400">
      <w:pPr>
        <w:pStyle w:val="NormalWeb"/>
        <w:ind w:firstLine="708"/>
        <w:jc w:val="both"/>
      </w:pPr>
      <w:r>
        <w:t xml:space="preserve">Deprem tahmini doğası gereği zor ve belirsizdir. Bu nedenle projede hem </w:t>
      </w:r>
      <w:r w:rsidRPr="003F427D">
        <w:rPr>
          <w:rStyle w:val="Gl"/>
          <w:b w:val="0"/>
          <w:bCs w:val="0"/>
        </w:rPr>
        <w:t>zaman serisi analiz teknikleri</w:t>
      </w:r>
      <w:r w:rsidRPr="003F427D">
        <w:t xml:space="preserve"> hem de </w:t>
      </w:r>
      <w:r w:rsidRPr="003F427D">
        <w:rPr>
          <w:rStyle w:val="Gl"/>
          <w:b w:val="0"/>
          <w:bCs w:val="0"/>
        </w:rPr>
        <w:t>makine öğrenimi regresyon modelleri</w:t>
      </w:r>
      <w:r w:rsidRPr="003F427D">
        <w:t xml:space="preserve"> birlikte kullanılarak hibrit bir yaklaşım geliştirilmiştir. Amaç “kesin deprem tahmini” değil, </w:t>
      </w:r>
      <w:r w:rsidRPr="003F427D">
        <w:rPr>
          <w:rStyle w:val="Gl"/>
          <w:b w:val="0"/>
          <w:bCs w:val="0"/>
        </w:rPr>
        <w:t>bilimsel verilere dayalı anlamlı bir öngörü mekanizması</w:t>
      </w:r>
      <w:r w:rsidRPr="003F427D">
        <w:rPr>
          <w:b/>
          <w:bCs/>
        </w:rPr>
        <w:t xml:space="preserve"> </w:t>
      </w:r>
      <w:r w:rsidRPr="003F427D">
        <w:t>oluşturmaktır.</w:t>
      </w:r>
    </w:p>
    <w:p w14:paraId="2F32E3A2" w14:textId="754908A9" w:rsidR="004B63D5" w:rsidRPr="00781CCB" w:rsidRDefault="004B63D5" w:rsidP="00D57B19">
      <w:pPr>
        <w:pStyle w:val="NormalWeb"/>
        <w:numPr>
          <w:ilvl w:val="0"/>
          <w:numId w:val="15"/>
        </w:numPr>
        <w:ind w:hanging="294"/>
        <w:jc w:val="both"/>
        <w:rPr>
          <w:sz w:val="28"/>
          <w:szCs w:val="28"/>
        </w:rPr>
      </w:pPr>
      <w:r w:rsidRPr="00781CCB">
        <w:rPr>
          <w:rStyle w:val="Gl"/>
          <w:sz w:val="28"/>
          <w:szCs w:val="28"/>
        </w:rPr>
        <w:t>Görev Türü</w:t>
      </w:r>
    </w:p>
    <w:p w14:paraId="5AD5E90A" w14:textId="77777777" w:rsidR="00781CCB" w:rsidRDefault="004B63D5" w:rsidP="00781CCB">
      <w:pPr>
        <w:pStyle w:val="NormalWeb"/>
        <w:ind w:firstLine="708"/>
      </w:pPr>
      <w:r>
        <w:t xml:space="preserve">Bu proje </w:t>
      </w:r>
      <w:r w:rsidRPr="003F427D">
        <w:rPr>
          <w:rStyle w:val="Gl"/>
          <w:b w:val="0"/>
          <w:bCs w:val="0"/>
        </w:rPr>
        <w:t>hibrit</w:t>
      </w:r>
      <w:r>
        <w:t xml:space="preserve"> yapıdadır:</w:t>
      </w:r>
      <w:r w:rsidR="00781CCB">
        <w:t xml:space="preserve"> </w:t>
      </w:r>
    </w:p>
    <w:p w14:paraId="5C2A0835" w14:textId="77777777" w:rsidR="00781CCB" w:rsidRDefault="004B63D5" w:rsidP="00781CCB">
      <w:pPr>
        <w:pStyle w:val="NormalWeb"/>
        <w:ind w:firstLine="708"/>
      </w:pPr>
      <w:r>
        <w:rPr>
          <w:rStyle w:val="Gl"/>
        </w:rPr>
        <w:t>Zaman Serisi Analizi:</w:t>
      </w:r>
      <w:r>
        <w:t xml:space="preserve"> Depremlerin yıllara göre dağılımını incelemek</w:t>
      </w:r>
      <w:r w:rsidR="00781CCB">
        <w:t xml:space="preserve">, </w:t>
      </w:r>
    </w:p>
    <w:p w14:paraId="63B0162C" w14:textId="339E54DA" w:rsidR="004B63D5" w:rsidRDefault="004B63D5" w:rsidP="00781CCB">
      <w:pPr>
        <w:pStyle w:val="NormalWeb"/>
        <w:ind w:firstLine="708"/>
      </w:pPr>
      <w:r>
        <w:rPr>
          <w:rStyle w:val="Gl"/>
        </w:rPr>
        <w:t>Regresyon:</w:t>
      </w:r>
      <w:r>
        <w:t xml:space="preserve"> Tahmini magnitüd değerini tahmin etmek</w:t>
      </w:r>
    </w:p>
    <w:p w14:paraId="754F8999" w14:textId="77777777" w:rsidR="004B63D5" w:rsidRDefault="004B63D5" w:rsidP="00781CCB">
      <w:pPr>
        <w:pStyle w:val="NormalWeb"/>
        <w:ind w:firstLine="708"/>
      </w:pPr>
      <w:r>
        <w:rPr>
          <w:rStyle w:val="Gl"/>
        </w:rPr>
        <w:t>Kümeleme (opsiyonel):</w:t>
      </w:r>
      <w:r>
        <w:t xml:space="preserve"> Deprem merkezlerini mekânsal olarak gruplayarak fay zonu analizi yapmak</w:t>
      </w:r>
    </w:p>
    <w:p w14:paraId="53E13337" w14:textId="77777777" w:rsidR="00781CCB" w:rsidRDefault="004B63D5" w:rsidP="00781CCB">
      <w:pPr>
        <w:pStyle w:val="NormalWeb"/>
        <w:ind w:firstLine="708"/>
      </w:pPr>
      <w:r>
        <w:rPr>
          <w:rStyle w:val="Gl"/>
        </w:rPr>
        <w:t>Ana görev:</w:t>
      </w:r>
      <w:r>
        <w:t xml:space="preserve"> Regresyon + Zaman Serisi Tahmini</w:t>
      </w:r>
    </w:p>
    <w:p w14:paraId="2D91C837" w14:textId="5EDCB38E" w:rsidR="004B63D5" w:rsidRPr="00781CCB" w:rsidRDefault="004B63D5" w:rsidP="00D57B19">
      <w:pPr>
        <w:pStyle w:val="NormalWeb"/>
        <w:numPr>
          <w:ilvl w:val="0"/>
          <w:numId w:val="15"/>
        </w:numPr>
        <w:rPr>
          <w:sz w:val="28"/>
          <w:szCs w:val="28"/>
        </w:rPr>
      </w:pPr>
      <w:r w:rsidRPr="00781CCB">
        <w:rPr>
          <w:rStyle w:val="Gl"/>
          <w:sz w:val="28"/>
          <w:szCs w:val="28"/>
        </w:rPr>
        <w:t>Hedef Değişkenler</w:t>
      </w:r>
    </w:p>
    <w:p w14:paraId="4CBAB9AD" w14:textId="77777777" w:rsidR="004B63D5" w:rsidRDefault="004B63D5" w:rsidP="00781CCB">
      <w:pPr>
        <w:pStyle w:val="NormalWeb"/>
        <w:ind w:left="720"/>
      </w:pPr>
      <w:r>
        <w:rPr>
          <w:rStyle w:val="Gl"/>
        </w:rPr>
        <w:t>Magnitüd (Mw):</w:t>
      </w:r>
      <w:r>
        <w:t xml:space="preserve"> Sürekli değişken – regresyon hedefi</w:t>
      </w:r>
    </w:p>
    <w:p w14:paraId="3271F791" w14:textId="77777777" w:rsidR="004B63D5" w:rsidRDefault="004B63D5" w:rsidP="00781CCB">
      <w:pPr>
        <w:pStyle w:val="NormalWeb"/>
        <w:ind w:left="720"/>
      </w:pPr>
      <w:r>
        <w:rPr>
          <w:rStyle w:val="Gl"/>
        </w:rPr>
        <w:t>Deprem zamanı (timestamp):</w:t>
      </w:r>
      <w:r>
        <w:t xml:space="preserve"> Zaman serisi hedefi</w:t>
      </w:r>
    </w:p>
    <w:p w14:paraId="1F535A14" w14:textId="5C785E84" w:rsidR="004B63D5" w:rsidRDefault="004B63D5" w:rsidP="00781CCB">
      <w:pPr>
        <w:pStyle w:val="NormalWeb"/>
        <w:ind w:left="720"/>
      </w:pPr>
      <w:r>
        <w:rPr>
          <w:rStyle w:val="Gl"/>
        </w:rPr>
        <w:t>Konum (lat-long):</w:t>
      </w:r>
      <w:r>
        <w:t xml:space="preserve"> Mekânsal etki alanı değerlendirmesi</w:t>
      </w:r>
    </w:p>
    <w:p w14:paraId="5BB36AE2" w14:textId="77777777" w:rsidR="004B63D5" w:rsidRPr="00781CCB" w:rsidRDefault="004B63D5" w:rsidP="00D57B19">
      <w:pPr>
        <w:pStyle w:val="Balk3"/>
        <w:numPr>
          <w:ilvl w:val="0"/>
          <w:numId w:val="15"/>
        </w:numPr>
        <w:rPr>
          <w:sz w:val="28"/>
          <w:szCs w:val="28"/>
        </w:rPr>
      </w:pPr>
      <w:r w:rsidRPr="00781CCB">
        <w:rPr>
          <w:rStyle w:val="Gl"/>
          <w:b/>
          <w:bCs/>
          <w:sz w:val="28"/>
          <w:szCs w:val="28"/>
        </w:rPr>
        <w:t>Başarı Kriterleri</w:t>
      </w:r>
    </w:p>
    <w:p w14:paraId="795ED716" w14:textId="1D663ABB" w:rsidR="004B63D5" w:rsidRDefault="004B63D5" w:rsidP="00781CCB">
      <w:pPr>
        <w:pStyle w:val="NormalWeb"/>
        <w:ind w:left="720"/>
      </w:pPr>
      <w:r>
        <w:rPr>
          <w:rStyle w:val="Gl"/>
        </w:rPr>
        <w:t>MAE ≤ 0.40</w:t>
      </w:r>
      <w:r w:rsidR="00781CCB">
        <w:t xml:space="preserve">, </w:t>
      </w:r>
      <w:r>
        <w:rPr>
          <w:rStyle w:val="Gl"/>
        </w:rPr>
        <w:t>RMSE ≤ 0.55</w:t>
      </w:r>
    </w:p>
    <w:p w14:paraId="6856EEF8" w14:textId="45338A63" w:rsidR="004B63D5" w:rsidRDefault="004B63D5" w:rsidP="00982400">
      <w:pPr>
        <w:pStyle w:val="NormalWeb"/>
        <w:ind w:firstLine="708"/>
      </w:pPr>
      <w:r>
        <w:t>Deprem tahmini belirsizlik içerdiği için kriterler, mutlak doğruluk yerine istatistiksel hata minimizasyonuna dayanmaktadır.</w:t>
      </w:r>
    </w:p>
    <w:p w14:paraId="7E21DD96" w14:textId="11E3BFE1" w:rsidR="00982400" w:rsidRDefault="00982400" w:rsidP="00982400">
      <w:pPr>
        <w:pStyle w:val="NormalWeb"/>
        <w:ind w:firstLine="708"/>
      </w:pPr>
    </w:p>
    <w:p w14:paraId="6944C8AB" w14:textId="0A77A177" w:rsidR="00CA2C6C" w:rsidRDefault="00CA2C6C" w:rsidP="00982400">
      <w:pPr>
        <w:pStyle w:val="NormalWeb"/>
        <w:ind w:firstLine="708"/>
      </w:pPr>
    </w:p>
    <w:p w14:paraId="2A79F67F" w14:textId="77777777" w:rsidR="00CA2C6C" w:rsidRDefault="00CA2C6C" w:rsidP="00982400">
      <w:pPr>
        <w:pStyle w:val="NormalWeb"/>
        <w:ind w:firstLine="708"/>
      </w:pPr>
    </w:p>
    <w:p w14:paraId="6A1A9F3F" w14:textId="599A2248" w:rsidR="004B63D5" w:rsidRPr="00130A12" w:rsidRDefault="004B63D5" w:rsidP="004B63D5">
      <w:pPr>
        <w:pStyle w:val="Balk1"/>
      </w:pPr>
      <w:r w:rsidRPr="00130A12">
        <w:rPr>
          <w:rStyle w:val="Gl"/>
          <w:b/>
          <w:bCs/>
        </w:rPr>
        <w:t>3</w:t>
      </w:r>
      <w:r w:rsidR="004328C0">
        <w:rPr>
          <w:rStyle w:val="Gl"/>
          <w:b/>
          <w:bCs/>
        </w:rPr>
        <w:t>.</w:t>
      </w:r>
      <w:r w:rsidRPr="00130A12">
        <w:rPr>
          <w:rStyle w:val="Gl"/>
          <w:b/>
          <w:bCs/>
        </w:rPr>
        <w:t xml:space="preserve"> Proje Yönetimi</w:t>
      </w:r>
    </w:p>
    <w:p w14:paraId="1A5C1718" w14:textId="77777777" w:rsidR="004B63D5" w:rsidRPr="00781CCB" w:rsidRDefault="004B63D5" w:rsidP="00D57B19">
      <w:pPr>
        <w:pStyle w:val="Balk3"/>
        <w:numPr>
          <w:ilvl w:val="0"/>
          <w:numId w:val="15"/>
        </w:numPr>
        <w:rPr>
          <w:sz w:val="28"/>
          <w:szCs w:val="28"/>
        </w:rPr>
      </w:pPr>
      <w:r w:rsidRPr="00781CCB">
        <w:rPr>
          <w:rStyle w:val="Gl"/>
          <w:b/>
          <w:bCs/>
          <w:sz w:val="28"/>
          <w:szCs w:val="28"/>
        </w:rPr>
        <w:lastRenderedPageBreak/>
        <w:t>Zaman Çizelgesi (Gantt-style)</w:t>
      </w:r>
    </w:p>
    <w:p w14:paraId="6943F994" w14:textId="3C007924" w:rsidR="004B63D5" w:rsidRDefault="004B63D5" w:rsidP="00F27E18">
      <w:pPr>
        <w:pStyle w:val="NormalWeb"/>
        <w:ind w:firstLine="708"/>
        <w:jc w:val="both"/>
      </w:pPr>
      <w:r>
        <w:rPr>
          <w:rStyle w:val="Gl"/>
        </w:rPr>
        <w:t>1. Hafta (20–27 Ekim)</w:t>
      </w:r>
      <w:r w:rsidR="00681927">
        <w:rPr>
          <w:rStyle w:val="Gl"/>
        </w:rPr>
        <w:t xml:space="preserve"> </w:t>
      </w:r>
      <w:r w:rsidR="00781CCB">
        <w:t>:</w:t>
      </w:r>
      <w:r w:rsidR="00982400">
        <w:t xml:space="preserve"> </w:t>
      </w:r>
      <w:r>
        <w:t>Proje konusu seçimi</w:t>
      </w:r>
      <w:r w:rsidR="00781CCB">
        <w:t xml:space="preserve"> ve d</w:t>
      </w:r>
      <w:r>
        <w:t>eprem veri kaynaklarının belirlenmesi (AFAD)</w:t>
      </w:r>
    </w:p>
    <w:p w14:paraId="396402EC" w14:textId="77200BA2" w:rsidR="004B63D5" w:rsidRDefault="004B63D5" w:rsidP="00F27E18">
      <w:pPr>
        <w:pStyle w:val="NormalWeb"/>
        <w:ind w:firstLine="708"/>
        <w:jc w:val="both"/>
      </w:pPr>
      <w:r>
        <w:rPr>
          <w:rStyle w:val="Gl"/>
        </w:rPr>
        <w:t>2. Hafta (</w:t>
      </w:r>
      <w:r w:rsidR="008A6542">
        <w:rPr>
          <w:rStyle w:val="Gl"/>
        </w:rPr>
        <w:t>10-17</w:t>
      </w:r>
      <w:r>
        <w:rPr>
          <w:rStyle w:val="Gl"/>
        </w:rPr>
        <w:t xml:space="preserve"> Kasım)</w:t>
      </w:r>
      <w:r w:rsidR="00681927">
        <w:rPr>
          <w:rStyle w:val="Gl"/>
        </w:rPr>
        <w:t xml:space="preserve"> </w:t>
      </w:r>
      <w:r w:rsidR="00781CCB">
        <w:t>:</w:t>
      </w:r>
      <w:r w:rsidR="00982400">
        <w:t xml:space="preserve"> </w:t>
      </w:r>
      <w:r>
        <w:t>Veri keşfi</w:t>
      </w:r>
      <w:r w:rsidR="00781CCB">
        <w:t>, v</w:t>
      </w:r>
      <w:r>
        <w:t>eri temizleme</w:t>
      </w:r>
      <w:r w:rsidR="00781CCB">
        <w:t xml:space="preserve"> ve </w:t>
      </w:r>
      <w:r>
        <w:t>Marmara 1990–2024 M≥3.0 filtrelerinin uygulanması</w:t>
      </w:r>
    </w:p>
    <w:p w14:paraId="3174D535" w14:textId="408EA424" w:rsidR="004B63D5" w:rsidRDefault="004B63D5" w:rsidP="00F27E18">
      <w:pPr>
        <w:pStyle w:val="NormalWeb"/>
        <w:ind w:firstLine="708"/>
        <w:jc w:val="both"/>
      </w:pPr>
      <w:r>
        <w:rPr>
          <w:rStyle w:val="Gl"/>
        </w:rPr>
        <w:t>3–4. Hafta</w:t>
      </w:r>
      <w:r w:rsidR="008A6542">
        <w:t xml:space="preserve"> </w:t>
      </w:r>
      <w:r w:rsidR="008A6542">
        <w:rPr>
          <w:rStyle w:val="Gl"/>
        </w:rPr>
        <w:t xml:space="preserve">(17-30 </w:t>
      </w:r>
      <w:r w:rsidR="003B33FA">
        <w:rPr>
          <w:rStyle w:val="Gl"/>
        </w:rPr>
        <w:t>Kasım</w:t>
      </w:r>
      <w:r w:rsidR="008A6542">
        <w:rPr>
          <w:rStyle w:val="Gl"/>
        </w:rPr>
        <w:t>)</w:t>
      </w:r>
      <w:r w:rsidR="008A6542">
        <w:t xml:space="preserve">: </w:t>
      </w:r>
      <w:r>
        <w:t>Model tasarımı</w:t>
      </w:r>
      <w:r w:rsidR="00781CCB">
        <w:t>, z</w:t>
      </w:r>
      <w:r>
        <w:t>aman serisi modelleri</w:t>
      </w:r>
      <w:r w:rsidR="00781CCB">
        <w:t xml:space="preserve"> ve m</w:t>
      </w:r>
      <w:r>
        <w:t>agnitüd regresyon modeli (</w:t>
      </w:r>
      <w:r w:rsidR="00BB1652">
        <w:t>AFAD</w:t>
      </w:r>
      <w:r>
        <w:t>)</w:t>
      </w:r>
    </w:p>
    <w:p w14:paraId="29C51704" w14:textId="1C1297E1" w:rsidR="004B63D5" w:rsidRDefault="004B63D5" w:rsidP="00F27E18">
      <w:pPr>
        <w:pStyle w:val="NormalWeb"/>
        <w:ind w:firstLine="708"/>
        <w:jc w:val="both"/>
      </w:pPr>
      <w:r>
        <w:rPr>
          <w:rStyle w:val="Gl"/>
        </w:rPr>
        <w:t>5–6. Hafta</w:t>
      </w:r>
      <w:r w:rsidR="00781CCB">
        <w:t xml:space="preserve"> </w:t>
      </w:r>
      <w:r w:rsidR="008A6542">
        <w:rPr>
          <w:rStyle w:val="Gl"/>
        </w:rPr>
        <w:t>(01-14 Aralık)</w:t>
      </w:r>
      <w:r w:rsidR="008A6542">
        <w:t>:</w:t>
      </w:r>
      <w:r w:rsidR="00982400">
        <w:t xml:space="preserve"> </w:t>
      </w:r>
      <w:r>
        <w:t>Hiperparametre optimizasyonu</w:t>
      </w:r>
      <w:r w:rsidR="00781CCB">
        <w:t xml:space="preserve"> ve v</w:t>
      </w:r>
      <w:r>
        <w:t>alidasyon ve hata analizi</w:t>
      </w:r>
    </w:p>
    <w:p w14:paraId="118D996D" w14:textId="1EDBB0AC" w:rsidR="004B63D5" w:rsidRDefault="004B63D5" w:rsidP="00F27E18">
      <w:pPr>
        <w:pStyle w:val="NormalWeb"/>
        <w:ind w:firstLine="708"/>
        <w:jc w:val="both"/>
      </w:pPr>
      <w:r>
        <w:rPr>
          <w:rStyle w:val="Gl"/>
        </w:rPr>
        <w:t>7. Hafta</w:t>
      </w:r>
      <w:r w:rsidR="00681927">
        <w:t xml:space="preserve"> </w:t>
      </w:r>
      <w:r w:rsidR="008A6542">
        <w:rPr>
          <w:rStyle w:val="Gl"/>
        </w:rPr>
        <w:t>(15-21 Aralık)</w:t>
      </w:r>
      <w:r w:rsidR="008A6542">
        <w:t xml:space="preserve">: </w:t>
      </w:r>
      <w:r w:rsidR="00982400">
        <w:t xml:space="preserve"> </w:t>
      </w:r>
      <w:r>
        <w:t>Modellerin karşılaştırılması</w:t>
      </w:r>
      <w:r w:rsidR="00781CCB">
        <w:t>, e</w:t>
      </w:r>
      <w:r>
        <w:t>n iyi modelin seçilmesi</w:t>
      </w:r>
      <w:r w:rsidR="00781CCB">
        <w:t xml:space="preserve"> ve t</w:t>
      </w:r>
      <w:r>
        <w:t>ahmin sonuçlarının görselleştirilmesi</w:t>
      </w:r>
    </w:p>
    <w:p w14:paraId="6E2688A2" w14:textId="29DCA74A" w:rsidR="004B63D5" w:rsidRDefault="004B63D5" w:rsidP="00F27E18">
      <w:pPr>
        <w:pStyle w:val="NormalWeb"/>
        <w:ind w:firstLine="708"/>
        <w:jc w:val="both"/>
      </w:pPr>
      <w:r>
        <w:rPr>
          <w:rStyle w:val="Gl"/>
        </w:rPr>
        <w:t>8. Hafta</w:t>
      </w:r>
      <w:r w:rsidR="00681927">
        <w:t xml:space="preserve"> </w:t>
      </w:r>
      <w:r w:rsidR="008A6542">
        <w:rPr>
          <w:rStyle w:val="Gl"/>
        </w:rPr>
        <w:t>(22-28 Aralık)</w:t>
      </w:r>
      <w:r w:rsidR="00781CCB">
        <w:t>:</w:t>
      </w:r>
      <w:r w:rsidR="00982400">
        <w:t xml:space="preserve"> </w:t>
      </w:r>
      <w:r>
        <w:t>Son rapor yazımı</w:t>
      </w:r>
      <w:r w:rsidR="00781CCB">
        <w:t>, s</w:t>
      </w:r>
      <w:r>
        <w:t>unum slaytlarının hazırlanması</w:t>
      </w:r>
      <w:r w:rsidR="00781CCB">
        <w:t xml:space="preserve"> ve </w:t>
      </w:r>
      <w:r>
        <w:t>GitHub yüklemeleri</w:t>
      </w:r>
    </w:p>
    <w:p w14:paraId="2B01C2D5" w14:textId="4EB130BD" w:rsidR="00681927" w:rsidRDefault="00681927" w:rsidP="004B63D5"/>
    <w:p w14:paraId="636584F1" w14:textId="77777777" w:rsidR="004B63D5" w:rsidRPr="00781CCB" w:rsidRDefault="004B63D5" w:rsidP="00D57B19">
      <w:pPr>
        <w:pStyle w:val="Balk3"/>
        <w:numPr>
          <w:ilvl w:val="0"/>
          <w:numId w:val="15"/>
        </w:numPr>
        <w:rPr>
          <w:sz w:val="28"/>
          <w:szCs w:val="28"/>
        </w:rPr>
      </w:pPr>
      <w:r w:rsidRPr="00781CCB">
        <w:rPr>
          <w:rStyle w:val="Gl"/>
          <w:b/>
          <w:bCs/>
          <w:sz w:val="28"/>
          <w:szCs w:val="28"/>
        </w:rPr>
        <w:t>Roller ve Sorumluluklar</w:t>
      </w:r>
    </w:p>
    <w:p w14:paraId="687C446D" w14:textId="62CAAD15" w:rsidR="004328C0" w:rsidRPr="00780D0C" w:rsidRDefault="004328C0" w:rsidP="004328C0">
      <w:pPr>
        <w:pStyle w:val="ListeParagraf"/>
        <w:spacing w:after="0" w:line="240" w:lineRule="auto"/>
        <w:ind w:left="0" w:firstLine="709"/>
        <w:jc w:val="both"/>
        <w:rPr>
          <w:rFonts w:ascii="Times New Roman" w:eastAsia="Times New Roman" w:hAnsi="Times New Roman" w:cs="Times New Roman"/>
          <w:sz w:val="24"/>
          <w:szCs w:val="24"/>
          <w:lang w:eastAsia="tr-TR"/>
        </w:rPr>
      </w:pPr>
      <w:r>
        <w:rPr>
          <w:rStyle w:val="Gl"/>
          <w:rFonts w:ascii="Times New Roman" w:hAnsi="Times New Roman" w:cs="Times New Roman"/>
          <w:sz w:val="24"/>
          <w:szCs w:val="24"/>
        </w:rPr>
        <w:t>1 inci ö</w:t>
      </w:r>
      <w:r w:rsidRPr="00780D0C">
        <w:rPr>
          <w:rStyle w:val="Gl"/>
          <w:rFonts w:ascii="Times New Roman" w:hAnsi="Times New Roman" w:cs="Times New Roman"/>
          <w:sz w:val="24"/>
          <w:szCs w:val="24"/>
        </w:rPr>
        <w:t>ğrenci (</w:t>
      </w:r>
      <w:r w:rsidRPr="00780D0C">
        <w:rPr>
          <w:rFonts w:ascii="Times New Roman" w:eastAsia="Times New Roman" w:hAnsi="Times New Roman" w:cs="Times New Roman"/>
          <w:b/>
          <w:bCs/>
          <w:sz w:val="24"/>
          <w:szCs w:val="24"/>
          <w:lang w:eastAsia="tr-TR"/>
        </w:rPr>
        <w:t>Emre ÖZKAYA</w:t>
      </w:r>
      <w:r w:rsidRPr="00780D0C">
        <w:rPr>
          <w:rStyle w:val="Gl"/>
          <w:rFonts w:ascii="Times New Roman" w:hAnsi="Times New Roman" w:cs="Times New Roman"/>
          <w:b w:val="0"/>
          <w:bCs w:val="0"/>
          <w:sz w:val="24"/>
          <w:szCs w:val="24"/>
        </w:rPr>
        <w:t xml:space="preserve">): </w:t>
      </w:r>
      <w:r>
        <w:rPr>
          <w:rFonts w:ascii="Times New Roman" w:hAnsi="Times New Roman" w:cs="Times New Roman"/>
          <w:sz w:val="24"/>
          <w:szCs w:val="24"/>
        </w:rPr>
        <w:t>Veri açıklaması ve yönetimi</w:t>
      </w:r>
      <w:r w:rsidRPr="00780D0C">
        <w:rPr>
          <w:rFonts w:ascii="Times New Roman" w:hAnsi="Times New Roman" w:cs="Times New Roman"/>
          <w:sz w:val="24"/>
          <w:szCs w:val="24"/>
        </w:rPr>
        <w:t>, bireysel model</w:t>
      </w:r>
      <w:r>
        <w:rPr>
          <w:rFonts w:ascii="Times New Roman" w:hAnsi="Times New Roman" w:cs="Times New Roman"/>
          <w:sz w:val="24"/>
          <w:szCs w:val="24"/>
        </w:rPr>
        <w:t xml:space="preserve"> </w:t>
      </w:r>
      <w:r w:rsidRPr="00780D0C">
        <w:rPr>
          <w:rFonts w:ascii="Times New Roman" w:hAnsi="Times New Roman" w:cs="Times New Roman"/>
          <w:sz w:val="24"/>
          <w:szCs w:val="24"/>
        </w:rPr>
        <w:t>tasarımı, m</w:t>
      </w:r>
      <w:r>
        <w:rPr>
          <w:rFonts w:ascii="Times New Roman" w:hAnsi="Times New Roman" w:cs="Times New Roman"/>
          <w:sz w:val="24"/>
          <w:szCs w:val="24"/>
        </w:rPr>
        <w:t xml:space="preserve">imari tasarımı ve </w:t>
      </w:r>
      <w:r w:rsidRPr="00780D0C">
        <w:rPr>
          <w:rFonts w:ascii="Times New Roman" w:hAnsi="Times New Roman" w:cs="Times New Roman"/>
          <w:sz w:val="24"/>
          <w:szCs w:val="24"/>
        </w:rPr>
        <w:t>kodların oluşturulması</w:t>
      </w:r>
      <w:r>
        <w:rPr>
          <w:rFonts w:ascii="Times New Roman" w:hAnsi="Times New Roman" w:cs="Times New Roman"/>
          <w:sz w:val="24"/>
          <w:szCs w:val="24"/>
        </w:rPr>
        <w:t>, grup üyelerinin mimarilerinin toplanıp karşılaştırılması.</w:t>
      </w:r>
    </w:p>
    <w:p w14:paraId="2CD5B1C4" w14:textId="77777777" w:rsidR="00780D0C" w:rsidRPr="00780D0C" w:rsidRDefault="00780D0C" w:rsidP="00780D0C">
      <w:pPr>
        <w:spacing w:after="0" w:line="240" w:lineRule="auto"/>
        <w:ind w:firstLine="708"/>
        <w:jc w:val="both"/>
        <w:rPr>
          <w:rFonts w:ascii="Times New Roman" w:eastAsia="Times New Roman" w:hAnsi="Times New Roman" w:cs="Times New Roman"/>
          <w:sz w:val="24"/>
          <w:szCs w:val="24"/>
          <w:lang w:eastAsia="tr-TR"/>
        </w:rPr>
      </w:pPr>
    </w:p>
    <w:p w14:paraId="3FCB1C50" w14:textId="18D32B97" w:rsidR="004B63D5" w:rsidRDefault="00982400" w:rsidP="00780D0C">
      <w:pPr>
        <w:spacing w:after="0" w:line="240" w:lineRule="auto"/>
        <w:jc w:val="both"/>
        <w:rPr>
          <w:rFonts w:ascii="Times New Roman" w:hAnsi="Times New Roman" w:cs="Times New Roman"/>
          <w:sz w:val="24"/>
          <w:szCs w:val="24"/>
        </w:rPr>
      </w:pPr>
      <w:r w:rsidRPr="00780D0C">
        <w:rPr>
          <w:rFonts w:ascii="Times New Roman" w:hAnsi="Times New Roman" w:cs="Times New Roman"/>
          <w:sz w:val="24"/>
          <w:szCs w:val="24"/>
        </w:rPr>
        <w:tab/>
      </w:r>
      <w:r w:rsidRPr="00780D0C">
        <w:rPr>
          <w:rStyle w:val="Gl"/>
          <w:rFonts w:ascii="Times New Roman" w:hAnsi="Times New Roman" w:cs="Times New Roman"/>
          <w:sz w:val="24"/>
          <w:szCs w:val="24"/>
        </w:rPr>
        <w:t>2</w:t>
      </w:r>
      <w:r w:rsidR="004328C0">
        <w:rPr>
          <w:rStyle w:val="Gl"/>
          <w:rFonts w:ascii="Times New Roman" w:hAnsi="Times New Roman" w:cs="Times New Roman"/>
          <w:sz w:val="24"/>
          <w:szCs w:val="24"/>
        </w:rPr>
        <w:t xml:space="preserve"> nci ö</w:t>
      </w:r>
      <w:r w:rsidRPr="00780D0C">
        <w:rPr>
          <w:rStyle w:val="Gl"/>
          <w:rFonts w:ascii="Times New Roman" w:hAnsi="Times New Roman" w:cs="Times New Roman"/>
          <w:sz w:val="24"/>
          <w:szCs w:val="24"/>
        </w:rPr>
        <w:t>ğrenci (</w:t>
      </w:r>
      <w:r w:rsidRPr="00780D0C">
        <w:rPr>
          <w:rFonts w:ascii="Times New Roman" w:eastAsia="Times New Roman" w:hAnsi="Times New Roman" w:cs="Times New Roman"/>
          <w:b/>
          <w:bCs/>
          <w:sz w:val="24"/>
          <w:szCs w:val="24"/>
          <w:lang w:eastAsia="tr-TR"/>
        </w:rPr>
        <w:t xml:space="preserve">Emin Akif </w:t>
      </w:r>
      <w:r w:rsidR="00780D0C">
        <w:rPr>
          <w:rFonts w:ascii="Times New Roman" w:eastAsia="Times New Roman" w:hAnsi="Times New Roman" w:cs="Times New Roman"/>
          <w:b/>
          <w:bCs/>
          <w:sz w:val="24"/>
          <w:szCs w:val="24"/>
          <w:lang w:eastAsia="tr-TR"/>
        </w:rPr>
        <w:t>ERZURUMLU</w:t>
      </w:r>
      <w:r w:rsidRPr="00780D0C">
        <w:rPr>
          <w:rStyle w:val="Gl"/>
          <w:rFonts w:ascii="Times New Roman" w:hAnsi="Times New Roman" w:cs="Times New Roman"/>
          <w:b w:val="0"/>
          <w:bCs w:val="0"/>
          <w:sz w:val="24"/>
          <w:szCs w:val="24"/>
        </w:rPr>
        <w:t xml:space="preserve">): </w:t>
      </w:r>
      <w:r w:rsidR="00780D0C">
        <w:rPr>
          <w:rFonts w:ascii="Times New Roman" w:hAnsi="Times New Roman" w:cs="Times New Roman"/>
          <w:sz w:val="24"/>
          <w:szCs w:val="24"/>
        </w:rPr>
        <w:t>V</w:t>
      </w:r>
      <w:r w:rsidR="00780D0C" w:rsidRPr="00780D0C">
        <w:rPr>
          <w:rFonts w:ascii="Times New Roman" w:hAnsi="Times New Roman" w:cs="Times New Roman"/>
          <w:sz w:val="24"/>
          <w:szCs w:val="24"/>
        </w:rPr>
        <w:t xml:space="preserve">eri temizleme ve ön işleme </w:t>
      </w:r>
      <w:r w:rsidR="00780D0C">
        <w:rPr>
          <w:rFonts w:ascii="Times New Roman" w:hAnsi="Times New Roman" w:cs="Times New Roman"/>
          <w:sz w:val="24"/>
          <w:szCs w:val="24"/>
        </w:rPr>
        <w:t>yapılması</w:t>
      </w:r>
      <w:r w:rsidR="00780D0C" w:rsidRPr="00780D0C">
        <w:rPr>
          <w:rFonts w:ascii="Times New Roman" w:hAnsi="Times New Roman" w:cs="Times New Roman"/>
          <w:sz w:val="24"/>
          <w:szCs w:val="24"/>
        </w:rPr>
        <w:t xml:space="preserve">, </w:t>
      </w:r>
      <w:r w:rsidR="00780D0C">
        <w:rPr>
          <w:rFonts w:ascii="Times New Roman" w:hAnsi="Times New Roman" w:cs="Times New Roman"/>
          <w:sz w:val="24"/>
          <w:szCs w:val="24"/>
        </w:rPr>
        <w:t>z</w:t>
      </w:r>
      <w:r w:rsidR="004B63D5" w:rsidRPr="00780D0C">
        <w:rPr>
          <w:rFonts w:ascii="Times New Roman" w:hAnsi="Times New Roman" w:cs="Times New Roman"/>
          <w:sz w:val="24"/>
          <w:szCs w:val="24"/>
        </w:rPr>
        <w:t>aman serisi modelinin geliştirilmesi</w:t>
      </w:r>
      <w:r w:rsidRPr="00780D0C">
        <w:rPr>
          <w:rFonts w:ascii="Times New Roman" w:hAnsi="Times New Roman" w:cs="Times New Roman"/>
          <w:sz w:val="24"/>
          <w:szCs w:val="24"/>
        </w:rPr>
        <w:t>, Github</w:t>
      </w:r>
      <w:r w:rsidR="00780D0C" w:rsidRPr="00780D0C">
        <w:rPr>
          <w:rFonts w:ascii="Times New Roman" w:hAnsi="Times New Roman" w:cs="Times New Roman"/>
          <w:sz w:val="24"/>
          <w:szCs w:val="24"/>
        </w:rPr>
        <w:t xml:space="preserve"> repo bağlantısının oluşturulması, bireysel model</w:t>
      </w:r>
      <w:r w:rsidR="00780D0C">
        <w:rPr>
          <w:rFonts w:ascii="Times New Roman" w:hAnsi="Times New Roman" w:cs="Times New Roman"/>
          <w:sz w:val="24"/>
          <w:szCs w:val="24"/>
        </w:rPr>
        <w:t xml:space="preserve"> </w:t>
      </w:r>
      <w:r w:rsidR="00780D0C" w:rsidRPr="00780D0C">
        <w:rPr>
          <w:rFonts w:ascii="Times New Roman" w:hAnsi="Times New Roman" w:cs="Times New Roman"/>
          <w:sz w:val="24"/>
          <w:szCs w:val="24"/>
        </w:rPr>
        <w:t>tasarımı, m</w:t>
      </w:r>
      <w:r w:rsidR="00780D0C">
        <w:rPr>
          <w:rFonts w:ascii="Times New Roman" w:hAnsi="Times New Roman" w:cs="Times New Roman"/>
          <w:sz w:val="24"/>
          <w:szCs w:val="24"/>
        </w:rPr>
        <w:t xml:space="preserve">imari tasarımı ve </w:t>
      </w:r>
      <w:r w:rsidR="00780D0C" w:rsidRPr="00780D0C">
        <w:rPr>
          <w:rFonts w:ascii="Times New Roman" w:hAnsi="Times New Roman" w:cs="Times New Roman"/>
          <w:sz w:val="24"/>
          <w:szCs w:val="24"/>
        </w:rPr>
        <w:t>kodların oluşturulması.</w:t>
      </w:r>
    </w:p>
    <w:p w14:paraId="5ECA1CBB" w14:textId="77777777" w:rsidR="00780D0C" w:rsidRPr="00780D0C" w:rsidRDefault="00780D0C" w:rsidP="00780D0C">
      <w:pPr>
        <w:spacing w:after="0" w:line="240" w:lineRule="auto"/>
        <w:jc w:val="both"/>
        <w:rPr>
          <w:rFonts w:ascii="Times New Roman" w:eastAsia="Times New Roman" w:hAnsi="Times New Roman" w:cs="Times New Roman"/>
          <w:sz w:val="24"/>
          <w:szCs w:val="24"/>
          <w:lang w:eastAsia="tr-TR"/>
        </w:rPr>
      </w:pPr>
    </w:p>
    <w:p w14:paraId="7C410817" w14:textId="1BCDF230" w:rsidR="00780D0C" w:rsidRPr="00780D0C" w:rsidRDefault="00780D0C" w:rsidP="00780D0C">
      <w:pPr>
        <w:pStyle w:val="ListeParagraf"/>
        <w:spacing w:after="0" w:line="240" w:lineRule="auto"/>
        <w:ind w:left="0" w:firstLine="709"/>
        <w:jc w:val="both"/>
        <w:rPr>
          <w:rFonts w:ascii="Times New Roman" w:eastAsia="Times New Roman" w:hAnsi="Times New Roman" w:cs="Times New Roman"/>
          <w:sz w:val="24"/>
          <w:szCs w:val="24"/>
          <w:lang w:eastAsia="tr-TR"/>
        </w:rPr>
      </w:pPr>
      <w:r>
        <w:rPr>
          <w:rStyle w:val="Gl"/>
          <w:rFonts w:ascii="Times New Roman" w:hAnsi="Times New Roman" w:cs="Times New Roman"/>
          <w:sz w:val="24"/>
          <w:szCs w:val="24"/>
        </w:rPr>
        <w:t>3</w:t>
      </w:r>
      <w:r w:rsidR="004328C0">
        <w:rPr>
          <w:rStyle w:val="Gl"/>
          <w:rFonts w:ascii="Times New Roman" w:hAnsi="Times New Roman" w:cs="Times New Roman"/>
          <w:sz w:val="24"/>
          <w:szCs w:val="24"/>
        </w:rPr>
        <w:t xml:space="preserve"> üncü ö</w:t>
      </w:r>
      <w:r w:rsidRPr="00780D0C">
        <w:rPr>
          <w:rStyle w:val="Gl"/>
          <w:rFonts w:ascii="Times New Roman" w:hAnsi="Times New Roman" w:cs="Times New Roman"/>
          <w:sz w:val="24"/>
          <w:szCs w:val="24"/>
        </w:rPr>
        <w:t>ğrenci (</w:t>
      </w:r>
      <w:r>
        <w:rPr>
          <w:rFonts w:ascii="Times New Roman" w:eastAsia="Times New Roman" w:hAnsi="Times New Roman" w:cs="Times New Roman"/>
          <w:b/>
          <w:bCs/>
          <w:sz w:val="24"/>
          <w:szCs w:val="24"/>
          <w:lang w:eastAsia="tr-TR"/>
        </w:rPr>
        <w:t>Burak KÜRKCÜ</w:t>
      </w:r>
      <w:r w:rsidRPr="00780D0C">
        <w:rPr>
          <w:rStyle w:val="Gl"/>
          <w:rFonts w:ascii="Times New Roman" w:hAnsi="Times New Roman" w:cs="Times New Roman"/>
          <w:b w:val="0"/>
          <w:bCs w:val="0"/>
          <w:sz w:val="24"/>
          <w:szCs w:val="24"/>
        </w:rPr>
        <w:t xml:space="preserve">): </w:t>
      </w:r>
      <w:r>
        <w:rPr>
          <w:rFonts w:ascii="Times New Roman" w:hAnsi="Times New Roman" w:cs="Times New Roman"/>
          <w:sz w:val="24"/>
          <w:szCs w:val="24"/>
        </w:rPr>
        <w:t>Deney tasarımlarının yapılması</w:t>
      </w:r>
      <w:r w:rsidRPr="00780D0C">
        <w:rPr>
          <w:rFonts w:ascii="Times New Roman" w:hAnsi="Times New Roman" w:cs="Times New Roman"/>
          <w:sz w:val="24"/>
          <w:szCs w:val="24"/>
        </w:rPr>
        <w:t xml:space="preserve">, </w:t>
      </w:r>
      <w:r>
        <w:rPr>
          <w:rFonts w:ascii="Times New Roman" w:hAnsi="Times New Roman" w:cs="Times New Roman"/>
          <w:sz w:val="24"/>
          <w:szCs w:val="24"/>
        </w:rPr>
        <w:t>kaynakçaların toplanması</w:t>
      </w:r>
      <w:r w:rsidRPr="00780D0C">
        <w:rPr>
          <w:rFonts w:ascii="Times New Roman" w:hAnsi="Times New Roman" w:cs="Times New Roman"/>
          <w:sz w:val="24"/>
          <w:szCs w:val="24"/>
        </w:rPr>
        <w:t>, bireysel model</w:t>
      </w:r>
      <w:r>
        <w:rPr>
          <w:rFonts w:ascii="Times New Roman" w:hAnsi="Times New Roman" w:cs="Times New Roman"/>
          <w:sz w:val="24"/>
          <w:szCs w:val="24"/>
        </w:rPr>
        <w:t xml:space="preserve"> </w:t>
      </w:r>
      <w:r w:rsidRPr="00780D0C">
        <w:rPr>
          <w:rFonts w:ascii="Times New Roman" w:hAnsi="Times New Roman" w:cs="Times New Roman"/>
          <w:sz w:val="24"/>
          <w:szCs w:val="24"/>
        </w:rPr>
        <w:t>tasarımı, m</w:t>
      </w:r>
      <w:r>
        <w:rPr>
          <w:rFonts w:ascii="Times New Roman" w:hAnsi="Times New Roman" w:cs="Times New Roman"/>
          <w:sz w:val="24"/>
          <w:szCs w:val="24"/>
        </w:rPr>
        <w:t xml:space="preserve">imari tasarımı ve </w:t>
      </w:r>
      <w:r w:rsidRPr="00780D0C">
        <w:rPr>
          <w:rFonts w:ascii="Times New Roman" w:hAnsi="Times New Roman" w:cs="Times New Roman"/>
          <w:sz w:val="24"/>
          <w:szCs w:val="24"/>
        </w:rPr>
        <w:t>kodların oluşturulması</w:t>
      </w:r>
      <w:r>
        <w:rPr>
          <w:rFonts w:ascii="Times New Roman" w:hAnsi="Times New Roman" w:cs="Times New Roman"/>
          <w:sz w:val="24"/>
          <w:szCs w:val="24"/>
        </w:rPr>
        <w:t>.</w:t>
      </w:r>
    </w:p>
    <w:p w14:paraId="6299770E" w14:textId="77777777" w:rsidR="00780D0C" w:rsidRDefault="00780D0C" w:rsidP="00780D0C">
      <w:pPr>
        <w:pStyle w:val="ListeParagraf"/>
        <w:spacing w:after="0" w:line="240" w:lineRule="auto"/>
        <w:rPr>
          <w:rFonts w:ascii="Times New Roman" w:eastAsia="Times New Roman" w:hAnsi="Times New Roman" w:cs="Times New Roman"/>
          <w:sz w:val="24"/>
          <w:szCs w:val="24"/>
          <w:lang w:eastAsia="tr-TR"/>
        </w:rPr>
      </w:pPr>
    </w:p>
    <w:p w14:paraId="48E1E3EC" w14:textId="48C66C16" w:rsidR="004328C0" w:rsidRDefault="004328C0" w:rsidP="004328C0">
      <w:pPr>
        <w:spacing w:after="0" w:line="240" w:lineRule="auto"/>
        <w:ind w:firstLine="708"/>
        <w:jc w:val="both"/>
        <w:rPr>
          <w:rFonts w:ascii="Times New Roman" w:hAnsi="Times New Roman" w:cs="Times New Roman"/>
          <w:sz w:val="24"/>
          <w:szCs w:val="24"/>
        </w:rPr>
      </w:pPr>
      <w:r>
        <w:rPr>
          <w:rStyle w:val="Gl"/>
          <w:rFonts w:ascii="Times New Roman" w:hAnsi="Times New Roman" w:cs="Times New Roman"/>
          <w:sz w:val="24"/>
          <w:szCs w:val="24"/>
        </w:rPr>
        <w:t>4 üncü ö</w:t>
      </w:r>
      <w:r w:rsidRPr="00780D0C">
        <w:rPr>
          <w:rStyle w:val="Gl"/>
          <w:rFonts w:ascii="Times New Roman" w:hAnsi="Times New Roman" w:cs="Times New Roman"/>
          <w:sz w:val="24"/>
          <w:szCs w:val="24"/>
        </w:rPr>
        <w:t xml:space="preserve">ğrenci </w:t>
      </w:r>
      <w:r w:rsidRPr="00780D0C">
        <w:rPr>
          <w:rStyle w:val="Gl"/>
          <w:rFonts w:ascii="Times New Roman" w:hAnsi="Times New Roman" w:cs="Times New Roman"/>
          <w:b w:val="0"/>
          <w:bCs w:val="0"/>
          <w:sz w:val="24"/>
          <w:szCs w:val="24"/>
        </w:rPr>
        <w:t>(</w:t>
      </w:r>
      <w:r w:rsidRPr="00780D0C">
        <w:rPr>
          <w:rFonts w:ascii="Times New Roman" w:eastAsia="Times New Roman" w:hAnsi="Times New Roman" w:cs="Times New Roman"/>
          <w:b/>
          <w:bCs/>
          <w:sz w:val="24"/>
          <w:szCs w:val="24"/>
          <w:lang w:eastAsia="tr-TR"/>
        </w:rPr>
        <w:t xml:space="preserve">Ahmet Buğra </w:t>
      </w:r>
      <w:r>
        <w:rPr>
          <w:rFonts w:ascii="Times New Roman" w:eastAsia="Times New Roman" w:hAnsi="Times New Roman" w:cs="Times New Roman"/>
          <w:b/>
          <w:bCs/>
          <w:sz w:val="24"/>
          <w:szCs w:val="24"/>
          <w:lang w:eastAsia="tr-TR"/>
        </w:rPr>
        <w:t>ARSLAN</w:t>
      </w:r>
      <w:r w:rsidRPr="00780D0C">
        <w:rPr>
          <w:rStyle w:val="Gl"/>
          <w:rFonts w:ascii="Times New Roman" w:hAnsi="Times New Roman" w:cs="Times New Roman"/>
          <w:b w:val="0"/>
          <w:bCs w:val="0"/>
          <w:sz w:val="24"/>
          <w:szCs w:val="24"/>
        </w:rPr>
        <w:t>):</w:t>
      </w:r>
      <w:r w:rsidRPr="00780D0C">
        <w:rPr>
          <w:rFonts w:ascii="Times New Roman" w:hAnsi="Times New Roman" w:cs="Times New Roman"/>
          <w:sz w:val="24"/>
          <w:szCs w:val="24"/>
        </w:rPr>
        <w:t xml:space="preserve"> AFAD üzerinden veri toplama, veri temizleme ve ön işleme, bireysel model</w:t>
      </w:r>
      <w:r>
        <w:rPr>
          <w:rFonts w:ascii="Times New Roman" w:hAnsi="Times New Roman" w:cs="Times New Roman"/>
          <w:sz w:val="24"/>
          <w:szCs w:val="24"/>
        </w:rPr>
        <w:t xml:space="preserve"> </w:t>
      </w:r>
      <w:r w:rsidRPr="00780D0C">
        <w:rPr>
          <w:rFonts w:ascii="Times New Roman" w:hAnsi="Times New Roman" w:cs="Times New Roman"/>
          <w:sz w:val="24"/>
          <w:szCs w:val="24"/>
        </w:rPr>
        <w:t>tasarımı, m</w:t>
      </w:r>
      <w:r>
        <w:rPr>
          <w:rFonts w:ascii="Times New Roman" w:hAnsi="Times New Roman" w:cs="Times New Roman"/>
          <w:sz w:val="24"/>
          <w:szCs w:val="24"/>
        </w:rPr>
        <w:t xml:space="preserve">imari tasarımı ve </w:t>
      </w:r>
      <w:r w:rsidRPr="00780D0C">
        <w:rPr>
          <w:rFonts w:ascii="Times New Roman" w:hAnsi="Times New Roman" w:cs="Times New Roman"/>
          <w:sz w:val="24"/>
          <w:szCs w:val="24"/>
        </w:rPr>
        <w:t xml:space="preserve">kodların oluşturulması ve son grafiksel çıktılar </w:t>
      </w:r>
      <w:r>
        <w:rPr>
          <w:rFonts w:ascii="Times New Roman" w:hAnsi="Times New Roman" w:cs="Times New Roman"/>
          <w:sz w:val="24"/>
          <w:szCs w:val="24"/>
        </w:rPr>
        <w:t xml:space="preserve">ve </w:t>
      </w:r>
      <w:r w:rsidRPr="00780D0C">
        <w:rPr>
          <w:rFonts w:ascii="Times New Roman" w:hAnsi="Times New Roman" w:cs="Times New Roman"/>
          <w:sz w:val="24"/>
          <w:szCs w:val="24"/>
        </w:rPr>
        <w:t xml:space="preserve"> rapor yazımı.</w:t>
      </w:r>
    </w:p>
    <w:p w14:paraId="3B17EBD5" w14:textId="725516C7" w:rsidR="00780D0C" w:rsidRDefault="00780D0C" w:rsidP="00780D0C">
      <w:pPr>
        <w:pStyle w:val="ListeParagraf"/>
        <w:spacing w:after="0" w:line="240" w:lineRule="auto"/>
        <w:rPr>
          <w:rFonts w:ascii="Times New Roman" w:eastAsia="Times New Roman" w:hAnsi="Times New Roman" w:cs="Times New Roman"/>
          <w:sz w:val="24"/>
          <w:szCs w:val="24"/>
          <w:lang w:eastAsia="tr-TR"/>
        </w:rPr>
      </w:pPr>
    </w:p>
    <w:p w14:paraId="4557C2DC" w14:textId="70C82F25"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4AC58B89" w14:textId="748C5EAF"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48194B52" w14:textId="70E8418E"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1927E6E4" w14:textId="11063E6C" w:rsidR="00CA2C6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37956856" w14:textId="77777777" w:rsidR="00CA2C6C" w:rsidRPr="00780D0C" w:rsidRDefault="00CA2C6C" w:rsidP="00780D0C">
      <w:pPr>
        <w:pStyle w:val="ListeParagraf"/>
        <w:spacing w:after="0" w:line="240" w:lineRule="auto"/>
        <w:rPr>
          <w:rFonts w:ascii="Times New Roman" w:eastAsia="Times New Roman" w:hAnsi="Times New Roman" w:cs="Times New Roman"/>
          <w:sz w:val="24"/>
          <w:szCs w:val="24"/>
          <w:lang w:eastAsia="tr-TR"/>
        </w:rPr>
      </w:pPr>
    </w:p>
    <w:p w14:paraId="018E9B73" w14:textId="743EBAED" w:rsidR="004B63D5" w:rsidRDefault="004B63D5" w:rsidP="004B63D5"/>
    <w:p w14:paraId="56EE36E9" w14:textId="54E9AAB1" w:rsidR="004B63D5" w:rsidRPr="00130A12" w:rsidRDefault="004B63D5" w:rsidP="004328C0">
      <w:pPr>
        <w:pStyle w:val="Balk1"/>
        <w:jc w:val="both"/>
      </w:pPr>
      <w:r w:rsidRPr="00130A12">
        <w:rPr>
          <w:rStyle w:val="Gl"/>
          <w:b/>
          <w:bCs/>
        </w:rPr>
        <w:t>4</w:t>
      </w:r>
      <w:r w:rsidR="004328C0">
        <w:rPr>
          <w:rStyle w:val="Gl"/>
          <w:b/>
          <w:bCs/>
        </w:rPr>
        <w:t>.</w:t>
      </w:r>
      <w:r w:rsidRPr="00130A12">
        <w:rPr>
          <w:rStyle w:val="Gl"/>
          <w:b/>
          <w:bCs/>
        </w:rPr>
        <w:t xml:space="preserve"> İlgili Çalışmalar (Mini Literatür Taraması)</w:t>
      </w:r>
    </w:p>
    <w:p w14:paraId="0BBD61F7" w14:textId="0DDD6D44" w:rsidR="004B63D5" w:rsidRPr="00681927" w:rsidRDefault="004B63D5" w:rsidP="00681927">
      <w:pPr>
        <w:pStyle w:val="Balk3"/>
        <w:ind w:firstLine="360"/>
        <w:rPr>
          <w:sz w:val="28"/>
          <w:szCs w:val="28"/>
        </w:rPr>
      </w:pPr>
      <w:r w:rsidRPr="00681927">
        <w:rPr>
          <w:rStyle w:val="Gl"/>
          <w:b/>
          <w:bCs/>
          <w:sz w:val="28"/>
          <w:szCs w:val="28"/>
        </w:rPr>
        <w:lastRenderedPageBreak/>
        <w:t>“Earthquake Magnitude Prediction Using Machine Learning”</w:t>
      </w:r>
    </w:p>
    <w:p w14:paraId="7B63ED16" w14:textId="77777777" w:rsidR="004B63D5" w:rsidRDefault="004B63D5" w:rsidP="00D57B19">
      <w:pPr>
        <w:pStyle w:val="NormalWeb"/>
        <w:numPr>
          <w:ilvl w:val="0"/>
          <w:numId w:val="1"/>
        </w:numPr>
      </w:pPr>
      <w:r>
        <w:t>Yöntem: Random Forest, ANN</w:t>
      </w:r>
    </w:p>
    <w:p w14:paraId="438B5336" w14:textId="77777777" w:rsidR="004B63D5" w:rsidRDefault="004B63D5" w:rsidP="00D57B19">
      <w:pPr>
        <w:pStyle w:val="NormalWeb"/>
        <w:numPr>
          <w:ilvl w:val="0"/>
          <w:numId w:val="1"/>
        </w:numPr>
      </w:pPr>
      <w:r>
        <w:t>Veri: 40 yıllık deprem kaydı</w:t>
      </w:r>
    </w:p>
    <w:p w14:paraId="53041FF3" w14:textId="77777777" w:rsidR="004B63D5" w:rsidRDefault="004B63D5" w:rsidP="00D57B19">
      <w:pPr>
        <w:pStyle w:val="NormalWeb"/>
        <w:numPr>
          <w:ilvl w:val="0"/>
          <w:numId w:val="1"/>
        </w:numPr>
      </w:pPr>
      <w:r>
        <w:t>Sonuç: MAE ≈ 0.35</w:t>
      </w:r>
    </w:p>
    <w:p w14:paraId="604A853E" w14:textId="77777777" w:rsidR="004B63D5" w:rsidRDefault="004B63D5" w:rsidP="00D57B19">
      <w:pPr>
        <w:pStyle w:val="NormalWeb"/>
        <w:numPr>
          <w:ilvl w:val="0"/>
          <w:numId w:val="1"/>
        </w:numPr>
      </w:pPr>
      <w:r>
        <w:t>Eksik yön: Mekânsal veriyi kullanmıyor</w:t>
      </w:r>
    </w:p>
    <w:p w14:paraId="25E67ECE" w14:textId="5B2C470E" w:rsidR="004B63D5" w:rsidRPr="00681927" w:rsidRDefault="004B63D5" w:rsidP="00681927">
      <w:pPr>
        <w:pStyle w:val="Balk3"/>
        <w:ind w:firstLine="360"/>
        <w:rPr>
          <w:sz w:val="28"/>
          <w:szCs w:val="28"/>
        </w:rPr>
      </w:pPr>
      <w:r w:rsidRPr="00681927">
        <w:rPr>
          <w:rStyle w:val="Gl"/>
          <w:b/>
          <w:bCs/>
          <w:sz w:val="28"/>
          <w:szCs w:val="28"/>
        </w:rPr>
        <w:t>“Deep Learning for Earthquake Forecasting with LSTM Networks”</w:t>
      </w:r>
    </w:p>
    <w:p w14:paraId="169B722A" w14:textId="77777777" w:rsidR="004B63D5" w:rsidRDefault="004B63D5" w:rsidP="00D57B19">
      <w:pPr>
        <w:pStyle w:val="NormalWeb"/>
        <w:numPr>
          <w:ilvl w:val="0"/>
          <w:numId w:val="2"/>
        </w:numPr>
      </w:pPr>
      <w:r>
        <w:t>Yöntem: LSTM zaman serisi</w:t>
      </w:r>
    </w:p>
    <w:p w14:paraId="64777A1D" w14:textId="77777777" w:rsidR="004B63D5" w:rsidRDefault="004B63D5" w:rsidP="00D57B19">
      <w:pPr>
        <w:pStyle w:val="NormalWeb"/>
        <w:numPr>
          <w:ilvl w:val="0"/>
          <w:numId w:val="2"/>
        </w:numPr>
      </w:pPr>
      <w:r>
        <w:t>Veri: Japonya deprem kataloğu</w:t>
      </w:r>
    </w:p>
    <w:p w14:paraId="5694A7F7" w14:textId="77777777" w:rsidR="004B63D5" w:rsidRDefault="004B63D5" w:rsidP="00D57B19">
      <w:pPr>
        <w:pStyle w:val="NormalWeb"/>
        <w:numPr>
          <w:ilvl w:val="0"/>
          <w:numId w:val="2"/>
        </w:numPr>
      </w:pPr>
      <w:r>
        <w:t>Sonuç: Zaman tahmininde %12–18 hata</w:t>
      </w:r>
    </w:p>
    <w:p w14:paraId="35348585" w14:textId="77777777" w:rsidR="00681927" w:rsidRDefault="004B63D5" w:rsidP="00D57B19">
      <w:pPr>
        <w:pStyle w:val="NormalWeb"/>
        <w:numPr>
          <w:ilvl w:val="0"/>
          <w:numId w:val="2"/>
        </w:numPr>
      </w:pPr>
      <w:r>
        <w:t>Eksik yön: Bölgesel sınırlılık</w:t>
      </w:r>
    </w:p>
    <w:p w14:paraId="3671D651" w14:textId="0FF4963E" w:rsidR="004B63D5" w:rsidRPr="00681927" w:rsidRDefault="004B63D5" w:rsidP="00681927">
      <w:pPr>
        <w:pStyle w:val="NormalWeb"/>
        <w:ind w:left="360"/>
        <w:rPr>
          <w:sz w:val="28"/>
          <w:szCs w:val="28"/>
        </w:rPr>
      </w:pPr>
      <w:r w:rsidRPr="00681927">
        <w:rPr>
          <w:rStyle w:val="Gl"/>
          <w:sz w:val="28"/>
          <w:szCs w:val="28"/>
        </w:rPr>
        <w:t>AFAD Marmara Fay Hattı Analiz Raporu</w:t>
      </w:r>
    </w:p>
    <w:p w14:paraId="4837A1CA" w14:textId="77777777" w:rsidR="004B63D5" w:rsidRDefault="004B63D5" w:rsidP="00D57B19">
      <w:pPr>
        <w:pStyle w:val="NormalWeb"/>
        <w:numPr>
          <w:ilvl w:val="0"/>
          <w:numId w:val="3"/>
        </w:numPr>
      </w:pPr>
      <w:r>
        <w:t>Veri: Türkiye sismik ağ kayıtları</w:t>
      </w:r>
    </w:p>
    <w:p w14:paraId="19469D59" w14:textId="77777777" w:rsidR="004B63D5" w:rsidRDefault="004B63D5" w:rsidP="00D57B19">
      <w:pPr>
        <w:pStyle w:val="NormalWeb"/>
        <w:numPr>
          <w:ilvl w:val="0"/>
          <w:numId w:val="3"/>
        </w:numPr>
      </w:pPr>
      <w:r>
        <w:t>Katkı: Fay zonu ve magnitüd dağılımı</w:t>
      </w:r>
    </w:p>
    <w:p w14:paraId="450F2670" w14:textId="77777777" w:rsidR="004B63D5" w:rsidRDefault="004B63D5" w:rsidP="00D57B19">
      <w:pPr>
        <w:pStyle w:val="NormalWeb"/>
        <w:numPr>
          <w:ilvl w:val="0"/>
          <w:numId w:val="3"/>
        </w:numPr>
      </w:pPr>
      <w:r>
        <w:t>Eksik yön: Tahmin modeli içermiyor</w:t>
      </w:r>
    </w:p>
    <w:p w14:paraId="0626DA8A" w14:textId="416A3FCB" w:rsidR="00681927" w:rsidRDefault="004B63D5" w:rsidP="004328C0">
      <w:pPr>
        <w:pStyle w:val="NormalWeb"/>
        <w:ind w:firstLine="360"/>
        <w:jc w:val="both"/>
      </w:pPr>
      <w:r>
        <w:rPr>
          <w:rStyle w:val="Gl"/>
        </w:rPr>
        <w:t>Bu proje</w:t>
      </w:r>
      <w:r>
        <w:t>, hem zaman hem de büyüklük tahmini yapan hibrit yapısıyla mevcut çalışmalardan ayrılmaktadır.</w:t>
      </w:r>
    </w:p>
    <w:p w14:paraId="47DBE956" w14:textId="77777777" w:rsidR="00681927" w:rsidRDefault="00681927" w:rsidP="004B63D5"/>
    <w:p w14:paraId="7E328B8E" w14:textId="5533C9C4" w:rsidR="00595AFB" w:rsidRDefault="00595AFB" w:rsidP="004328C0">
      <w:pPr>
        <w:pStyle w:val="Balk1"/>
        <w:jc w:val="both"/>
      </w:pPr>
      <w:r>
        <w:rPr>
          <w:rStyle w:val="Gl"/>
          <w:b/>
          <w:bCs/>
        </w:rPr>
        <w:t>5</w:t>
      </w:r>
      <w:r w:rsidR="004328C0">
        <w:rPr>
          <w:rStyle w:val="Gl"/>
          <w:b/>
          <w:bCs/>
        </w:rPr>
        <w:t>.</w:t>
      </w:r>
      <w:r>
        <w:rPr>
          <w:rStyle w:val="Gl"/>
          <w:b/>
          <w:bCs/>
        </w:rPr>
        <w:t xml:space="preserve"> Veri Seti İstatistiksel Analizi ve Görselleştirme</w:t>
      </w:r>
    </w:p>
    <w:p w14:paraId="7420B0F2" w14:textId="77777777" w:rsidR="00595AFB" w:rsidRDefault="00595AFB" w:rsidP="008A6542">
      <w:pPr>
        <w:pStyle w:val="NormalWeb"/>
        <w:jc w:val="both"/>
      </w:pPr>
      <w:r>
        <w:t xml:space="preserve">Projede kullanılan veri seti, AFAD Deprem Dairesi Başkanlığı’ndan alınan ve 1990–2024 yılları arasını kapsayan ham deprem kayıtlarından oluşturulmuştur. Çalışma kapsamında Marmara Bölgesi sınırları (Enlem: 39°–42°, Boylam: 26°–31°) içerisinde kalan ve büyüklüğü </w:t>
      </w:r>
      <w:r>
        <w:rPr>
          <w:rStyle w:val="Gl"/>
        </w:rPr>
        <w:t>M ≥ 3.0</w:t>
      </w:r>
      <w:r>
        <w:t xml:space="preserve"> olan yaklaşık </w:t>
      </w:r>
      <w:r>
        <w:rPr>
          <w:rStyle w:val="Gl"/>
        </w:rPr>
        <w:t>8.000 adet deprem kaydı</w:t>
      </w:r>
      <w:r>
        <w:t xml:space="preserve"> analize dahil edilmiştir.</w:t>
      </w:r>
    </w:p>
    <w:p w14:paraId="25311ACB" w14:textId="77777777" w:rsidR="00595AFB" w:rsidRDefault="00595AFB" w:rsidP="008A6542">
      <w:pPr>
        <w:pStyle w:val="NormalWeb"/>
        <w:jc w:val="both"/>
      </w:pPr>
      <w:r>
        <w:t xml:space="preserve">Veri setinin istatistiksel dağılımı incelendiğinde, depremlerin büyüklük açısından </w:t>
      </w:r>
      <w:r>
        <w:rPr>
          <w:rStyle w:val="Gl"/>
        </w:rPr>
        <w:t>dengesiz (imbalanced)</w:t>
      </w:r>
      <w:r>
        <w:t xml:space="preserve"> bir yapıya sahip olduğu görülmektedir. Depremlerin yaklaşık %70’i 3.0–3.9 büyüklük aralığında yoğunlaşırken, 5.0 ve üzeri büyüklüğe sahip yıkıcı depremler toplam veri setinin %5’inden daha azını oluşturmaktadır. Bu durum, modelin küçük büyüklükteki depremleri öğrenmeye daha yatkın olmasına neden olabileceğinden, model değerlendirme sürecinde bu dağılım dikkate alınmıştır.</w:t>
      </w:r>
    </w:p>
    <w:p w14:paraId="116A374B" w14:textId="16B65F9C" w:rsidR="00034B24" w:rsidRDefault="00595AFB" w:rsidP="004328C0">
      <w:pPr>
        <w:pStyle w:val="NormalWeb"/>
        <w:jc w:val="both"/>
      </w:pPr>
      <w:r>
        <w:rPr>
          <w:rStyle w:val="Gl"/>
        </w:rPr>
        <w:t>Şekil 1</w:t>
      </w:r>
      <w:r>
        <w:t>, Marmara Bölgesi’ndeki depremlerin büyüklüklerine göre dağılımını gösteren histogram grafiğini sunmaktadır. Grafik, veri setindeki büyüklük yoğunluğunu ve dengesizliği açık biçimde ortaya koymaktadır.</w:t>
      </w:r>
    </w:p>
    <w:p w14:paraId="699ABDEA" w14:textId="6558A6FD" w:rsidR="00595AFB" w:rsidRDefault="00034B24" w:rsidP="00595AFB">
      <w:pPr>
        <w:pStyle w:val="NormalWeb"/>
      </w:pPr>
      <w:r>
        <w:rPr>
          <w:noProof/>
        </w:rPr>
        <w:lastRenderedPageBreak/>
        <w:drawing>
          <wp:inline distT="0" distB="0" distL="0" distR="0" wp14:anchorId="0F728723" wp14:editId="72FEF276">
            <wp:extent cx="5760720" cy="379476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p>
    <w:p w14:paraId="4E5F2372" w14:textId="38044420" w:rsidR="008A6542" w:rsidRDefault="008A6542" w:rsidP="004328C0">
      <w:pPr>
        <w:pStyle w:val="NormalWeb"/>
        <w:jc w:val="center"/>
        <w:rPr>
          <w:rStyle w:val="Gl"/>
        </w:rPr>
      </w:pPr>
      <w:r>
        <w:rPr>
          <w:rStyle w:val="Gl"/>
        </w:rPr>
        <w:t>Şekil 1: Marmara Bölgesi Deprem Büyüklüğü Dağılımı (Histogram)</w:t>
      </w:r>
    </w:p>
    <w:p w14:paraId="30649158" w14:textId="77777777" w:rsidR="004328C0" w:rsidRPr="004328C0" w:rsidRDefault="004328C0" w:rsidP="004328C0">
      <w:pPr>
        <w:pStyle w:val="NormalWeb"/>
        <w:jc w:val="center"/>
        <w:rPr>
          <w:b/>
          <w:bCs/>
        </w:rPr>
      </w:pPr>
    </w:p>
    <w:p w14:paraId="6F27E2AB" w14:textId="7938864D" w:rsidR="00595AFB" w:rsidRDefault="00595AFB" w:rsidP="00595AFB">
      <w:pPr>
        <w:pStyle w:val="Balk1"/>
      </w:pPr>
      <w:r>
        <w:rPr>
          <w:rStyle w:val="Gl"/>
          <w:b/>
          <w:bCs/>
        </w:rPr>
        <w:t>5.</w:t>
      </w:r>
      <w:r w:rsidR="004328C0">
        <w:rPr>
          <w:rStyle w:val="Gl"/>
          <w:b/>
          <w:bCs/>
        </w:rPr>
        <w:t>1</w:t>
      </w:r>
      <w:r>
        <w:rPr>
          <w:rStyle w:val="Gl"/>
          <w:b/>
          <w:bCs/>
        </w:rPr>
        <w:t xml:space="preserve"> Mekânsal Dağılım Analizi</w:t>
      </w:r>
    </w:p>
    <w:p w14:paraId="0E5BA493" w14:textId="4A7178A0" w:rsidR="00034B24" w:rsidRDefault="00034B24" w:rsidP="00595AFB">
      <w:pPr>
        <w:pStyle w:val="NormalWeb"/>
        <w:rPr>
          <w:rStyle w:val="Gl"/>
        </w:rPr>
      </w:pPr>
      <w:r>
        <w:rPr>
          <w:noProof/>
        </w:rPr>
        <w:drawing>
          <wp:inline distT="0" distB="0" distL="0" distR="0" wp14:anchorId="678FD080" wp14:editId="3B82D2DA">
            <wp:extent cx="5837368" cy="3015916"/>
            <wp:effectExtent l="0" t="0" r="508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1332" cy="3048963"/>
                    </a:xfrm>
                    <a:prstGeom prst="rect">
                      <a:avLst/>
                    </a:prstGeom>
                    <a:noFill/>
                    <a:ln>
                      <a:noFill/>
                    </a:ln>
                  </pic:spPr>
                </pic:pic>
              </a:graphicData>
            </a:graphic>
          </wp:inline>
        </w:drawing>
      </w:r>
    </w:p>
    <w:p w14:paraId="1CF4CCD3" w14:textId="5BA4BCD5" w:rsidR="004B63D5" w:rsidRPr="004328C0" w:rsidRDefault="004328C0" w:rsidP="004328C0">
      <w:pPr>
        <w:pStyle w:val="NormalWeb"/>
        <w:jc w:val="center"/>
        <w:rPr>
          <w:b/>
          <w:bCs/>
        </w:rPr>
      </w:pPr>
      <w:r>
        <w:rPr>
          <w:rStyle w:val="Gl"/>
        </w:rPr>
        <w:t>Şekil 2: Marmara Bölgesi Deprem Odak Noktalarının Mekânsal Dağılımı</w:t>
      </w:r>
      <w:r w:rsidR="00595AFB">
        <w:br/>
      </w:r>
    </w:p>
    <w:p w14:paraId="5BE185A0" w14:textId="77777777" w:rsidR="004328C0" w:rsidRDefault="004328C0" w:rsidP="004328C0">
      <w:pPr>
        <w:pStyle w:val="NormalWeb"/>
        <w:jc w:val="both"/>
      </w:pPr>
      <w:r>
        <w:lastRenderedPageBreak/>
        <w:t xml:space="preserve">Depremlerin enlem ve boylam bilgileri kullanılarak oluşturulan mekânsal dağılım incelendiğinde, sismik aktivitenin büyük ölçüde </w:t>
      </w:r>
      <w:r>
        <w:rPr>
          <w:rStyle w:val="Gl"/>
        </w:rPr>
        <w:t>Kuzey Anadolu Fay Hattı’nın Marmara Denizi içerisinden geçen kolları boyunca yoğunlaştığı</w:t>
      </w:r>
      <w:r>
        <w:t xml:space="preserve"> görülmektedir. Bu mekânsal örüntü, depremlerin rastgele değil belirli jeolojik hatlar üzerinde kümelendiğini göstermektedir.</w:t>
      </w:r>
    </w:p>
    <w:p w14:paraId="270DEA48" w14:textId="6308D218" w:rsidR="004328C0" w:rsidRDefault="004328C0" w:rsidP="004328C0">
      <w:pPr>
        <w:pStyle w:val="NormalWeb"/>
        <w:jc w:val="both"/>
      </w:pPr>
      <w:r>
        <w:t>Konumsal bilginin (Latitude, Longitude) modele öznitelik olarak dahil edilmesi, sadece zamansal bağımlılıkların değil, aynı zamanda bölgesel sismik davranışların da öğrenilmesine katkı sağlamaktadır. Bu nedenle mekânsal dağılım, model performansı açısından kritik bir faktör olarak değerlendirilmiştir.</w:t>
      </w:r>
    </w:p>
    <w:p w14:paraId="6470BC68" w14:textId="77777777" w:rsidR="006064EE" w:rsidRDefault="006064EE" w:rsidP="004328C0">
      <w:pPr>
        <w:pStyle w:val="NormalWeb"/>
        <w:jc w:val="both"/>
      </w:pPr>
    </w:p>
    <w:p w14:paraId="555185BD" w14:textId="5BED34E3" w:rsidR="006064EE" w:rsidRDefault="006064EE" w:rsidP="006064EE">
      <w:pPr>
        <w:pStyle w:val="Balk1"/>
      </w:pPr>
      <w:r>
        <w:rPr>
          <w:rStyle w:val="Gl"/>
          <w:b/>
          <w:bCs/>
        </w:rPr>
        <w:t>5.</w:t>
      </w:r>
      <w:r>
        <w:rPr>
          <w:rStyle w:val="Gl"/>
          <w:b/>
          <w:bCs/>
        </w:rPr>
        <w:t>2</w:t>
      </w:r>
      <w:r>
        <w:rPr>
          <w:rStyle w:val="Gl"/>
          <w:b/>
          <w:bCs/>
        </w:rPr>
        <w:t xml:space="preserve"> </w:t>
      </w:r>
      <w:r>
        <w:rPr>
          <w:rStyle w:val="Gl"/>
          <w:b/>
          <w:bCs/>
        </w:rPr>
        <w:t>Kullanılan Sınıflar ve Etiketler</w:t>
      </w:r>
    </w:p>
    <w:p w14:paraId="0AB25860" w14:textId="77777777" w:rsidR="006064EE" w:rsidRDefault="006064EE" w:rsidP="00E50F11">
      <w:pPr>
        <w:pStyle w:val="Balk1"/>
        <w:jc w:val="both"/>
        <w:rPr>
          <w:b w:val="0"/>
          <w:bCs w:val="0"/>
          <w:sz w:val="24"/>
          <w:szCs w:val="24"/>
        </w:rPr>
      </w:pPr>
    </w:p>
    <w:p w14:paraId="63A98006" w14:textId="53F8CBE1" w:rsidR="00E50F11" w:rsidRDefault="00E50F11" w:rsidP="00E50F11">
      <w:pPr>
        <w:pStyle w:val="Balk1"/>
        <w:jc w:val="both"/>
        <w:rPr>
          <w:b w:val="0"/>
          <w:bCs w:val="0"/>
          <w:sz w:val="24"/>
          <w:szCs w:val="24"/>
        </w:rPr>
      </w:pPr>
      <w:r>
        <w:rPr>
          <w:b w:val="0"/>
          <w:bCs w:val="0"/>
          <w:sz w:val="24"/>
          <w:szCs w:val="24"/>
        </w:rPr>
        <w:t>Projemizde tahmin hedefi olarak deprem büyüklüğü (magnitüd) seçilmiştir. Veri setindeki 'Magnitude' sütunu bizim temel etiketimizdir. Modelin çıktısı olan bu sürekli sayısal etiketler, sismik risk analizini kolaylaştırmak amacıyla 4 farklı risk sınıfına (Minor, Light, Moderate, Strong) eşleştirilmiştir. Böylece her bir sayısal tahmin, otomatik olarak bir risk etiketine atanmaktadır.</w:t>
      </w:r>
    </w:p>
    <w:tbl>
      <w:tblPr>
        <w:tblStyle w:val="TabloKlavuzu"/>
        <w:tblW w:w="9629" w:type="dxa"/>
        <w:tblInd w:w="0" w:type="dxa"/>
        <w:tblLook w:val="04A0" w:firstRow="1" w:lastRow="0" w:firstColumn="1" w:lastColumn="0" w:noHBand="0" w:noVBand="1"/>
      </w:tblPr>
      <w:tblGrid>
        <w:gridCol w:w="1737"/>
        <w:gridCol w:w="1747"/>
        <w:gridCol w:w="1745"/>
        <w:gridCol w:w="1040"/>
        <w:gridCol w:w="3360"/>
      </w:tblGrid>
      <w:tr w:rsidR="00E50F11" w14:paraId="7B279AAF" w14:textId="77777777" w:rsidTr="00E50F11">
        <w:trPr>
          <w:trHeight w:val="808"/>
        </w:trPr>
        <w:tc>
          <w:tcPr>
            <w:tcW w:w="1742" w:type="dxa"/>
            <w:tcBorders>
              <w:top w:val="single" w:sz="4" w:space="0" w:color="auto"/>
              <w:left w:val="single" w:sz="4" w:space="0" w:color="auto"/>
              <w:bottom w:val="single" w:sz="4" w:space="0" w:color="auto"/>
              <w:right w:val="single" w:sz="4" w:space="0" w:color="auto"/>
            </w:tcBorders>
            <w:vAlign w:val="center"/>
            <w:hideMark/>
          </w:tcPr>
          <w:p w14:paraId="78A15B5D" w14:textId="77777777" w:rsidR="00E50F11" w:rsidRDefault="00E50F11">
            <w:pPr>
              <w:pStyle w:val="Balk1"/>
              <w:jc w:val="center"/>
              <w:outlineLvl w:val="0"/>
              <w:rPr>
                <w:b w:val="0"/>
                <w:bCs w:val="0"/>
                <w:sz w:val="24"/>
                <w:szCs w:val="24"/>
                <w:lang w:eastAsia="en-US"/>
              </w:rPr>
            </w:pPr>
            <w:r>
              <w:rPr>
                <w:rStyle w:val="Gl"/>
                <w:color w:val="1F1F1F"/>
                <w:sz w:val="24"/>
                <w:szCs w:val="24"/>
                <w:bdr w:val="none" w:sz="0" w:space="0" w:color="auto" w:frame="1"/>
                <w:lang w:eastAsia="en-US"/>
              </w:rPr>
              <w:t>Etiket Türü (Label Type)</w:t>
            </w:r>
          </w:p>
        </w:tc>
        <w:tc>
          <w:tcPr>
            <w:tcW w:w="1753" w:type="dxa"/>
            <w:tcBorders>
              <w:top w:val="single" w:sz="4" w:space="0" w:color="auto"/>
              <w:left w:val="single" w:sz="4" w:space="0" w:color="auto"/>
              <w:bottom w:val="single" w:sz="4" w:space="0" w:color="auto"/>
              <w:right w:val="single" w:sz="4" w:space="0" w:color="auto"/>
            </w:tcBorders>
            <w:vAlign w:val="center"/>
            <w:hideMark/>
          </w:tcPr>
          <w:p w14:paraId="613B0248" w14:textId="77777777" w:rsidR="00E50F11" w:rsidRDefault="00E50F11">
            <w:pPr>
              <w:pStyle w:val="Balk1"/>
              <w:jc w:val="center"/>
              <w:outlineLvl w:val="0"/>
              <w:rPr>
                <w:b w:val="0"/>
                <w:bCs w:val="0"/>
                <w:sz w:val="24"/>
                <w:szCs w:val="24"/>
                <w:lang w:eastAsia="en-US"/>
              </w:rPr>
            </w:pPr>
            <w:r>
              <w:rPr>
                <w:rStyle w:val="Gl"/>
                <w:color w:val="1F1F1F"/>
                <w:sz w:val="24"/>
                <w:szCs w:val="24"/>
                <w:bdr w:val="none" w:sz="0" w:space="0" w:color="auto" w:frame="1"/>
                <w:lang w:eastAsia="en-US"/>
              </w:rPr>
              <w:t>Sınıf Adı (Class Label)</w:t>
            </w:r>
          </w:p>
        </w:tc>
        <w:tc>
          <w:tcPr>
            <w:tcW w:w="1713" w:type="dxa"/>
            <w:tcBorders>
              <w:top w:val="single" w:sz="4" w:space="0" w:color="auto"/>
              <w:left w:val="single" w:sz="4" w:space="0" w:color="auto"/>
              <w:bottom w:val="single" w:sz="4" w:space="0" w:color="auto"/>
              <w:right w:val="single" w:sz="4" w:space="0" w:color="auto"/>
            </w:tcBorders>
            <w:vAlign w:val="center"/>
            <w:hideMark/>
          </w:tcPr>
          <w:p w14:paraId="2FD37BF8" w14:textId="77777777" w:rsidR="00E50F11" w:rsidRDefault="00E50F11">
            <w:pPr>
              <w:pStyle w:val="Balk1"/>
              <w:jc w:val="center"/>
              <w:outlineLvl w:val="0"/>
              <w:rPr>
                <w:b w:val="0"/>
                <w:bCs w:val="0"/>
                <w:sz w:val="24"/>
                <w:szCs w:val="24"/>
                <w:lang w:eastAsia="en-US"/>
              </w:rPr>
            </w:pPr>
            <w:r>
              <w:rPr>
                <w:rStyle w:val="Gl"/>
                <w:color w:val="1F1F1F"/>
                <w:sz w:val="24"/>
                <w:szCs w:val="24"/>
                <w:bdr w:val="none" w:sz="0" w:space="0" w:color="auto" w:frame="1"/>
                <w:lang w:eastAsia="en-US"/>
              </w:rPr>
              <w:t>Değer / Aralık (Value/Range)</w:t>
            </w:r>
          </w:p>
        </w:tc>
        <w:tc>
          <w:tcPr>
            <w:tcW w:w="1040" w:type="dxa"/>
            <w:tcBorders>
              <w:top w:val="single" w:sz="4" w:space="0" w:color="auto"/>
              <w:left w:val="single" w:sz="4" w:space="0" w:color="auto"/>
              <w:bottom w:val="single" w:sz="4" w:space="0" w:color="auto"/>
              <w:right w:val="single" w:sz="4" w:space="0" w:color="auto"/>
            </w:tcBorders>
            <w:hideMark/>
          </w:tcPr>
          <w:p w14:paraId="5F479D94" w14:textId="77777777" w:rsidR="00E50F11" w:rsidRDefault="00E50F11">
            <w:pPr>
              <w:pStyle w:val="Balk1"/>
              <w:jc w:val="center"/>
              <w:outlineLvl w:val="0"/>
              <w:rPr>
                <w:b w:val="0"/>
                <w:bCs w:val="0"/>
                <w:sz w:val="24"/>
                <w:szCs w:val="24"/>
                <w:lang w:eastAsia="en-US"/>
              </w:rPr>
            </w:pPr>
            <w:r>
              <w:rPr>
                <w:rStyle w:val="Gl"/>
                <w:color w:val="1F1F1F"/>
                <w:sz w:val="24"/>
                <w:szCs w:val="24"/>
                <w:bdr w:val="none" w:sz="0" w:space="0" w:color="auto" w:frame="1"/>
                <w:lang w:eastAsia="en-US"/>
              </w:rPr>
              <w:t>Renk Kodu</w:t>
            </w:r>
          </w:p>
        </w:tc>
        <w:tc>
          <w:tcPr>
            <w:tcW w:w="3381" w:type="dxa"/>
            <w:tcBorders>
              <w:top w:val="single" w:sz="4" w:space="0" w:color="auto"/>
              <w:left w:val="single" w:sz="4" w:space="0" w:color="auto"/>
              <w:bottom w:val="single" w:sz="4" w:space="0" w:color="auto"/>
              <w:right w:val="single" w:sz="4" w:space="0" w:color="auto"/>
            </w:tcBorders>
            <w:vAlign w:val="center"/>
            <w:hideMark/>
          </w:tcPr>
          <w:p w14:paraId="5975115A" w14:textId="77777777" w:rsidR="00E50F11" w:rsidRDefault="00E50F11">
            <w:pPr>
              <w:pStyle w:val="Balk1"/>
              <w:jc w:val="center"/>
              <w:outlineLvl w:val="0"/>
              <w:rPr>
                <w:b w:val="0"/>
                <w:bCs w:val="0"/>
                <w:sz w:val="24"/>
                <w:szCs w:val="24"/>
                <w:lang w:eastAsia="en-US"/>
              </w:rPr>
            </w:pPr>
            <w:r>
              <w:rPr>
                <w:rStyle w:val="Gl"/>
                <w:color w:val="1F1F1F"/>
                <w:sz w:val="24"/>
                <w:szCs w:val="24"/>
                <w:bdr w:val="none" w:sz="0" w:space="0" w:color="auto" w:frame="1"/>
                <w:lang w:eastAsia="en-US"/>
              </w:rPr>
              <w:t>Kullanım Amacı</w:t>
            </w:r>
          </w:p>
        </w:tc>
      </w:tr>
      <w:tr w:rsidR="00E50F11" w14:paraId="666AD797" w14:textId="77777777" w:rsidTr="00E50F11">
        <w:trPr>
          <w:trHeight w:val="1227"/>
        </w:trPr>
        <w:tc>
          <w:tcPr>
            <w:tcW w:w="1742" w:type="dxa"/>
            <w:tcBorders>
              <w:top w:val="single" w:sz="4" w:space="0" w:color="auto"/>
              <w:left w:val="single" w:sz="4" w:space="0" w:color="auto"/>
              <w:bottom w:val="single" w:sz="4" w:space="0" w:color="auto"/>
              <w:right w:val="single" w:sz="4" w:space="0" w:color="auto"/>
            </w:tcBorders>
            <w:vAlign w:val="center"/>
            <w:hideMark/>
          </w:tcPr>
          <w:p w14:paraId="3966287B" w14:textId="77777777" w:rsidR="00E50F11" w:rsidRDefault="00E50F11">
            <w:pPr>
              <w:pStyle w:val="Balk1"/>
              <w:jc w:val="both"/>
              <w:outlineLvl w:val="0"/>
              <w:rPr>
                <w:sz w:val="24"/>
                <w:szCs w:val="24"/>
                <w:lang w:eastAsia="en-US"/>
              </w:rPr>
            </w:pPr>
            <w:r>
              <w:rPr>
                <w:b w:val="0"/>
                <w:bCs w:val="0"/>
                <w:color w:val="1F1F1F"/>
                <w:sz w:val="24"/>
                <w:szCs w:val="24"/>
                <w:bdr w:val="none" w:sz="0" w:space="0" w:color="auto" w:frame="1"/>
                <w:lang w:eastAsia="en-US"/>
              </w:rPr>
              <w:t>Sayısal Etiket (Regression Target)</w:t>
            </w:r>
          </w:p>
        </w:tc>
        <w:tc>
          <w:tcPr>
            <w:tcW w:w="1753" w:type="dxa"/>
            <w:tcBorders>
              <w:top w:val="single" w:sz="4" w:space="0" w:color="auto"/>
              <w:left w:val="single" w:sz="4" w:space="0" w:color="auto"/>
              <w:bottom w:val="single" w:sz="4" w:space="0" w:color="auto"/>
              <w:right w:val="single" w:sz="4" w:space="0" w:color="auto"/>
            </w:tcBorders>
            <w:vAlign w:val="center"/>
            <w:hideMark/>
          </w:tcPr>
          <w:p w14:paraId="1F2BC8BB" w14:textId="77777777" w:rsidR="00E50F11" w:rsidRDefault="00E50F11">
            <w:pPr>
              <w:pStyle w:val="Balk1"/>
              <w:jc w:val="center"/>
              <w:outlineLvl w:val="0"/>
              <w:rPr>
                <w:sz w:val="24"/>
                <w:szCs w:val="24"/>
                <w:lang w:eastAsia="en-US"/>
              </w:rPr>
            </w:pPr>
            <w:r>
              <w:rPr>
                <w:b w:val="0"/>
                <w:bCs w:val="0"/>
                <w:color w:val="1F1F1F"/>
                <w:sz w:val="24"/>
                <w:szCs w:val="24"/>
                <w:bdr w:val="none" w:sz="0" w:space="0" w:color="auto" w:frame="1"/>
                <w:lang w:eastAsia="en-US"/>
              </w:rPr>
              <w:t>Sürekli Değer</w:t>
            </w:r>
          </w:p>
        </w:tc>
        <w:tc>
          <w:tcPr>
            <w:tcW w:w="1713" w:type="dxa"/>
            <w:tcBorders>
              <w:top w:val="single" w:sz="4" w:space="0" w:color="auto"/>
              <w:left w:val="single" w:sz="4" w:space="0" w:color="auto"/>
              <w:bottom w:val="single" w:sz="4" w:space="0" w:color="auto"/>
              <w:right w:val="single" w:sz="4" w:space="0" w:color="auto"/>
            </w:tcBorders>
            <w:vAlign w:val="center"/>
            <w:hideMark/>
          </w:tcPr>
          <w:p w14:paraId="6DC083CD" w14:textId="77777777" w:rsidR="00E50F11" w:rsidRDefault="00E50F11">
            <w:pPr>
              <w:pStyle w:val="Balk1"/>
              <w:jc w:val="center"/>
              <w:outlineLvl w:val="0"/>
              <w:rPr>
                <w:b w:val="0"/>
                <w:bCs w:val="0"/>
                <w:sz w:val="24"/>
                <w:szCs w:val="24"/>
                <w:lang w:eastAsia="en-US"/>
              </w:rPr>
            </w:pPr>
            <w:r>
              <w:rPr>
                <w:rStyle w:val="math-inline"/>
                <w:b w:val="0"/>
                <w:bCs w:val="0"/>
                <w:sz w:val="24"/>
                <w:szCs w:val="24"/>
                <w:lang w:eastAsia="en-US"/>
              </w:rPr>
              <w:t>3.0&lt;=Mw&lt;=7.6</w:t>
            </w:r>
          </w:p>
        </w:tc>
        <w:tc>
          <w:tcPr>
            <w:tcW w:w="1040" w:type="dxa"/>
            <w:tcBorders>
              <w:top w:val="single" w:sz="4" w:space="0" w:color="auto"/>
              <w:left w:val="single" w:sz="4" w:space="0" w:color="auto"/>
              <w:bottom w:val="single" w:sz="4" w:space="0" w:color="auto"/>
              <w:right w:val="single" w:sz="4" w:space="0" w:color="auto"/>
            </w:tcBorders>
          </w:tcPr>
          <w:p w14:paraId="0D8D2F76" w14:textId="77777777" w:rsidR="00E50F11" w:rsidRDefault="00E50F11">
            <w:pPr>
              <w:pStyle w:val="Balk1"/>
              <w:jc w:val="both"/>
              <w:outlineLvl w:val="0"/>
              <w:rPr>
                <w:sz w:val="24"/>
                <w:szCs w:val="24"/>
                <w:lang w:eastAsia="en-US"/>
              </w:rPr>
            </w:pPr>
          </w:p>
        </w:tc>
        <w:tc>
          <w:tcPr>
            <w:tcW w:w="3381" w:type="dxa"/>
            <w:tcBorders>
              <w:top w:val="single" w:sz="4" w:space="0" w:color="auto"/>
              <w:left w:val="single" w:sz="4" w:space="0" w:color="auto"/>
              <w:bottom w:val="single" w:sz="4" w:space="0" w:color="auto"/>
              <w:right w:val="single" w:sz="4" w:space="0" w:color="auto"/>
            </w:tcBorders>
            <w:vAlign w:val="center"/>
            <w:hideMark/>
          </w:tcPr>
          <w:p w14:paraId="7C626934" w14:textId="77777777" w:rsidR="00E50F11" w:rsidRDefault="00E50F11">
            <w:pPr>
              <w:pStyle w:val="Balk1"/>
              <w:jc w:val="both"/>
              <w:outlineLvl w:val="0"/>
              <w:rPr>
                <w:b w:val="0"/>
                <w:bCs w:val="0"/>
                <w:sz w:val="24"/>
                <w:szCs w:val="24"/>
                <w:lang w:eastAsia="en-US"/>
              </w:rPr>
            </w:pPr>
            <w:r>
              <w:rPr>
                <w:b w:val="0"/>
                <w:bCs w:val="0"/>
                <w:color w:val="1F1F1F"/>
                <w:sz w:val="24"/>
                <w:szCs w:val="24"/>
                <w:bdr w:val="none" w:sz="0" w:space="0" w:color="auto" w:frame="1"/>
                <w:lang w:eastAsia="en-US"/>
              </w:rPr>
              <w:t>Modelin eğitimi ve hassas büyüklük tahmini (</w:t>
            </w:r>
            <w:r>
              <w:rPr>
                <w:rStyle w:val="math-inline"/>
                <w:b w:val="0"/>
                <w:bCs w:val="0"/>
                <w:color w:val="1F1F1F"/>
                <w:sz w:val="24"/>
                <w:szCs w:val="24"/>
                <w:bdr w:val="none" w:sz="0" w:space="0" w:color="auto" w:frame="1"/>
                <w:lang w:eastAsia="en-US"/>
              </w:rPr>
              <w:t>MSE</w:t>
            </w:r>
            <w:r>
              <w:rPr>
                <w:b w:val="0"/>
                <w:bCs w:val="0"/>
                <w:color w:val="1F1F1F"/>
                <w:sz w:val="24"/>
                <w:szCs w:val="24"/>
                <w:bdr w:val="none" w:sz="0" w:space="0" w:color="auto" w:frame="1"/>
                <w:lang w:eastAsia="en-US"/>
              </w:rPr>
              <w:t xml:space="preserve"> hesabı) için kullanılır.</w:t>
            </w:r>
          </w:p>
        </w:tc>
      </w:tr>
      <w:tr w:rsidR="00E50F11" w14:paraId="2294F1FA" w14:textId="77777777" w:rsidTr="00E50F11">
        <w:trPr>
          <w:trHeight w:val="808"/>
        </w:trPr>
        <w:tc>
          <w:tcPr>
            <w:tcW w:w="1742" w:type="dxa"/>
            <w:tcBorders>
              <w:top w:val="single" w:sz="4" w:space="0" w:color="auto"/>
              <w:left w:val="single" w:sz="4" w:space="0" w:color="auto"/>
              <w:bottom w:val="single" w:sz="4" w:space="0" w:color="auto"/>
              <w:right w:val="single" w:sz="4" w:space="0" w:color="auto"/>
            </w:tcBorders>
            <w:vAlign w:val="center"/>
            <w:hideMark/>
          </w:tcPr>
          <w:p w14:paraId="2BDDA4AF" w14:textId="77777777" w:rsidR="00E50F11" w:rsidRDefault="00E50F11">
            <w:pPr>
              <w:pStyle w:val="Balk1"/>
              <w:jc w:val="both"/>
              <w:outlineLvl w:val="0"/>
              <w:rPr>
                <w:sz w:val="24"/>
                <w:szCs w:val="24"/>
                <w:lang w:eastAsia="en-US"/>
              </w:rPr>
            </w:pPr>
            <w:r>
              <w:rPr>
                <w:b w:val="0"/>
                <w:bCs w:val="0"/>
                <w:color w:val="1F1F1F"/>
                <w:sz w:val="24"/>
                <w:szCs w:val="24"/>
                <w:bdr w:val="none" w:sz="0" w:space="0" w:color="auto" w:frame="1"/>
                <w:lang w:eastAsia="en-US"/>
              </w:rPr>
              <w:t>Kategorik Etiket (Label 0)</w:t>
            </w:r>
          </w:p>
        </w:tc>
        <w:tc>
          <w:tcPr>
            <w:tcW w:w="1753" w:type="dxa"/>
            <w:tcBorders>
              <w:top w:val="single" w:sz="4" w:space="0" w:color="auto"/>
              <w:left w:val="single" w:sz="4" w:space="0" w:color="auto"/>
              <w:bottom w:val="single" w:sz="4" w:space="0" w:color="auto"/>
              <w:right w:val="single" w:sz="4" w:space="0" w:color="auto"/>
            </w:tcBorders>
            <w:vAlign w:val="center"/>
            <w:hideMark/>
          </w:tcPr>
          <w:p w14:paraId="71038578" w14:textId="77777777" w:rsidR="00E50F11" w:rsidRDefault="00E50F11">
            <w:pPr>
              <w:pStyle w:val="Balk1"/>
              <w:jc w:val="center"/>
              <w:outlineLvl w:val="0"/>
              <w:rPr>
                <w:sz w:val="24"/>
                <w:szCs w:val="24"/>
                <w:lang w:eastAsia="en-US"/>
              </w:rPr>
            </w:pPr>
            <w:r>
              <w:rPr>
                <w:b w:val="0"/>
                <w:bCs w:val="0"/>
                <w:color w:val="1F1F1F"/>
                <w:sz w:val="24"/>
                <w:szCs w:val="24"/>
                <w:bdr w:val="none" w:sz="0" w:space="0" w:color="auto" w:frame="1"/>
                <w:lang w:eastAsia="en-US"/>
              </w:rPr>
              <w:t>Minor</w:t>
            </w:r>
            <w:r>
              <w:rPr>
                <w:color w:val="1F1F1F"/>
                <w:sz w:val="24"/>
                <w:szCs w:val="24"/>
                <w:bdr w:val="none" w:sz="0" w:space="0" w:color="auto" w:frame="1"/>
                <w:lang w:eastAsia="en-US"/>
              </w:rPr>
              <w:t xml:space="preserve"> (Düşük)</w:t>
            </w:r>
          </w:p>
        </w:tc>
        <w:tc>
          <w:tcPr>
            <w:tcW w:w="1713" w:type="dxa"/>
            <w:tcBorders>
              <w:top w:val="single" w:sz="4" w:space="0" w:color="auto"/>
              <w:left w:val="single" w:sz="4" w:space="0" w:color="auto"/>
              <w:bottom w:val="single" w:sz="4" w:space="0" w:color="auto"/>
              <w:right w:val="single" w:sz="4" w:space="0" w:color="auto"/>
            </w:tcBorders>
            <w:vAlign w:val="center"/>
            <w:hideMark/>
          </w:tcPr>
          <w:p w14:paraId="2F2439C4" w14:textId="77777777" w:rsidR="00E50F11" w:rsidRDefault="00E50F11">
            <w:pPr>
              <w:pStyle w:val="Balk1"/>
              <w:jc w:val="center"/>
              <w:outlineLvl w:val="0"/>
              <w:rPr>
                <w:b w:val="0"/>
                <w:bCs w:val="0"/>
                <w:sz w:val="24"/>
                <w:szCs w:val="24"/>
                <w:lang w:eastAsia="en-US"/>
              </w:rPr>
            </w:pPr>
            <w:r>
              <w:rPr>
                <w:rStyle w:val="math-inline"/>
                <w:b w:val="0"/>
                <w:bCs w:val="0"/>
                <w:color w:val="1F1F1F"/>
                <w:sz w:val="24"/>
                <w:szCs w:val="24"/>
                <w:bdr w:val="none" w:sz="0" w:space="0" w:color="auto" w:frame="1"/>
                <w:lang w:eastAsia="en-US"/>
              </w:rPr>
              <w:t>3.0 - 3.9</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BC8E0B5" w14:textId="77777777" w:rsidR="00E50F11" w:rsidRDefault="00E50F11">
            <w:pPr>
              <w:pStyle w:val="Balk1"/>
              <w:jc w:val="center"/>
              <w:outlineLvl w:val="0"/>
              <w:rPr>
                <w:sz w:val="24"/>
                <w:szCs w:val="24"/>
                <w:lang w:eastAsia="en-US"/>
              </w:rPr>
            </w:pPr>
            <w:r>
              <w:rPr>
                <w:b w:val="0"/>
                <w:bCs w:val="0"/>
                <w:color w:val="00B050"/>
                <w:sz w:val="24"/>
                <w:szCs w:val="24"/>
                <w:bdr w:val="none" w:sz="0" w:space="0" w:color="auto" w:frame="1"/>
                <w:lang w:eastAsia="en-US"/>
              </w:rPr>
              <w:t>Yeşil</w:t>
            </w:r>
          </w:p>
        </w:tc>
        <w:tc>
          <w:tcPr>
            <w:tcW w:w="3381" w:type="dxa"/>
            <w:tcBorders>
              <w:top w:val="single" w:sz="4" w:space="0" w:color="auto"/>
              <w:left w:val="single" w:sz="4" w:space="0" w:color="auto"/>
              <w:bottom w:val="single" w:sz="4" w:space="0" w:color="auto"/>
              <w:right w:val="single" w:sz="4" w:space="0" w:color="auto"/>
            </w:tcBorders>
            <w:vAlign w:val="center"/>
            <w:hideMark/>
          </w:tcPr>
          <w:p w14:paraId="046144B1" w14:textId="77777777" w:rsidR="00E50F11" w:rsidRDefault="00E50F11">
            <w:pPr>
              <w:pStyle w:val="Balk1"/>
              <w:jc w:val="both"/>
              <w:outlineLvl w:val="0"/>
              <w:rPr>
                <w:b w:val="0"/>
                <w:bCs w:val="0"/>
                <w:sz w:val="24"/>
                <w:szCs w:val="24"/>
                <w:lang w:eastAsia="en-US"/>
              </w:rPr>
            </w:pPr>
            <w:r>
              <w:rPr>
                <w:b w:val="0"/>
                <w:bCs w:val="0"/>
                <w:color w:val="1F1F1F"/>
                <w:sz w:val="24"/>
                <w:szCs w:val="24"/>
                <w:bdr w:val="none" w:sz="0" w:space="0" w:color="auto" w:frame="1"/>
                <w:lang w:eastAsia="en-US"/>
              </w:rPr>
              <w:t>Sismik gürültüden ayrışan, hasarsız sarsıntıların takibi.</w:t>
            </w:r>
          </w:p>
        </w:tc>
      </w:tr>
      <w:tr w:rsidR="00E50F11" w14:paraId="167CF97B" w14:textId="77777777" w:rsidTr="00E50F11">
        <w:trPr>
          <w:trHeight w:val="808"/>
        </w:trPr>
        <w:tc>
          <w:tcPr>
            <w:tcW w:w="1742" w:type="dxa"/>
            <w:tcBorders>
              <w:top w:val="single" w:sz="4" w:space="0" w:color="auto"/>
              <w:left w:val="single" w:sz="4" w:space="0" w:color="auto"/>
              <w:bottom w:val="single" w:sz="4" w:space="0" w:color="auto"/>
              <w:right w:val="single" w:sz="4" w:space="0" w:color="auto"/>
            </w:tcBorders>
            <w:vAlign w:val="center"/>
            <w:hideMark/>
          </w:tcPr>
          <w:p w14:paraId="4713B5B9" w14:textId="77777777" w:rsidR="00E50F11" w:rsidRDefault="00E50F11">
            <w:pPr>
              <w:pStyle w:val="Balk1"/>
              <w:jc w:val="both"/>
              <w:outlineLvl w:val="0"/>
              <w:rPr>
                <w:sz w:val="24"/>
                <w:szCs w:val="24"/>
                <w:lang w:eastAsia="en-US"/>
              </w:rPr>
            </w:pPr>
            <w:r>
              <w:rPr>
                <w:b w:val="0"/>
                <w:bCs w:val="0"/>
                <w:color w:val="1F1F1F"/>
                <w:sz w:val="24"/>
                <w:szCs w:val="24"/>
                <w:bdr w:val="none" w:sz="0" w:space="0" w:color="auto" w:frame="1"/>
                <w:lang w:eastAsia="en-US"/>
              </w:rPr>
              <w:t>Kategorik Etiket (Label 1)</w:t>
            </w:r>
          </w:p>
        </w:tc>
        <w:tc>
          <w:tcPr>
            <w:tcW w:w="1753" w:type="dxa"/>
            <w:tcBorders>
              <w:top w:val="single" w:sz="4" w:space="0" w:color="auto"/>
              <w:left w:val="single" w:sz="4" w:space="0" w:color="auto"/>
              <w:bottom w:val="single" w:sz="4" w:space="0" w:color="auto"/>
              <w:right w:val="single" w:sz="4" w:space="0" w:color="auto"/>
            </w:tcBorders>
            <w:vAlign w:val="center"/>
            <w:hideMark/>
          </w:tcPr>
          <w:p w14:paraId="5A2F52FF" w14:textId="77777777" w:rsidR="00E50F11" w:rsidRDefault="00E50F11">
            <w:pPr>
              <w:pStyle w:val="Balk1"/>
              <w:jc w:val="center"/>
              <w:outlineLvl w:val="0"/>
              <w:rPr>
                <w:sz w:val="24"/>
                <w:szCs w:val="24"/>
                <w:lang w:eastAsia="en-US"/>
              </w:rPr>
            </w:pPr>
            <w:r>
              <w:rPr>
                <w:b w:val="0"/>
                <w:bCs w:val="0"/>
                <w:color w:val="1F1F1F"/>
                <w:sz w:val="24"/>
                <w:szCs w:val="24"/>
                <w:bdr w:val="none" w:sz="0" w:space="0" w:color="auto" w:frame="1"/>
                <w:lang w:eastAsia="en-US"/>
              </w:rPr>
              <w:t>Light</w:t>
            </w:r>
            <w:r>
              <w:rPr>
                <w:color w:val="1F1F1F"/>
                <w:sz w:val="24"/>
                <w:szCs w:val="24"/>
                <w:bdr w:val="none" w:sz="0" w:space="0" w:color="auto" w:frame="1"/>
                <w:lang w:eastAsia="en-US"/>
              </w:rPr>
              <w:t xml:space="preserve"> (Orta)</w:t>
            </w:r>
          </w:p>
        </w:tc>
        <w:tc>
          <w:tcPr>
            <w:tcW w:w="1713" w:type="dxa"/>
            <w:tcBorders>
              <w:top w:val="single" w:sz="4" w:space="0" w:color="auto"/>
              <w:left w:val="single" w:sz="4" w:space="0" w:color="auto"/>
              <w:bottom w:val="single" w:sz="4" w:space="0" w:color="auto"/>
              <w:right w:val="single" w:sz="4" w:space="0" w:color="auto"/>
            </w:tcBorders>
            <w:vAlign w:val="center"/>
            <w:hideMark/>
          </w:tcPr>
          <w:p w14:paraId="648FE3D7" w14:textId="77777777" w:rsidR="00E50F11" w:rsidRDefault="00E50F11">
            <w:pPr>
              <w:pStyle w:val="Balk1"/>
              <w:jc w:val="center"/>
              <w:outlineLvl w:val="0"/>
              <w:rPr>
                <w:b w:val="0"/>
                <w:bCs w:val="0"/>
                <w:sz w:val="24"/>
                <w:szCs w:val="24"/>
                <w:lang w:eastAsia="en-US"/>
              </w:rPr>
            </w:pPr>
            <w:r>
              <w:rPr>
                <w:rStyle w:val="math-inline"/>
                <w:b w:val="0"/>
                <w:bCs w:val="0"/>
                <w:color w:val="1F1F1F"/>
                <w:sz w:val="24"/>
                <w:szCs w:val="24"/>
                <w:bdr w:val="none" w:sz="0" w:space="0" w:color="auto" w:frame="1"/>
                <w:lang w:eastAsia="en-US"/>
              </w:rPr>
              <w:t>4.0 - 4.9</w:t>
            </w:r>
          </w:p>
        </w:tc>
        <w:tc>
          <w:tcPr>
            <w:tcW w:w="1040" w:type="dxa"/>
            <w:tcBorders>
              <w:top w:val="single" w:sz="4" w:space="0" w:color="auto"/>
              <w:left w:val="single" w:sz="4" w:space="0" w:color="auto"/>
              <w:bottom w:val="single" w:sz="4" w:space="0" w:color="auto"/>
              <w:right w:val="single" w:sz="4" w:space="0" w:color="auto"/>
            </w:tcBorders>
            <w:vAlign w:val="center"/>
            <w:hideMark/>
          </w:tcPr>
          <w:p w14:paraId="7F249BD3" w14:textId="77777777" w:rsidR="00E50F11" w:rsidRDefault="00E50F11">
            <w:pPr>
              <w:pStyle w:val="Balk1"/>
              <w:jc w:val="center"/>
              <w:outlineLvl w:val="0"/>
              <w:rPr>
                <w:sz w:val="24"/>
                <w:szCs w:val="24"/>
                <w:lang w:eastAsia="en-US"/>
              </w:rPr>
            </w:pPr>
            <w:r w:rsidRPr="00E50F11">
              <w:rPr>
                <w:b w:val="0"/>
                <w:bCs w:val="0"/>
                <w:color w:val="FFFF00"/>
                <w:sz w:val="24"/>
                <w:szCs w:val="24"/>
                <w:highlight w:val="darkGray"/>
                <w:bdr w:val="none" w:sz="0" w:space="0" w:color="auto" w:frame="1"/>
                <w:lang w:eastAsia="en-US"/>
              </w:rPr>
              <w:t>Sarı</w:t>
            </w:r>
          </w:p>
        </w:tc>
        <w:tc>
          <w:tcPr>
            <w:tcW w:w="3381" w:type="dxa"/>
            <w:tcBorders>
              <w:top w:val="single" w:sz="4" w:space="0" w:color="auto"/>
              <w:left w:val="single" w:sz="4" w:space="0" w:color="auto"/>
              <w:bottom w:val="single" w:sz="4" w:space="0" w:color="auto"/>
              <w:right w:val="single" w:sz="4" w:space="0" w:color="auto"/>
            </w:tcBorders>
            <w:vAlign w:val="center"/>
            <w:hideMark/>
          </w:tcPr>
          <w:p w14:paraId="3A7ADCFF" w14:textId="77777777" w:rsidR="00E50F11" w:rsidRDefault="00E50F11">
            <w:pPr>
              <w:pStyle w:val="Balk1"/>
              <w:jc w:val="both"/>
              <w:outlineLvl w:val="0"/>
              <w:rPr>
                <w:b w:val="0"/>
                <w:bCs w:val="0"/>
                <w:sz w:val="24"/>
                <w:szCs w:val="24"/>
                <w:lang w:eastAsia="en-US"/>
              </w:rPr>
            </w:pPr>
            <w:r>
              <w:rPr>
                <w:b w:val="0"/>
                <w:bCs w:val="0"/>
                <w:color w:val="1F1F1F"/>
                <w:sz w:val="24"/>
                <w:szCs w:val="24"/>
                <w:bdr w:val="none" w:sz="0" w:space="0" w:color="auto" w:frame="1"/>
                <w:lang w:eastAsia="en-US"/>
              </w:rPr>
              <w:t>Bölgesel düzeyde hissedilen sarsıntı uyarıları.</w:t>
            </w:r>
          </w:p>
        </w:tc>
      </w:tr>
      <w:tr w:rsidR="00E50F11" w14:paraId="134ECA22" w14:textId="77777777" w:rsidTr="00E50F11">
        <w:trPr>
          <w:trHeight w:val="808"/>
        </w:trPr>
        <w:tc>
          <w:tcPr>
            <w:tcW w:w="1742" w:type="dxa"/>
            <w:tcBorders>
              <w:top w:val="single" w:sz="4" w:space="0" w:color="auto"/>
              <w:left w:val="single" w:sz="4" w:space="0" w:color="auto"/>
              <w:bottom w:val="single" w:sz="4" w:space="0" w:color="auto"/>
              <w:right w:val="single" w:sz="4" w:space="0" w:color="auto"/>
            </w:tcBorders>
            <w:vAlign w:val="center"/>
            <w:hideMark/>
          </w:tcPr>
          <w:p w14:paraId="537BAB2A" w14:textId="77777777" w:rsidR="00E50F11" w:rsidRDefault="00E50F11">
            <w:pPr>
              <w:pStyle w:val="Balk1"/>
              <w:jc w:val="both"/>
              <w:outlineLvl w:val="0"/>
              <w:rPr>
                <w:sz w:val="24"/>
                <w:szCs w:val="24"/>
                <w:lang w:eastAsia="en-US"/>
              </w:rPr>
            </w:pPr>
            <w:r>
              <w:rPr>
                <w:b w:val="0"/>
                <w:bCs w:val="0"/>
                <w:color w:val="1F1F1F"/>
                <w:sz w:val="24"/>
                <w:szCs w:val="24"/>
                <w:bdr w:val="none" w:sz="0" w:space="0" w:color="auto" w:frame="1"/>
                <w:lang w:eastAsia="en-US"/>
              </w:rPr>
              <w:t>Kategorik Etiket (Label 2)</w:t>
            </w:r>
          </w:p>
        </w:tc>
        <w:tc>
          <w:tcPr>
            <w:tcW w:w="1753" w:type="dxa"/>
            <w:tcBorders>
              <w:top w:val="single" w:sz="4" w:space="0" w:color="auto"/>
              <w:left w:val="single" w:sz="4" w:space="0" w:color="auto"/>
              <w:bottom w:val="single" w:sz="4" w:space="0" w:color="auto"/>
              <w:right w:val="single" w:sz="4" w:space="0" w:color="auto"/>
            </w:tcBorders>
            <w:vAlign w:val="center"/>
            <w:hideMark/>
          </w:tcPr>
          <w:p w14:paraId="4A624F09" w14:textId="77777777" w:rsidR="00E50F11" w:rsidRDefault="00E50F11">
            <w:pPr>
              <w:pStyle w:val="Balk1"/>
              <w:jc w:val="center"/>
              <w:outlineLvl w:val="0"/>
              <w:rPr>
                <w:sz w:val="24"/>
                <w:szCs w:val="24"/>
                <w:lang w:eastAsia="en-US"/>
              </w:rPr>
            </w:pPr>
            <w:r>
              <w:rPr>
                <w:b w:val="0"/>
                <w:bCs w:val="0"/>
                <w:color w:val="1F1F1F"/>
                <w:sz w:val="24"/>
                <w:szCs w:val="24"/>
                <w:bdr w:val="none" w:sz="0" w:space="0" w:color="auto" w:frame="1"/>
                <w:lang w:eastAsia="en-US"/>
              </w:rPr>
              <w:t>Moderate</w:t>
            </w:r>
            <w:r>
              <w:rPr>
                <w:color w:val="1F1F1F"/>
                <w:sz w:val="24"/>
                <w:szCs w:val="24"/>
                <w:bdr w:val="none" w:sz="0" w:space="0" w:color="auto" w:frame="1"/>
                <w:lang w:eastAsia="en-US"/>
              </w:rPr>
              <w:t xml:space="preserve"> (Yüksek)</w:t>
            </w:r>
          </w:p>
        </w:tc>
        <w:tc>
          <w:tcPr>
            <w:tcW w:w="1713" w:type="dxa"/>
            <w:tcBorders>
              <w:top w:val="single" w:sz="4" w:space="0" w:color="auto"/>
              <w:left w:val="single" w:sz="4" w:space="0" w:color="auto"/>
              <w:bottom w:val="single" w:sz="4" w:space="0" w:color="auto"/>
              <w:right w:val="single" w:sz="4" w:space="0" w:color="auto"/>
            </w:tcBorders>
            <w:vAlign w:val="center"/>
            <w:hideMark/>
          </w:tcPr>
          <w:p w14:paraId="387EF1E0" w14:textId="77777777" w:rsidR="00E50F11" w:rsidRDefault="00E50F11">
            <w:pPr>
              <w:pStyle w:val="Balk1"/>
              <w:jc w:val="center"/>
              <w:outlineLvl w:val="0"/>
              <w:rPr>
                <w:b w:val="0"/>
                <w:bCs w:val="0"/>
                <w:sz w:val="24"/>
                <w:szCs w:val="24"/>
                <w:lang w:eastAsia="en-US"/>
              </w:rPr>
            </w:pPr>
            <w:r>
              <w:rPr>
                <w:rStyle w:val="math-inline"/>
                <w:b w:val="0"/>
                <w:bCs w:val="0"/>
                <w:color w:val="1F1F1F"/>
                <w:sz w:val="24"/>
                <w:szCs w:val="24"/>
                <w:bdr w:val="none" w:sz="0" w:space="0" w:color="auto" w:frame="1"/>
                <w:lang w:eastAsia="en-US"/>
              </w:rPr>
              <w:t>5.0 - 5.9</w:t>
            </w:r>
          </w:p>
        </w:tc>
        <w:tc>
          <w:tcPr>
            <w:tcW w:w="1040" w:type="dxa"/>
            <w:tcBorders>
              <w:top w:val="single" w:sz="4" w:space="0" w:color="auto"/>
              <w:left w:val="single" w:sz="4" w:space="0" w:color="auto"/>
              <w:bottom w:val="single" w:sz="4" w:space="0" w:color="auto"/>
              <w:right w:val="single" w:sz="4" w:space="0" w:color="auto"/>
            </w:tcBorders>
            <w:vAlign w:val="center"/>
            <w:hideMark/>
          </w:tcPr>
          <w:p w14:paraId="7911DD89" w14:textId="77777777" w:rsidR="00E50F11" w:rsidRDefault="00E50F11">
            <w:pPr>
              <w:pStyle w:val="Balk1"/>
              <w:jc w:val="center"/>
              <w:outlineLvl w:val="0"/>
              <w:rPr>
                <w:sz w:val="24"/>
                <w:szCs w:val="24"/>
                <w:lang w:eastAsia="en-US"/>
              </w:rPr>
            </w:pPr>
            <w:r>
              <w:rPr>
                <w:b w:val="0"/>
                <w:bCs w:val="0"/>
                <w:color w:val="FFC000"/>
                <w:sz w:val="24"/>
                <w:szCs w:val="24"/>
                <w:bdr w:val="none" w:sz="0" w:space="0" w:color="auto" w:frame="1"/>
                <w:lang w:eastAsia="en-US"/>
              </w:rPr>
              <w:t>Turuncu</w:t>
            </w:r>
          </w:p>
        </w:tc>
        <w:tc>
          <w:tcPr>
            <w:tcW w:w="3381" w:type="dxa"/>
            <w:tcBorders>
              <w:top w:val="single" w:sz="4" w:space="0" w:color="auto"/>
              <w:left w:val="single" w:sz="4" w:space="0" w:color="auto"/>
              <w:bottom w:val="single" w:sz="4" w:space="0" w:color="auto"/>
              <w:right w:val="single" w:sz="4" w:space="0" w:color="auto"/>
            </w:tcBorders>
            <w:vAlign w:val="center"/>
            <w:hideMark/>
          </w:tcPr>
          <w:p w14:paraId="3D6CD5B1" w14:textId="77777777" w:rsidR="00E50F11" w:rsidRDefault="00E50F11">
            <w:pPr>
              <w:pStyle w:val="Balk1"/>
              <w:jc w:val="both"/>
              <w:outlineLvl w:val="0"/>
              <w:rPr>
                <w:b w:val="0"/>
                <w:bCs w:val="0"/>
                <w:sz w:val="24"/>
                <w:szCs w:val="24"/>
                <w:lang w:eastAsia="en-US"/>
              </w:rPr>
            </w:pPr>
            <w:r>
              <w:rPr>
                <w:b w:val="0"/>
                <w:bCs w:val="0"/>
                <w:color w:val="1F1F1F"/>
                <w:sz w:val="24"/>
                <w:szCs w:val="24"/>
                <w:bdr w:val="none" w:sz="0" w:space="0" w:color="auto" w:frame="1"/>
                <w:lang w:eastAsia="en-US"/>
              </w:rPr>
              <w:t>Yapısal hasar riski taşıyan depremler için ön uyarı.</w:t>
            </w:r>
          </w:p>
        </w:tc>
      </w:tr>
      <w:tr w:rsidR="00E50F11" w14:paraId="44DF374C" w14:textId="77777777" w:rsidTr="00E50F11">
        <w:trPr>
          <w:trHeight w:val="69"/>
        </w:trPr>
        <w:tc>
          <w:tcPr>
            <w:tcW w:w="1742" w:type="dxa"/>
            <w:tcBorders>
              <w:top w:val="single" w:sz="4" w:space="0" w:color="auto"/>
              <w:left w:val="single" w:sz="4" w:space="0" w:color="auto"/>
              <w:bottom w:val="single" w:sz="4" w:space="0" w:color="auto"/>
              <w:right w:val="single" w:sz="4" w:space="0" w:color="auto"/>
            </w:tcBorders>
            <w:vAlign w:val="center"/>
            <w:hideMark/>
          </w:tcPr>
          <w:p w14:paraId="50AD443B" w14:textId="77777777" w:rsidR="00E50F11" w:rsidRDefault="00E50F11">
            <w:pPr>
              <w:pStyle w:val="Balk1"/>
              <w:jc w:val="both"/>
              <w:outlineLvl w:val="0"/>
              <w:rPr>
                <w:sz w:val="24"/>
                <w:szCs w:val="24"/>
                <w:lang w:eastAsia="en-US"/>
              </w:rPr>
            </w:pPr>
            <w:r>
              <w:rPr>
                <w:b w:val="0"/>
                <w:bCs w:val="0"/>
                <w:color w:val="1F1F1F"/>
                <w:sz w:val="24"/>
                <w:szCs w:val="24"/>
                <w:bdr w:val="none" w:sz="0" w:space="0" w:color="auto" w:frame="1"/>
                <w:lang w:eastAsia="en-US"/>
              </w:rPr>
              <w:t>Kategorik Etiket (Label 3)</w:t>
            </w:r>
          </w:p>
        </w:tc>
        <w:tc>
          <w:tcPr>
            <w:tcW w:w="1753" w:type="dxa"/>
            <w:tcBorders>
              <w:top w:val="single" w:sz="4" w:space="0" w:color="auto"/>
              <w:left w:val="single" w:sz="4" w:space="0" w:color="auto"/>
              <w:bottom w:val="single" w:sz="4" w:space="0" w:color="auto"/>
              <w:right w:val="single" w:sz="4" w:space="0" w:color="auto"/>
            </w:tcBorders>
            <w:vAlign w:val="center"/>
            <w:hideMark/>
          </w:tcPr>
          <w:p w14:paraId="221F6905" w14:textId="77777777" w:rsidR="00E50F11" w:rsidRDefault="00E50F11">
            <w:pPr>
              <w:pStyle w:val="Balk1"/>
              <w:jc w:val="center"/>
              <w:outlineLvl w:val="0"/>
              <w:rPr>
                <w:sz w:val="24"/>
                <w:szCs w:val="24"/>
                <w:lang w:eastAsia="en-US"/>
              </w:rPr>
            </w:pPr>
            <w:r>
              <w:rPr>
                <w:b w:val="0"/>
                <w:bCs w:val="0"/>
                <w:color w:val="1F1F1F"/>
                <w:sz w:val="24"/>
                <w:szCs w:val="24"/>
                <w:bdr w:val="none" w:sz="0" w:space="0" w:color="auto" w:frame="1"/>
                <w:lang w:eastAsia="en-US"/>
              </w:rPr>
              <w:t>Strong</w:t>
            </w:r>
            <w:r>
              <w:rPr>
                <w:color w:val="1F1F1F"/>
                <w:sz w:val="24"/>
                <w:szCs w:val="24"/>
                <w:bdr w:val="none" w:sz="0" w:space="0" w:color="auto" w:frame="1"/>
                <w:lang w:eastAsia="en-US"/>
              </w:rPr>
              <w:t xml:space="preserve"> (Kritik)</w:t>
            </w:r>
          </w:p>
        </w:tc>
        <w:tc>
          <w:tcPr>
            <w:tcW w:w="1713" w:type="dxa"/>
            <w:tcBorders>
              <w:top w:val="single" w:sz="4" w:space="0" w:color="auto"/>
              <w:left w:val="single" w:sz="4" w:space="0" w:color="auto"/>
              <w:bottom w:val="single" w:sz="4" w:space="0" w:color="auto"/>
              <w:right w:val="single" w:sz="4" w:space="0" w:color="auto"/>
            </w:tcBorders>
            <w:vAlign w:val="center"/>
            <w:hideMark/>
          </w:tcPr>
          <w:p w14:paraId="2A0CB9A3" w14:textId="77777777" w:rsidR="00E50F11" w:rsidRDefault="00E50F11">
            <w:pPr>
              <w:pStyle w:val="Balk1"/>
              <w:jc w:val="center"/>
              <w:outlineLvl w:val="0"/>
              <w:rPr>
                <w:b w:val="0"/>
                <w:bCs w:val="0"/>
                <w:sz w:val="24"/>
                <w:szCs w:val="24"/>
                <w:lang w:eastAsia="en-US"/>
              </w:rPr>
            </w:pPr>
            <w:r>
              <w:rPr>
                <w:rStyle w:val="math-inline"/>
                <w:b w:val="0"/>
                <w:bCs w:val="0"/>
                <w:color w:val="1F1F1F"/>
                <w:sz w:val="24"/>
                <w:szCs w:val="24"/>
                <w:bdr w:val="none" w:sz="0" w:space="0" w:color="auto" w:frame="1"/>
                <w:lang w:eastAsia="en-US"/>
              </w:rPr>
              <w:t>6.0</w:t>
            </w:r>
            <w:r>
              <w:rPr>
                <w:b w:val="0"/>
                <w:bCs w:val="0"/>
                <w:color w:val="1F1F1F"/>
                <w:sz w:val="24"/>
                <w:szCs w:val="24"/>
                <w:bdr w:val="none" w:sz="0" w:space="0" w:color="auto" w:frame="1"/>
                <w:lang w:eastAsia="en-US"/>
              </w:rPr>
              <w:t xml:space="preserve"> ve Üzeri</w:t>
            </w:r>
          </w:p>
        </w:tc>
        <w:tc>
          <w:tcPr>
            <w:tcW w:w="1040" w:type="dxa"/>
            <w:tcBorders>
              <w:top w:val="single" w:sz="4" w:space="0" w:color="auto"/>
              <w:left w:val="single" w:sz="4" w:space="0" w:color="auto"/>
              <w:bottom w:val="single" w:sz="4" w:space="0" w:color="auto"/>
              <w:right w:val="single" w:sz="4" w:space="0" w:color="auto"/>
            </w:tcBorders>
            <w:vAlign w:val="center"/>
            <w:hideMark/>
          </w:tcPr>
          <w:p w14:paraId="453A6D5E" w14:textId="77777777" w:rsidR="00E50F11" w:rsidRDefault="00E50F11">
            <w:pPr>
              <w:pStyle w:val="Balk1"/>
              <w:jc w:val="center"/>
              <w:outlineLvl w:val="0"/>
              <w:rPr>
                <w:sz w:val="24"/>
                <w:szCs w:val="24"/>
                <w:lang w:eastAsia="en-US"/>
              </w:rPr>
            </w:pPr>
            <w:r>
              <w:rPr>
                <w:b w:val="0"/>
                <w:bCs w:val="0"/>
                <w:color w:val="EE0000"/>
                <w:sz w:val="24"/>
                <w:szCs w:val="24"/>
                <w:bdr w:val="none" w:sz="0" w:space="0" w:color="auto" w:frame="1"/>
                <w:lang w:eastAsia="en-US"/>
              </w:rPr>
              <w:t>Kırmızı</w:t>
            </w:r>
          </w:p>
        </w:tc>
        <w:tc>
          <w:tcPr>
            <w:tcW w:w="3381" w:type="dxa"/>
            <w:tcBorders>
              <w:top w:val="single" w:sz="4" w:space="0" w:color="auto"/>
              <w:left w:val="single" w:sz="4" w:space="0" w:color="auto"/>
              <w:bottom w:val="single" w:sz="4" w:space="0" w:color="auto"/>
              <w:right w:val="single" w:sz="4" w:space="0" w:color="auto"/>
            </w:tcBorders>
            <w:vAlign w:val="center"/>
            <w:hideMark/>
          </w:tcPr>
          <w:p w14:paraId="6D82901A" w14:textId="77777777" w:rsidR="00E50F11" w:rsidRDefault="00E50F11">
            <w:pPr>
              <w:pStyle w:val="Balk1"/>
              <w:jc w:val="both"/>
              <w:outlineLvl w:val="0"/>
              <w:rPr>
                <w:b w:val="0"/>
                <w:bCs w:val="0"/>
                <w:sz w:val="24"/>
                <w:szCs w:val="24"/>
                <w:lang w:eastAsia="en-US"/>
              </w:rPr>
            </w:pPr>
            <w:r>
              <w:rPr>
                <w:b w:val="0"/>
                <w:bCs w:val="0"/>
                <w:color w:val="1F1F1F"/>
                <w:sz w:val="24"/>
                <w:szCs w:val="24"/>
                <w:bdr w:val="none" w:sz="0" w:space="0" w:color="auto" w:frame="1"/>
                <w:lang w:eastAsia="en-US"/>
              </w:rPr>
              <w:t>Acil durum yönetimi ve tahliye protokolleri tetikleyicisi.</w:t>
            </w:r>
          </w:p>
        </w:tc>
      </w:tr>
    </w:tbl>
    <w:p w14:paraId="42593035" w14:textId="77777777" w:rsidR="00E50F11" w:rsidRDefault="00E50F11" w:rsidP="00E50F11">
      <w:pPr>
        <w:pStyle w:val="NormalWeb"/>
        <w:spacing w:before="0" w:beforeAutospacing="0"/>
        <w:rPr>
          <w:rFonts w:hAnsi="Symbol"/>
        </w:rPr>
      </w:pPr>
    </w:p>
    <w:p w14:paraId="729B33AC" w14:textId="77777777" w:rsidR="00E50F11" w:rsidRDefault="00E50F11" w:rsidP="00E50F11">
      <w:pPr>
        <w:pStyle w:val="NormalWeb"/>
        <w:spacing w:before="0" w:beforeAutospacing="0"/>
        <w:jc w:val="both"/>
      </w:pPr>
      <w:r>
        <w:rPr>
          <w:b/>
          <w:bCs/>
        </w:rPr>
        <w:t>Birincil Etiketler (Primary Labels):</w:t>
      </w:r>
      <w:r>
        <w:t xml:space="preserve"> Modelin öğrenme sürecinde (training phase) kullanılan etiketler, deprem kataloğundan alınan gerçek Moment Magnitüd</w:t>
      </w:r>
      <w:r>
        <w:rPr>
          <w:b/>
          <w:bCs/>
        </w:rPr>
        <w:t xml:space="preserve"> </w:t>
      </w:r>
      <w:r>
        <w:t>(</w:t>
      </w:r>
      <w:r>
        <w:rPr>
          <w:rStyle w:val="math-inline"/>
        </w:rPr>
        <w:t>Mw</w:t>
      </w:r>
      <w:r>
        <w:t>) değerleridir. Bu, modelin doğrusal olmayan sismik hareketleri en yüksek hassasiyetle öğrenmesini sağlar.</w:t>
      </w:r>
    </w:p>
    <w:p w14:paraId="5D7876D6" w14:textId="40CD9B76" w:rsidR="00E50F11" w:rsidRDefault="00E50F11" w:rsidP="006064EE">
      <w:pPr>
        <w:pStyle w:val="NormalWeb"/>
        <w:spacing w:before="0" w:beforeAutospacing="0"/>
        <w:jc w:val="both"/>
      </w:pPr>
      <w:r>
        <w:rPr>
          <w:b/>
          <w:bCs/>
        </w:rPr>
        <w:t>İkincil Etiketler (Operational Labels):</w:t>
      </w:r>
      <w:r>
        <w:t xml:space="preserve"> Modelin ürettiği sayısal çıktıların (inference) karar destek sistemlerinde kullanılabilmesi için yukarıdaki tabloda belirtilen 4 ana sınıf etiketine dönüştürülmesi hedeflenmiştir.</w:t>
      </w:r>
    </w:p>
    <w:p w14:paraId="5C07A943" w14:textId="792994E0" w:rsidR="001E51D3" w:rsidRDefault="001E51D3" w:rsidP="001E51D3">
      <w:pPr>
        <w:pStyle w:val="Balk1"/>
        <w:rPr>
          <w:rStyle w:val="Gl"/>
          <w:b/>
          <w:bCs/>
        </w:rPr>
      </w:pPr>
      <w:r>
        <w:rPr>
          <w:rStyle w:val="Gl"/>
          <w:b/>
          <w:bCs/>
        </w:rPr>
        <w:lastRenderedPageBreak/>
        <w:t>5.</w:t>
      </w:r>
      <w:r>
        <w:rPr>
          <w:rStyle w:val="Gl"/>
          <w:b/>
          <w:bCs/>
        </w:rPr>
        <w:t>3</w:t>
      </w:r>
      <w:r>
        <w:rPr>
          <w:rStyle w:val="Gl"/>
          <w:b/>
          <w:bCs/>
        </w:rPr>
        <w:t xml:space="preserve"> </w:t>
      </w:r>
      <w:r>
        <w:rPr>
          <w:rStyle w:val="Gl"/>
          <w:b/>
          <w:bCs/>
        </w:rPr>
        <w:t>Teknik Bölümleme</w:t>
      </w:r>
    </w:p>
    <w:p w14:paraId="4E10D700" w14:textId="06B4AA7B" w:rsidR="001E51D3" w:rsidRDefault="001E51D3" w:rsidP="001E51D3">
      <w:pPr>
        <w:rPr>
          <w:b/>
          <w:bCs/>
        </w:rPr>
      </w:pPr>
    </w:p>
    <w:tbl>
      <w:tblPr>
        <w:tblW w:w="8219" w:type="dxa"/>
        <w:tblCellSpacing w:w="15" w:type="dxa"/>
        <w:tblLook w:val="04A0" w:firstRow="1" w:lastRow="0" w:firstColumn="1" w:lastColumn="0" w:noHBand="0" w:noVBand="1"/>
      </w:tblPr>
      <w:tblGrid>
        <w:gridCol w:w="1803"/>
        <w:gridCol w:w="1164"/>
        <w:gridCol w:w="1281"/>
        <w:gridCol w:w="2581"/>
        <w:gridCol w:w="1390"/>
      </w:tblGrid>
      <w:tr w:rsidR="001E51D3" w14:paraId="7CA98B77" w14:textId="77777777" w:rsidTr="001E51D3">
        <w:trPr>
          <w:trHeight w:val="63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714E866" w14:textId="77777777" w:rsidR="001E51D3" w:rsidRDefault="001E51D3">
            <w:r>
              <w:rPr>
                <w:b/>
                <w:bCs/>
              </w:rPr>
              <w:t>Bölüm (Split)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24833E" w14:textId="77777777" w:rsidR="001E51D3" w:rsidRDefault="001E51D3">
            <w:r>
              <w:rPr>
                <w:b/>
                <w:bCs/>
              </w:rPr>
              <w:t>Ana Oran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BCBDAD5" w14:textId="77777777" w:rsidR="001E51D3" w:rsidRDefault="001E51D3">
            <w:r>
              <w:rPr>
                <w:b/>
                <w:bCs/>
              </w:rPr>
              <w:t>Detay Oran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696FA37" w14:textId="77777777" w:rsidR="001E51D3" w:rsidRDefault="001E51D3">
            <w:r>
              <w:rPr>
                <w:b/>
                <w:bCs/>
              </w:rPr>
              <w:t>Başlangıç - Bitiş Tarihi</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909EBD8" w14:textId="77777777" w:rsidR="001E51D3" w:rsidRDefault="001E51D3">
            <w:r>
              <w:rPr>
                <w:b/>
                <w:bCs/>
              </w:rPr>
              <w:t>Örnek Sayısı</w:t>
            </w:r>
          </w:p>
        </w:tc>
      </w:tr>
      <w:tr w:rsidR="001E51D3" w14:paraId="3C8F668F" w14:textId="77777777" w:rsidTr="001E51D3">
        <w:trPr>
          <w:trHeight w:val="638"/>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5857CF" w14:textId="77777777" w:rsidR="001E51D3" w:rsidRDefault="001E51D3">
            <w:r>
              <w:rPr>
                <w:b/>
                <w:bCs/>
              </w:rPr>
              <w:t>Eğitim (Train)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B2D522D" w14:textId="77777777" w:rsidR="001E51D3" w:rsidRDefault="001E51D3">
            <w:r>
              <w:rPr>
                <w:b/>
                <w:bCs/>
              </w:rPr>
              <w:t>%80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4B6681C" w14:textId="77777777" w:rsidR="001E51D3" w:rsidRDefault="001E51D3">
            <w:r>
              <w:t>%70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4C4B2E6" w14:textId="77777777" w:rsidR="001E51D3" w:rsidRDefault="001E51D3">
            <w:r>
              <w:rPr>
                <w:b/>
                <w:bCs/>
              </w:rPr>
              <w:t>03.01.1990 - 15.08.2015</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90FC1ED" w14:textId="77777777" w:rsidR="001E51D3" w:rsidRDefault="001E51D3">
            <w:r>
              <w:t>22.341</w:t>
            </w:r>
          </w:p>
        </w:tc>
      </w:tr>
      <w:tr w:rsidR="001E51D3" w14:paraId="025CDFAD" w14:textId="77777777" w:rsidTr="001E51D3">
        <w:trPr>
          <w:trHeight w:val="658"/>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45E3E09" w14:textId="77777777" w:rsidR="001E51D3" w:rsidRDefault="001E51D3">
            <w:r>
              <w:rPr>
                <w:b/>
                <w:bCs/>
              </w:rPr>
              <w:t>Doğrulama (Val)</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E7EC10E" w14:textId="77777777" w:rsidR="001E51D3" w:rsidRDefault="001E51D3">
            <w:r>
              <w:t>(Eğitim içi)</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FC0EB23" w14:textId="77777777" w:rsidR="001E51D3" w:rsidRDefault="001E51D3">
            <w:r>
              <w:t>%10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096845" w14:textId="77777777" w:rsidR="001E51D3" w:rsidRDefault="001E51D3">
            <w:r>
              <w:rPr>
                <w:b/>
                <w:bCs/>
              </w:rPr>
              <w:t>15.08.2015 - 19.11.2020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EF1EEA4" w14:textId="77777777" w:rsidR="001E51D3" w:rsidRDefault="001E51D3">
            <w:r>
              <w:t>3.191</w:t>
            </w:r>
          </w:p>
        </w:tc>
      </w:tr>
      <w:tr w:rsidR="001E51D3" w14:paraId="23003E1D" w14:textId="77777777" w:rsidTr="001E51D3">
        <w:trPr>
          <w:trHeight w:val="620"/>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FFD9802" w14:textId="77777777" w:rsidR="001E51D3" w:rsidRDefault="001E51D3">
            <w:r>
              <w:rPr>
                <w:b/>
                <w:bCs/>
              </w:rPr>
              <w:t>Test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EBD6C5A" w14:textId="77777777" w:rsidR="001E51D3" w:rsidRDefault="001E51D3">
            <w:r>
              <w:rPr>
                <w:b/>
                <w:bCs/>
              </w:rPr>
              <w:t>%20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3F2B18E" w14:textId="77777777" w:rsidR="001E51D3" w:rsidRDefault="001E51D3">
            <w:r>
              <w:t>%20</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0926DFA" w14:textId="77777777" w:rsidR="001E51D3" w:rsidRDefault="001E51D3">
            <w:r>
              <w:rPr>
                <w:b/>
                <w:bCs/>
              </w:rPr>
              <w:t>19.11.2020 - 21.11.2025</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C91DE0C" w14:textId="77777777" w:rsidR="001E51D3" w:rsidRDefault="001E51D3">
            <w:r>
              <w:t>6.384</w:t>
            </w:r>
          </w:p>
        </w:tc>
      </w:tr>
    </w:tbl>
    <w:p w14:paraId="4B415C8C" w14:textId="77777777" w:rsidR="001E51D3" w:rsidRDefault="001E51D3" w:rsidP="001E51D3">
      <w:pPr>
        <w:pStyle w:val="Balk1"/>
      </w:pPr>
    </w:p>
    <w:p w14:paraId="2AD1D0AA" w14:textId="77777777" w:rsidR="001E51D3" w:rsidRDefault="001E51D3" w:rsidP="006064EE">
      <w:pPr>
        <w:pStyle w:val="NormalWeb"/>
        <w:spacing w:before="0" w:beforeAutospacing="0"/>
        <w:jc w:val="both"/>
        <w:rPr>
          <w:rStyle w:val="Gl"/>
          <w:b w:val="0"/>
          <w:bCs w:val="0"/>
        </w:rPr>
      </w:pPr>
    </w:p>
    <w:p w14:paraId="5AADCD76" w14:textId="57BF0953" w:rsidR="0012637A" w:rsidRPr="00130A12" w:rsidRDefault="0012637A" w:rsidP="0012637A">
      <w:pPr>
        <w:pStyle w:val="Balk1"/>
      </w:pPr>
      <w:r w:rsidRPr="00130A12">
        <w:rPr>
          <w:rStyle w:val="Gl"/>
          <w:b/>
          <w:bCs/>
        </w:rPr>
        <w:t>6</w:t>
      </w:r>
      <w:r w:rsidR="004328C0">
        <w:rPr>
          <w:rStyle w:val="Gl"/>
          <w:b/>
          <w:bCs/>
        </w:rPr>
        <w:t>.</w:t>
      </w:r>
      <w:r w:rsidRPr="00130A12">
        <w:rPr>
          <w:rStyle w:val="Gl"/>
          <w:b/>
          <w:bCs/>
        </w:rPr>
        <w:t xml:space="preserve"> Yöntemler ve Mimari</w:t>
      </w:r>
    </w:p>
    <w:p w14:paraId="52D2E77C" w14:textId="0B2AAA19" w:rsidR="00E531C1" w:rsidRPr="007C0584" w:rsidRDefault="004328C0" w:rsidP="004328C0">
      <w:pPr>
        <w:pStyle w:val="Balk3"/>
        <w:jc w:val="both"/>
        <w:rPr>
          <w:sz w:val="28"/>
          <w:szCs w:val="28"/>
        </w:rPr>
      </w:pPr>
      <w:r w:rsidRPr="007C0584">
        <w:rPr>
          <w:sz w:val="28"/>
          <w:szCs w:val="28"/>
        </w:rPr>
        <w:t xml:space="preserve">Gelişmiş Modeller </w:t>
      </w:r>
      <w:r w:rsidR="00313E7D" w:rsidRPr="007C0584">
        <w:rPr>
          <w:sz w:val="28"/>
          <w:szCs w:val="28"/>
        </w:rPr>
        <w:t>v</w:t>
      </w:r>
      <w:r w:rsidRPr="007C0584">
        <w:rPr>
          <w:sz w:val="28"/>
          <w:szCs w:val="28"/>
        </w:rPr>
        <w:t>e Hiperparametre Optimizasyonu</w:t>
      </w:r>
    </w:p>
    <w:p w14:paraId="0007692D" w14:textId="77777777" w:rsidR="00E531C1" w:rsidRPr="004328C0" w:rsidRDefault="00E531C1" w:rsidP="004328C0">
      <w:pPr>
        <w:pStyle w:val="NormalWeb"/>
        <w:tabs>
          <w:tab w:val="left" w:pos="1985"/>
        </w:tabs>
        <w:jc w:val="both"/>
        <w:rPr>
          <w:rFonts w:eastAsiaTheme="minorEastAsia"/>
        </w:rPr>
      </w:pPr>
      <w:r w:rsidRPr="004328C0">
        <w:t xml:space="preserve">Projemiz kapsamında, deprem tahmini gibi karmaşık ve gürültülü (noisy) zaman serisi verilerini analiz etmek amacıyla 8 farklı ileri seviye derin öğrenme mimarisi kullandık. Her bir modelin performansını en üst düzeye çıkarmak için </w:t>
      </w:r>
      <w:r w:rsidRPr="004328C0">
        <w:rPr>
          <w:rStyle w:val="Gl"/>
          <w:rFonts w:eastAsiaTheme="majorEastAsia"/>
        </w:rPr>
        <w:t>“Manual Hyperparameter Tuning”</w:t>
      </w:r>
      <w:r w:rsidRPr="004328C0">
        <w:t xml:space="preserve"> (Manuel Hiperparametre Optimizasyonu) yöntemini benimsedik. Bu süreçte öğrenme oranları (learning rate) katman derinlikleri ve optimizasyon algoritmaları üzerinde denemeler yaparak en iyi sonuç veren parametre setlerini belirledik.</w:t>
      </w:r>
    </w:p>
    <w:p w14:paraId="375A90C1" w14:textId="3D5E9C4A" w:rsidR="00E531C1" w:rsidRPr="007C0584" w:rsidRDefault="004328C0" w:rsidP="004328C0">
      <w:pPr>
        <w:pStyle w:val="Balk3"/>
        <w:numPr>
          <w:ilvl w:val="3"/>
          <w:numId w:val="2"/>
        </w:numPr>
        <w:ind w:left="284" w:hanging="284"/>
        <w:jc w:val="both"/>
        <w:rPr>
          <w:sz w:val="28"/>
          <w:szCs w:val="28"/>
        </w:rPr>
      </w:pPr>
      <w:r w:rsidRPr="007C0584">
        <w:rPr>
          <w:rStyle w:val="Gl"/>
          <w:b/>
          <w:bCs/>
          <w:sz w:val="28"/>
          <w:szCs w:val="28"/>
        </w:rPr>
        <w:t>inci öğrenci (</w:t>
      </w:r>
      <w:r w:rsidRPr="007C0584">
        <w:rPr>
          <w:sz w:val="28"/>
          <w:szCs w:val="28"/>
        </w:rPr>
        <w:t>Emre ÖZKAYA</w:t>
      </w:r>
      <w:r w:rsidRPr="007C0584">
        <w:rPr>
          <w:rStyle w:val="Gl"/>
          <w:sz w:val="28"/>
          <w:szCs w:val="28"/>
        </w:rPr>
        <w:t>)</w:t>
      </w:r>
      <w:r w:rsidR="00E531C1" w:rsidRPr="007C0584">
        <w:rPr>
          <w:sz w:val="28"/>
          <w:szCs w:val="28"/>
        </w:rPr>
        <w:t>: Transformer Tabanlı Modeller</w:t>
      </w:r>
    </w:p>
    <w:p w14:paraId="287018CD" w14:textId="66B43736" w:rsidR="00E531C1" w:rsidRPr="004328C0" w:rsidRDefault="00E531C1" w:rsidP="004328C0">
      <w:pPr>
        <w:pStyle w:val="NormalWeb"/>
        <w:jc w:val="both"/>
        <w:rPr>
          <w:rFonts w:eastAsiaTheme="minorEastAsia"/>
        </w:rPr>
      </w:pPr>
      <w:r w:rsidRPr="004328C0">
        <w:t>Zaman serisindeki uzun vadeli bağımlılıkları ve dikkat mekanizmalarını test etmek amacıyla Transformer mimarilerini eğitti</w:t>
      </w:r>
      <w:r w:rsidR="007C0584">
        <w:t>m</w:t>
      </w:r>
      <w:r w:rsidRPr="004328C0">
        <w:t>:</w:t>
      </w:r>
    </w:p>
    <w:p w14:paraId="3E285375" w14:textId="6E1A1CA3" w:rsidR="007C0584" w:rsidRPr="007C0584" w:rsidRDefault="00E531C1" w:rsidP="007C0584">
      <w:pPr>
        <w:pStyle w:val="NormalWeb"/>
        <w:numPr>
          <w:ilvl w:val="0"/>
          <w:numId w:val="20"/>
        </w:numPr>
        <w:spacing w:before="0" w:beforeAutospacing="0" w:after="0" w:afterAutospacing="0"/>
        <w:jc w:val="both"/>
        <w:rPr>
          <w:noProof/>
          <w:position w:val="-5"/>
        </w:rPr>
      </w:pPr>
      <w:r w:rsidRPr="004328C0">
        <w:rPr>
          <w:rStyle w:val="Gl"/>
          <w:rFonts w:eastAsiaTheme="majorEastAsia"/>
        </w:rPr>
        <w:t>Transformer-Lite:</w:t>
      </w:r>
      <w:r w:rsidRPr="004328C0">
        <w:t xml:space="preserve"> Klasik Transformer yapısını daha hafif bir mimariyle uyguladı</w:t>
      </w:r>
      <w:r w:rsidR="007C0584">
        <w:t>m.</w:t>
      </w:r>
      <w:r w:rsidRPr="004328C0">
        <w:t xml:space="preserve"> Yaptığımız testlerde modelin </w:t>
      </w:r>
      <w:r w:rsidRPr="004328C0">
        <w:rPr>
          <w:noProof/>
          <w:position w:val="-5"/>
        </w:rPr>
        <w:drawing>
          <wp:inline distT="0" distB="0" distL="0" distR="0" wp14:anchorId="2F7414DE" wp14:editId="24406B9E">
            <wp:extent cx="152400" cy="3810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400" cy="381000"/>
                    </a:xfrm>
                    <a:prstGeom prst="rect">
                      <a:avLst/>
                    </a:prstGeom>
                    <a:noFill/>
                    <a:ln>
                      <a:noFill/>
                    </a:ln>
                  </pic:spPr>
                </pic:pic>
              </a:graphicData>
            </a:graphic>
          </wp:inline>
        </w:drawing>
      </w:r>
      <w:r w:rsidRPr="004328C0">
        <w:t>değerinin negatif (</w:t>
      </w:r>
      <w:r w:rsidRPr="004328C0">
        <w:rPr>
          <w:noProof/>
          <w:position w:val="-5"/>
        </w:rPr>
        <w:drawing>
          <wp:inline distT="0" distB="0" distL="0" distR="0" wp14:anchorId="135155FA" wp14:editId="6952D2DE">
            <wp:extent cx="533400" cy="3810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r w:rsidRPr="004328C0">
        <w:rPr>
          <w:noProof/>
          <w:position w:val="-5"/>
        </w:rPr>
        <w:t>) çıktığını gözlemledi</w:t>
      </w:r>
      <w:r w:rsidR="007C0584">
        <w:rPr>
          <w:noProof/>
          <w:position w:val="-5"/>
        </w:rPr>
        <w:t>k</w:t>
      </w:r>
      <w:r w:rsidRPr="004328C0">
        <w:rPr>
          <w:noProof/>
          <w:position w:val="-5"/>
        </w:rPr>
        <w:t>. Bu durum, modelin mevcut veri yapısındaki karmaşıklığı çözmek için daha fazla veriye veya daha hassas parametre ayarlarına ihtiyaç duyduğunu göstermiştir.</w:t>
      </w:r>
    </w:p>
    <w:p w14:paraId="5B95CDC2" w14:textId="0D77B362" w:rsidR="00E531C1" w:rsidRPr="004328C0" w:rsidRDefault="00E531C1" w:rsidP="007C0584">
      <w:pPr>
        <w:pStyle w:val="NormalWeb"/>
        <w:numPr>
          <w:ilvl w:val="0"/>
          <w:numId w:val="20"/>
        </w:numPr>
        <w:spacing w:before="240" w:beforeAutospacing="0" w:after="0" w:afterAutospacing="0"/>
        <w:jc w:val="both"/>
        <w:rPr>
          <w:noProof/>
          <w:position w:val="-5"/>
        </w:rPr>
      </w:pPr>
      <w:r w:rsidRPr="004328C0">
        <w:rPr>
          <w:rStyle w:val="Gl"/>
          <w:rFonts w:eastAsiaTheme="majorEastAsia"/>
          <w:noProof/>
          <w:position w:val="-5"/>
        </w:rPr>
        <w:t>Informer-S:</w:t>
      </w:r>
      <w:r w:rsidRPr="004328C0">
        <w:rPr>
          <w:noProof/>
          <w:position w:val="-5"/>
        </w:rPr>
        <w:t xml:space="preserve"> Uzun diziler için optimize edilmiş olan bu modelde, </w:t>
      </w:r>
      <w:r w:rsidRPr="004328C0">
        <w:rPr>
          <w:rStyle w:val="Gl"/>
          <w:rFonts w:eastAsiaTheme="majorEastAsia"/>
          <w:noProof/>
          <w:position w:val="-5"/>
        </w:rPr>
        <w:t>“ProbSparse Attention”</w:t>
      </w:r>
      <w:r w:rsidRPr="004328C0">
        <w:rPr>
          <w:noProof/>
          <w:position w:val="-5"/>
        </w:rPr>
        <w:t xml:space="preserve"> mekanizmasından yararlandık. MSE değerini </w:t>
      </w:r>
      <w:r w:rsidRPr="004328C0">
        <w:rPr>
          <w:noProof/>
          <w:position w:val="-5"/>
        </w:rPr>
        <w:drawing>
          <wp:inline distT="0" distB="0" distL="0" distR="0" wp14:anchorId="325C1CAE" wp14:editId="63AD6139">
            <wp:extent cx="457200" cy="3810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seviyesine düşürerek Transformer-Lite modeline göre çok daha kararlı ve başarılı bir tahmin grafiği elde ettik.</w:t>
      </w:r>
    </w:p>
    <w:p w14:paraId="1D037940" w14:textId="50D30777" w:rsidR="00E531C1" w:rsidRPr="007C0584" w:rsidRDefault="004328C0" w:rsidP="004328C0">
      <w:pPr>
        <w:pStyle w:val="Balk3"/>
        <w:jc w:val="both"/>
        <w:rPr>
          <w:noProof/>
          <w:position w:val="-5"/>
          <w:sz w:val="28"/>
          <w:szCs w:val="28"/>
        </w:rPr>
      </w:pPr>
      <w:r w:rsidRPr="007C0584">
        <w:rPr>
          <w:rStyle w:val="Gl"/>
          <w:b/>
          <w:bCs/>
          <w:sz w:val="28"/>
          <w:szCs w:val="28"/>
        </w:rPr>
        <w:lastRenderedPageBreak/>
        <w:t>2 nci öğrenci</w:t>
      </w:r>
      <w:r w:rsidRPr="007C0584">
        <w:rPr>
          <w:rStyle w:val="Gl"/>
          <w:sz w:val="28"/>
          <w:szCs w:val="28"/>
        </w:rPr>
        <w:t xml:space="preserve"> (</w:t>
      </w:r>
      <w:r w:rsidRPr="007C0584">
        <w:rPr>
          <w:sz w:val="28"/>
          <w:szCs w:val="28"/>
        </w:rPr>
        <w:t>Emin Akif ERZURUMLU</w:t>
      </w:r>
      <w:r w:rsidRPr="007C0584">
        <w:rPr>
          <w:rStyle w:val="Gl"/>
          <w:sz w:val="28"/>
          <w:szCs w:val="28"/>
        </w:rPr>
        <w:t>)</w:t>
      </w:r>
      <w:r w:rsidRPr="007C0584">
        <w:rPr>
          <w:rStyle w:val="Gl"/>
          <w:b/>
          <w:bCs/>
          <w:sz w:val="28"/>
          <w:szCs w:val="28"/>
        </w:rPr>
        <w:t>: LST</w:t>
      </w:r>
      <w:r w:rsidR="00E000AE">
        <w:rPr>
          <w:rStyle w:val="Gl"/>
          <w:b/>
          <w:bCs/>
          <w:sz w:val="28"/>
          <w:szCs w:val="28"/>
        </w:rPr>
        <w:t>M</w:t>
      </w:r>
      <w:r w:rsidRPr="007C0584">
        <w:rPr>
          <w:rStyle w:val="Gl"/>
          <w:b/>
          <w:bCs/>
          <w:sz w:val="28"/>
          <w:szCs w:val="28"/>
        </w:rPr>
        <w:t xml:space="preserve"> ve Attention Tabanlı Modeller </w:t>
      </w:r>
    </w:p>
    <w:p w14:paraId="294F43B3" w14:textId="7D30FBE0" w:rsidR="00E531C1" w:rsidRPr="004328C0" w:rsidRDefault="00E531C1" w:rsidP="004328C0">
      <w:pPr>
        <w:pStyle w:val="NormalWeb"/>
        <w:jc w:val="both"/>
        <w:rPr>
          <w:rFonts w:eastAsiaTheme="minorEastAsia"/>
          <w:noProof/>
          <w:position w:val="-5"/>
        </w:rPr>
      </w:pPr>
      <w:r w:rsidRPr="004328C0">
        <w:rPr>
          <w:noProof/>
          <w:position w:val="-5"/>
        </w:rPr>
        <w:t>Uzun vadeli sismik döngüleri modellemek ve önemli anlara odaklanmak için LSTM varyasyonlarını kullandı</w:t>
      </w:r>
      <w:r w:rsidR="007C0584">
        <w:rPr>
          <w:noProof/>
          <w:position w:val="-5"/>
        </w:rPr>
        <w:t>m</w:t>
      </w:r>
      <w:r w:rsidRPr="004328C0">
        <w:rPr>
          <w:noProof/>
          <w:position w:val="-5"/>
        </w:rPr>
        <w:t>:</w:t>
      </w:r>
    </w:p>
    <w:p w14:paraId="60E4ED63" w14:textId="18D12F3A" w:rsidR="00E531C1" w:rsidRDefault="00E531C1" w:rsidP="004328C0">
      <w:pPr>
        <w:pStyle w:val="NormalWeb"/>
        <w:numPr>
          <w:ilvl w:val="0"/>
          <w:numId w:val="21"/>
        </w:numPr>
        <w:jc w:val="both"/>
        <w:rPr>
          <w:noProof/>
          <w:position w:val="-5"/>
        </w:rPr>
      </w:pPr>
      <w:r w:rsidRPr="004328C0">
        <w:rPr>
          <w:rStyle w:val="Gl"/>
          <w:rFonts w:eastAsiaTheme="majorEastAsia"/>
          <w:noProof/>
          <w:position w:val="-5"/>
        </w:rPr>
        <w:t>Bi-LSTM (Bidirectional LSTM):</w:t>
      </w:r>
      <w:r w:rsidRPr="004328C0">
        <w:rPr>
          <w:noProof/>
          <w:position w:val="-5"/>
        </w:rPr>
        <w:t xml:space="preserve"> Veriyi hem ileri hem de geri yönde işleyerek sismik hareketlerin bağlamını daha iyi kavradık. </w:t>
      </w:r>
      <w:r w:rsidRPr="004328C0">
        <w:rPr>
          <w:noProof/>
          <w:position w:val="-5"/>
        </w:rPr>
        <w:drawing>
          <wp:inline distT="0" distB="0" distL="0" distR="0" wp14:anchorId="12C51648" wp14:editId="4325B658">
            <wp:extent cx="457200" cy="3810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 xml:space="preserve">MSE ve </w:t>
      </w:r>
      <w:r w:rsidRPr="004328C0">
        <w:rPr>
          <w:noProof/>
          <w:position w:val="-5"/>
        </w:rPr>
        <w:drawing>
          <wp:inline distT="0" distB="0" distL="0" distR="0" wp14:anchorId="2DF47E2E" wp14:editId="060FC756">
            <wp:extent cx="609600" cy="3810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r w:rsidRPr="004328C0">
        <w:rPr>
          <w:noProof/>
          <w:position w:val="-5"/>
        </w:rPr>
        <w:t>başarısı elde ederek modelin deprem trendlerini yakalamadaki gücünü teyit ettik.</w:t>
      </w:r>
    </w:p>
    <w:p w14:paraId="410ACAD9" w14:textId="77777777" w:rsidR="007C0584" w:rsidRPr="004328C0" w:rsidRDefault="007C0584" w:rsidP="007C0584">
      <w:pPr>
        <w:pStyle w:val="NormalWeb"/>
        <w:ind w:left="720"/>
        <w:jc w:val="both"/>
        <w:rPr>
          <w:noProof/>
          <w:position w:val="-5"/>
        </w:rPr>
      </w:pPr>
    </w:p>
    <w:p w14:paraId="4973D41E" w14:textId="77777777" w:rsidR="00E531C1" w:rsidRPr="004328C0" w:rsidRDefault="00E531C1" w:rsidP="004328C0">
      <w:pPr>
        <w:pStyle w:val="NormalWeb"/>
        <w:numPr>
          <w:ilvl w:val="0"/>
          <w:numId w:val="21"/>
        </w:numPr>
        <w:jc w:val="both"/>
        <w:rPr>
          <w:noProof/>
          <w:position w:val="-5"/>
        </w:rPr>
      </w:pPr>
      <w:r w:rsidRPr="004328C0">
        <w:rPr>
          <w:rStyle w:val="Gl"/>
          <w:rFonts w:eastAsiaTheme="majorEastAsia"/>
          <w:noProof/>
          <w:position w:val="-5"/>
        </w:rPr>
        <w:t>Attention-LSTM:</w:t>
      </w:r>
      <w:r w:rsidRPr="004328C0">
        <w:rPr>
          <w:noProof/>
          <w:position w:val="-5"/>
        </w:rPr>
        <w:t xml:space="preserve"> LSTM katmanının üzerine dikkat mekanizması entegre ederek modelin belirli zaman dilimlerine odaklanmasını sağladık. Ancak yaptığımız denemelerde Bi-LSTM mimarisinin, bu veri seti özelinde daha tutarlı sonuçlar verdiğini saptadık.</w:t>
      </w:r>
    </w:p>
    <w:p w14:paraId="7B9D64FA" w14:textId="54D71FBF" w:rsidR="00E531C1" w:rsidRPr="004328C0" w:rsidRDefault="00E531C1" w:rsidP="004328C0">
      <w:pPr>
        <w:pStyle w:val="NormalWeb"/>
        <w:numPr>
          <w:ilvl w:val="0"/>
          <w:numId w:val="21"/>
        </w:numPr>
        <w:jc w:val="both"/>
        <w:rPr>
          <w:noProof/>
          <w:position w:val="-5"/>
        </w:rPr>
      </w:pPr>
      <w:r w:rsidRPr="004328C0">
        <w:rPr>
          <w:rStyle w:val="Gl"/>
          <w:rFonts w:eastAsiaTheme="majorEastAsia"/>
          <w:noProof/>
          <w:position w:val="-5"/>
        </w:rPr>
        <w:t>Performans Notu:</w:t>
      </w:r>
      <w:r w:rsidRPr="004328C0">
        <w:rPr>
          <w:noProof/>
          <w:position w:val="-5"/>
        </w:rPr>
        <w:t xml:space="preserve"> Yapılan testlerde LSTM tabanlı mimari </w:t>
      </w:r>
      <w:r w:rsidRPr="004328C0">
        <w:rPr>
          <w:noProof/>
          <w:position w:val="-5"/>
        </w:rPr>
        <w:drawing>
          <wp:inline distT="0" distB="0" distL="0" distR="0" wp14:anchorId="17998321" wp14:editId="727D87FE">
            <wp:extent cx="533400" cy="3810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r w:rsidRPr="004328C0">
        <w:rPr>
          <w:noProof/>
          <w:position w:val="-5"/>
        </w:rPr>
        <w:t>test hatasına (Test Loss) ulaşarak ekibin en başarılı sonuçlarından birini vermiştir.</w:t>
      </w:r>
    </w:p>
    <w:p w14:paraId="6037C21B" w14:textId="4634AB16" w:rsidR="00E531C1" w:rsidRPr="007C0584" w:rsidRDefault="004328C0" w:rsidP="004328C0">
      <w:pPr>
        <w:pStyle w:val="Balk3"/>
        <w:jc w:val="both"/>
        <w:rPr>
          <w:noProof/>
          <w:position w:val="-5"/>
          <w:sz w:val="28"/>
          <w:szCs w:val="28"/>
        </w:rPr>
      </w:pPr>
      <w:r w:rsidRPr="007C0584">
        <w:rPr>
          <w:rStyle w:val="Gl"/>
          <w:b/>
          <w:bCs/>
          <w:sz w:val="28"/>
          <w:szCs w:val="28"/>
        </w:rPr>
        <w:t>3 üncü öğrenci</w:t>
      </w:r>
      <w:r w:rsidRPr="007C0584">
        <w:rPr>
          <w:rStyle w:val="Gl"/>
          <w:sz w:val="28"/>
          <w:szCs w:val="28"/>
        </w:rPr>
        <w:t xml:space="preserve"> (</w:t>
      </w:r>
      <w:r w:rsidRPr="007C0584">
        <w:rPr>
          <w:sz w:val="28"/>
          <w:szCs w:val="28"/>
        </w:rPr>
        <w:t>Burak KÜRKCÜ</w:t>
      </w:r>
      <w:r w:rsidRPr="007C0584">
        <w:rPr>
          <w:rStyle w:val="Gl"/>
          <w:b/>
          <w:bCs/>
          <w:sz w:val="28"/>
          <w:szCs w:val="28"/>
        </w:rPr>
        <w:t>): GRU ve Residual Bağlantılı Modeller</w:t>
      </w:r>
      <w:r w:rsidRPr="007C0584">
        <w:rPr>
          <w:rStyle w:val="Gl"/>
          <w:sz w:val="28"/>
          <w:szCs w:val="28"/>
        </w:rPr>
        <w:t xml:space="preserve"> </w:t>
      </w:r>
    </w:p>
    <w:p w14:paraId="561E663E" w14:textId="4D98C3A6" w:rsidR="00E531C1" w:rsidRPr="004328C0" w:rsidRDefault="00E531C1" w:rsidP="004328C0">
      <w:pPr>
        <w:pStyle w:val="NormalWeb"/>
        <w:jc w:val="both"/>
        <w:rPr>
          <w:rFonts w:eastAsiaTheme="minorEastAsia"/>
          <w:noProof/>
          <w:position w:val="-5"/>
        </w:rPr>
      </w:pPr>
      <w:r w:rsidRPr="004328C0">
        <w:rPr>
          <w:noProof/>
          <w:position w:val="-5"/>
        </w:rPr>
        <w:t xml:space="preserve">Hesaplama maliyetini düşürmek ve derin katmanlardaki öğrenme kaybını engellemek için </w:t>
      </w:r>
      <w:r w:rsidR="007C0584" w:rsidRPr="004328C0">
        <w:rPr>
          <w:rStyle w:val="Gl"/>
          <w:rFonts w:eastAsiaTheme="majorEastAsia"/>
          <w:noProof/>
          <w:position w:val="-5"/>
        </w:rPr>
        <w:t>Bi-GRU (Bidirectional GRU)</w:t>
      </w:r>
      <w:r w:rsidR="007C0584">
        <w:rPr>
          <w:rStyle w:val="Gl"/>
          <w:rFonts w:eastAsiaTheme="majorEastAsia"/>
          <w:noProof/>
          <w:position w:val="-5"/>
        </w:rPr>
        <w:t xml:space="preserve"> ve </w:t>
      </w:r>
      <w:r w:rsidR="007C0584" w:rsidRPr="004328C0">
        <w:rPr>
          <w:rStyle w:val="Gl"/>
          <w:rFonts w:eastAsiaTheme="majorEastAsia"/>
          <w:noProof/>
          <w:position w:val="-5"/>
        </w:rPr>
        <w:t>ResNet-1D</w:t>
      </w:r>
      <w:r w:rsidR="007C0584" w:rsidRPr="004328C0">
        <w:rPr>
          <w:noProof/>
          <w:position w:val="-5"/>
        </w:rPr>
        <w:t xml:space="preserve"> </w:t>
      </w:r>
      <w:r w:rsidRPr="004328C0">
        <w:rPr>
          <w:noProof/>
          <w:position w:val="-5"/>
        </w:rPr>
        <w:t>modelleri</w:t>
      </w:r>
      <w:r w:rsidR="007C0584">
        <w:rPr>
          <w:noProof/>
          <w:position w:val="-5"/>
        </w:rPr>
        <w:t>ni</w:t>
      </w:r>
      <w:r w:rsidRPr="004328C0">
        <w:rPr>
          <w:noProof/>
          <w:position w:val="-5"/>
        </w:rPr>
        <w:t xml:space="preserve"> geliştirdi</w:t>
      </w:r>
      <w:r w:rsidR="007C0584">
        <w:rPr>
          <w:noProof/>
          <w:position w:val="-5"/>
        </w:rPr>
        <w:t>m</w:t>
      </w:r>
      <w:r w:rsidRPr="004328C0">
        <w:rPr>
          <w:noProof/>
          <w:position w:val="-5"/>
        </w:rPr>
        <w:t>:</w:t>
      </w:r>
    </w:p>
    <w:p w14:paraId="67452998" w14:textId="50757409" w:rsidR="00E531C1" w:rsidRDefault="00E531C1" w:rsidP="004328C0">
      <w:pPr>
        <w:pStyle w:val="NormalWeb"/>
        <w:numPr>
          <w:ilvl w:val="0"/>
          <w:numId w:val="22"/>
        </w:numPr>
        <w:jc w:val="both"/>
        <w:rPr>
          <w:noProof/>
          <w:position w:val="-5"/>
        </w:rPr>
      </w:pPr>
      <w:r w:rsidRPr="004328C0">
        <w:rPr>
          <w:rStyle w:val="Gl"/>
          <w:rFonts w:eastAsiaTheme="majorEastAsia"/>
          <w:noProof/>
          <w:position w:val="-5"/>
        </w:rPr>
        <w:t>Bi-GRU (Bidirectional GRU):</w:t>
      </w:r>
      <w:r w:rsidRPr="004328C0">
        <w:rPr>
          <w:noProof/>
          <w:position w:val="-5"/>
        </w:rPr>
        <w:t xml:space="preserve"> LSTM’e kıyasla daha az parametre ile çalışan bu modelde, </w:t>
      </w:r>
      <w:r w:rsidRPr="004328C0">
        <w:rPr>
          <w:noProof/>
          <w:position w:val="-5"/>
        </w:rPr>
        <w:drawing>
          <wp:inline distT="0" distB="0" distL="0" distR="0" wp14:anchorId="77484959" wp14:editId="14E5D6FD">
            <wp:extent cx="609600" cy="3810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r w:rsidRPr="004328C0">
        <w:rPr>
          <w:noProof/>
          <w:position w:val="-5"/>
        </w:rPr>
        <w:t>skoru ile projenin en başarılı sonuçlarından birine ulaştık. Modelin hızlı eğitim süresi ve yüksek doğruluğu, kaynaklarımızı verimli kullanmamıza olanak tanıdı.</w:t>
      </w:r>
    </w:p>
    <w:p w14:paraId="44286028" w14:textId="77777777" w:rsidR="007C0584" w:rsidRPr="004328C0" w:rsidRDefault="007C0584" w:rsidP="007C0584">
      <w:pPr>
        <w:pStyle w:val="NormalWeb"/>
        <w:ind w:left="720"/>
        <w:jc w:val="both"/>
        <w:rPr>
          <w:noProof/>
          <w:position w:val="-5"/>
        </w:rPr>
      </w:pPr>
    </w:p>
    <w:p w14:paraId="63599A96" w14:textId="74AF928B" w:rsidR="00E531C1" w:rsidRPr="004328C0" w:rsidRDefault="00E531C1" w:rsidP="004328C0">
      <w:pPr>
        <w:pStyle w:val="NormalWeb"/>
        <w:numPr>
          <w:ilvl w:val="0"/>
          <w:numId w:val="22"/>
        </w:numPr>
        <w:jc w:val="both"/>
        <w:rPr>
          <w:noProof/>
          <w:position w:val="-5"/>
        </w:rPr>
      </w:pPr>
      <w:r w:rsidRPr="004328C0">
        <w:rPr>
          <w:rStyle w:val="Gl"/>
          <w:rFonts w:eastAsiaTheme="majorEastAsia"/>
          <w:noProof/>
          <w:position w:val="-5"/>
        </w:rPr>
        <w:t>ResNet-1D:</w:t>
      </w:r>
      <w:r w:rsidRPr="004328C0">
        <w:rPr>
          <w:noProof/>
          <w:position w:val="-5"/>
        </w:rPr>
        <w:t xml:space="preserve"> Zaman serisi verilerini evrişimli bir yapıda işleyen bu mimaride, atlama bağlantıları (</w:t>
      </w:r>
      <w:r w:rsidRPr="004328C0">
        <w:rPr>
          <w:rStyle w:val="Gl"/>
          <w:rFonts w:eastAsiaTheme="majorEastAsia"/>
          <w:noProof/>
          <w:position w:val="-5"/>
        </w:rPr>
        <w:t>shortcut connections</w:t>
      </w:r>
      <w:r w:rsidRPr="004328C0">
        <w:rPr>
          <w:noProof/>
          <w:position w:val="-5"/>
        </w:rPr>
        <w:t xml:space="preserve">) kullandık. </w:t>
      </w:r>
      <w:r w:rsidRPr="004328C0">
        <w:rPr>
          <w:noProof/>
          <w:position w:val="-5"/>
        </w:rPr>
        <w:drawing>
          <wp:inline distT="0" distB="0" distL="0" distR="0" wp14:anchorId="2B32DCA9" wp14:editId="7ACBBA1B">
            <wp:extent cx="457200" cy="3810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9"/>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MSE değeri ile Bi-GRU’ya oldukça yakın bir performans sergileyerek yerel dalgalanmaları başarıyla tespit ettik.</w:t>
      </w:r>
    </w:p>
    <w:p w14:paraId="7F8C5BAF" w14:textId="33110CC5" w:rsidR="00E531C1" w:rsidRPr="007C0584" w:rsidRDefault="004328C0" w:rsidP="004328C0">
      <w:pPr>
        <w:pStyle w:val="Balk3"/>
        <w:jc w:val="both"/>
        <w:rPr>
          <w:b w:val="0"/>
          <w:bCs w:val="0"/>
          <w:noProof/>
          <w:position w:val="-5"/>
          <w:sz w:val="28"/>
          <w:szCs w:val="28"/>
        </w:rPr>
      </w:pPr>
      <w:r w:rsidRPr="007C0584">
        <w:rPr>
          <w:rStyle w:val="Gl"/>
          <w:b/>
          <w:bCs/>
          <w:sz w:val="28"/>
          <w:szCs w:val="28"/>
        </w:rPr>
        <w:t>4 üncü öğrenci (</w:t>
      </w:r>
      <w:r w:rsidRPr="007C0584">
        <w:rPr>
          <w:sz w:val="28"/>
          <w:szCs w:val="28"/>
        </w:rPr>
        <w:t>Ahmet Buğra ARSLAN</w:t>
      </w:r>
      <w:r w:rsidRPr="007C0584">
        <w:rPr>
          <w:rStyle w:val="Gl"/>
          <w:b/>
          <w:bCs/>
          <w:sz w:val="28"/>
          <w:szCs w:val="28"/>
        </w:rPr>
        <w:t xml:space="preserve">): Temporal ve Evrişimli Modeller </w:t>
      </w:r>
    </w:p>
    <w:p w14:paraId="46A637B1" w14:textId="77777777" w:rsidR="00E531C1" w:rsidRPr="004328C0" w:rsidRDefault="00E531C1" w:rsidP="004328C0">
      <w:pPr>
        <w:pStyle w:val="NormalWeb"/>
        <w:jc w:val="both"/>
        <w:rPr>
          <w:rFonts w:eastAsiaTheme="minorEastAsia"/>
          <w:noProof/>
          <w:position w:val="-5"/>
        </w:rPr>
      </w:pPr>
      <w:r w:rsidRPr="004328C0">
        <w:rPr>
          <w:noProof/>
          <w:position w:val="-5"/>
        </w:rPr>
        <w:t>Geleneksel tekrarlayan modellerine alternatif olarak tamamen evrişimli (CNN) tabanlı zaman serisi modellerini test ettik:</w:t>
      </w:r>
    </w:p>
    <w:p w14:paraId="71B36986" w14:textId="5946BB67" w:rsidR="00E531C1" w:rsidRDefault="00E531C1" w:rsidP="004328C0">
      <w:pPr>
        <w:pStyle w:val="NormalWeb"/>
        <w:numPr>
          <w:ilvl w:val="0"/>
          <w:numId w:val="23"/>
        </w:numPr>
        <w:jc w:val="both"/>
        <w:rPr>
          <w:noProof/>
          <w:position w:val="-5"/>
        </w:rPr>
      </w:pPr>
      <w:r w:rsidRPr="004328C0">
        <w:rPr>
          <w:rStyle w:val="Gl"/>
          <w:rFonts w:eastAsiaTheme="majorEastAsia"/>
          <w:noProof/>
          <w:position w:val="-5"/>
        </w:rPr>
        <w:t>TCN (Temporal Convolutional Network):</w:t>
      </w:r>
      <w:r w:rsidRPr="004328C0">
        <w:rPr>
          <w:noProof/>
          <w:position w:val="-5"/>
        </w:rPr>
        <w:t xml:space="preserve"> Genişleyen evrişim katmanları (</w:t>
      </w:r>
      <w:r w:rsidRPr="004328C0">
        <w:rPr>
          <w:rStyle w:val="Gl"/>
          <w:rFonts w:eastAsiaTheme="majorEastAsia"/>
          <w:noProof/>
          <w:position w:val="-5"/>
        </w:rPr>
        <w:t>dilated convolutions</w:t>
      </w:r>
      <w:r w:rsidRPr="004328C0">
        <w:rPr>
          <w:noProof/>
          <w:position w:val="-5"/>
        </w:rPr>
        <w:t xml:space="preserve">) kullanarak modelin çok geniş bir zaman penceresine bakmasını sağladık. </w:t>
      </w:r>
      <w:r w:rsidRPr="004328C0">
        <w:rPr>
          <w:noProof/>
          <w:position w:val="-5"/>
        </w:rPr>
        <w:lastRenderedPageBreak/>
        <w:drawing>
          <wp:inline distT="0" distB="0" distL="0" distR="0" wp14:anchorId="594806A6" wp14:editId="5CA24BE7">
            <wp:extent cx="457200" cy="3810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r w:rsidRPr="004328C0">
        <w:rPr>
          <w:noProof/>
          <w:position w:val="-5"/>
        </w:rPr>
        <w:t>MSE değeri ile projemizdeki en düşük hata oranlarından birini bu modelle elde ettik.</w:t>
      </w:r>
    </w:p>
    <w:p w14:paraId="7749DFF8" w14:textId="77777777" w:rsidR="007C0584" w:rsidRPr="004328C0" w:rsidRDefault="007C0584" w:rsidP="007C0584">
      <w:pPr>
        <w:pStyle w:val="NormalWeb"/>
        <w:ind w:left="720"/>
        <w:jc w:val="both"/>
        <w:rPr>
          <w:noProof/>
          <w:position w:val="-5"/>
        </w:rPr>
      </w:pPr>
    </w:p>
    <w:p w14:paraId="0AE42CEC" w14:textId="7B407728" w:rsidR="00E531C1" w:rsidRPr="004328C0" w:rsidRDefault="00E531C1" w:rsidP="004328C0">
      <w:pPr>
        <w:pStyle w:val="NormalWeb"/>
        <w:numPr>
          <w:ilvl w:val="0"/>
          <w:numId w:val="23"/>
        </w:numPr>
        <w:jc w:val="both"/>
        <w:rPr>
          <w:noProof/>
          <w:position w:val="-5"/>
        </w:rPr>
      </w:pPr>
      <w:r w:rsidRPr="004328C0">
        <w:rPr>
          <w:rStyle w:val="Gl"/>
          <w:rFonts w:eastAsiaTheme="majorEastAsia"/>
          <w:noProof/>
          <w:position w:val="-5"/>
        </w:rPr>
        <w:t>Dilated-CNN:</w:t>
      </w:r>
      <w:r w:rsidRPr="004328C0">
        <w:rPr>
          <w:noProof/>
          <w:position w:val="-5"/>
        </w:rPr>
        <w:t xml:space="preserve"> Katmanlar arası boşluklu evrişim yaparak verideki gürültüyü eledik ve ana sismik sinyale odaklandık. </w:t>
      </w:r>
      <w:r w:rsidRPr="004328C0">
        <w:rPr>
          <w:noProof/>
          <w:position w:val="-5"/>
        </w:rPr>
        <w:drawing>
          <wp:inline distT="0" distB="0" distL="0" distR="0" wp14:anchorId="3B34048B" wp14:editId="1D164ACE">
            <wp:extent cx="609600" cy="3810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381000"/>
                    </a:xfrm>
                    <a:prstGeom prst="rect">
                      <a:avLst/>
                    </a:prstGeom>
                    <a:noFill/>
                    <a:ln>
                      <a:noFill/>
                    </a:ln>
                  </pic:spPr>
                </pic:pic>
              </a:graphicData>
            </a:graphic>
          </wp:inline>
        </w:drawing>
      </w:r>
      <w:r w:rsidRPr="004328C0">
        <w:rPr>
          <w:noProof/>
          <w:position w:val="-5"/>
        </w:rPr>
        <w:t>başarısı ile modelin tahmin yeteneğinin oldukça yüksek olduğunu gözlemledik.</w:t>
      </w:r>
    </w:p>
    <w:p w14:paraId="6E9C1B4B" w14:textId="5368EBC6" w:rsidR="00E531C1" w:rsidRPr="004328C0" w:rsidRDefault="00E531C1" w:rsidP="004328C0">
      <w:pPr>
        <w:jc w:val="both"/>
        <w:rPr>
          <w:rFonts w:ascii="Times New Roman" w:eastAsia="Times New Roman" w:hAnsi="Times New Roman" w:cs="Times New Roman"/>
          <w:noProof/>
          <w:position w:val="-5"/>
          <w:sz w:val="24"/>
          <w:szCs w:val="24"/>
        </w:rPr>
      </w:pPr>
    </w:p>
    <w:p w14:paraId="75D009F9" w14:textId="01EA016E" w:rsidR="00E531C1" w:rsidRPr="007C0584" w:rsidRDefault="00E531C1" w:rsidP="004328C0">
      <w:pPr>
        <w:pStyle w:val="Balk3"/>
        <w:jc w:val="both"/>
        <w:rPr>
          <w:noProof/>
          <w:position w:val="-5"/>
          <w:sz w:val="28"/>
          <w:szCs w:val="28"/>
        </w:rPr>
      </w:pPr>
      <w:r w:rsidRPr="007C0584">
        <w:rPr>
          <w:noProof/>
          <w:position w:val="-5"/>
          <w:sz w:val="28"/>
          <w:szCs w:val="28"/>
        </w:rPr>
        <w:t>Özet Tablo ve En Optimum Parametreler</w:t>
      </w:r>
    </w:p>
    <w:p w14:paraId="491B8DDE" w14:textId="77777777" w:rsidR="00E531C1" w:rsidRPr="004328C0" w:rsidRDefault="00E531C1" w:rsidP="004328C0">
      <w:pPr>
        <w:pStyle w:val="NormalWeb"/>
        <w:jc w:val="both"/>
        <w:rPr>
          <w:rFonts w:eastAsiaTheme="minorEastAsia"/>
          <w:noProof/>
          <w:position w:val="-5"/>
        </w:rPr>
      </w:pPr>
      <w:r w:rsidRPr="004328C0">
        <w:rPr>
          <w:noProof/>
          <w:position w:val="-5"/>
        </w:rPr>
        <w:t>Tüm modellerimiz için gerçekleştirdiğimiz optimizasyonlar sonucunda ortak olarak belirlenen ve en kararlı sonucu veren hiperparametre setimiz aşağıdadır:</w:t>
      </w:r>
    </w:p>
    <w:tbl>
      <w:tblPr>
        <w:tblW w:w="0" w:type="auto"/>
        <w:tblCellSpacing w:w="15" w:type="dxa"/>
        <w:tblLook w:val="04A0" w:firstRow="1" w:lastRow="0" w:firstColumn="1" w:lastColumn="0" w:noHBand="0" w:noVBand="1"/>
      </w:tblPr>
      <w:tblGrid>
        <w:gridCol w:w="1482"/>
        <w:gridCol w:w="2142"/>
        <w:gridCol w:w="5432"/>
      </w:tblGrid>
      <w:tr w:rsidR="00E531C1" w:rsidRPr="004328C0" w14:paraId="1CA54E80" w14:textId="77777777" w:rsidTr="00E531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11E5397" w14:textId="77777777" w:rsidR="00E531C1" w:rsidRPr="004328C0" w:rsidRDefault="00E531C1" w:rsidP="007C0584">
            <w:pPr>
              <w:pStyle w:val="NormalWeb"/>
              <w:spacing w:line="276" w:lineRule="auto"/>
              <w:jc w:val="center"/>
              <w:rPr>
                <w:kern w:val="2"/>
                <w:lang w:eastAsia="en-US"/>
                <w14:ligatures w14:val="standardContextual"/>
              </w:rPr>
            </w:pPr>
            <w:r w:rsidRPr="004328C0">
              <w:rPr>
                <w:b/>
                <w:bCs/>
                <w:kern w:val="2"/>
                <w:lang w:eastAsia="en-US"/>
                <w14:ligatures w14:val="standardContextual"/>
              </w:rPr>
              <w:t>Parametre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379AECF" w14:textId="77777777" w:rsidR="00E531C1" w:rsidRPr="004328C0" w:rsidRDefault="00E531C1" w:rsidP="007C0584">
            <w:pPr>
              <w:pStyle w:val="NormalWeb"/>
              <w:spacing w:line="276" w:lineRule="auto"/>
              <w:jc w:val="center"/>
              <w:rPr>
                <w:kern w:val="2"/>
                <w:lang w:eastAsia="en-US"/>
                <w14:ligatures w14:val="standardContextual"/>
              </w:rPr>
            </w:pPr>
            <w:r w:rsidRPr="004328C0">
              <w:rPr>
                <w:b/>
                <w:bCs/>
                <w:kern w:val="2"/>
                <w:lang w:eastAsia="en-US"/>
                <w14:ligatures w14:val="standardContextual"/>
              </w:rPr>
              <w:t>Seçilen Optimum Değer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E3404B5" w14:textId="77777777" w:rsidR="00E531C1" w:rsidRPr="004328C0" w:rsidRDefault="00E531C1" w:rsidP="007C0584">
            <w:pPr>
              <w:pStyle w:val="NormalWeb"/>
              <w:spacing w:line="276" w:lineRule="auto"/>
              <w:jc w:val="center"/>
              <w:rPr>
                <w:kern w:val="2"/>
                <w:lang w:eastAsia="en-US"/>
                <w14:ligatures w14:val="standardContextual"/>
              </w:rPr>
            </w:pPr>
            <w:r w:rsidRPr="004328C0">
              <w:rPr>
                <w:b/>
                <w:bCs/>
                <w:kern w:val="2"/>
                <w:lang w:eastAsia="en-US"/>
                <w14:ligatures w14:val="standardContextual"/>
              </w:rPr>
              <w:t>Açıklama</w:t>
            </w:r>
          </w:p>
        </w:tc>
      </w:tr>
      <w:tr w:rsidR="00E531C1" w:rsidRPr="004328C0" w14:paraId="12BDCDBD"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CC14790"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Learning Rate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DE32897"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0.001</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E991B6C"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Aşırı öğrenmeyi (overfitting) engellemek için seçildi.</w:t>
            </w:r>
          </w:p>
        </w:tc>
      </w:tr>
      <w:tr w:rsidR="00E531C1" w:rsidRPr="004328C0" w14:paraId="106D424B"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68A746D"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Optimizer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8A125E1"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Adam</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9370FFD"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Gradyan inişini en hızlı stabilize eden algoritma olarak belirlendi.</w:t>
            </w:r>
          </w:p>
        </w:tc>
      </w:tr>
      <w:tr w:rsidR="00E531C1" w:rsidRPr="004328C0" w14:paraId="2F46D046"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A94E181"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Batch Size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C9BFCC9"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32</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3D8C94"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Bellek kullanımı ve eğitim hızı dengesi için tercih edildi.</w:t>
            </w:r>
          </w:p>
        </w:tc>
      </w:tr>
      <w:tr w:rsidR="00E531C1" w:rsidRPr="004328C0" w14:paraId="598E7030" w14:textId="77777777" w:rsidTr="00E531C1">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AB0E459" w14:textId="77777777" w:rsidR="00E531C1" w:rsidRPr="004328C0" w:rsidRDefault="00E531C1" w:rsidP="004328C0">
            <w:pPr>
              <w:pStyle w:val="NormalWeb"/>
              <w:spacing w:line="276" w:lineRule="auto"/>
              <w:jc w:val="both"/>
              <w:rPr>
                <w:kern w:val="2"/>
                <w:lang w:eastAsia="en-US"/>
                <w14:ligatures w14:val="standardContextual"/>
              </w:rPr>
            </w:pPr>
            <w:r w:rsidRPr="004328C0">
              <w:rPr>
                <w:b/>
                <w:bCs/>
                <w:kern w:val="2"/>
                <w:lang w:eastAsia="en-US"/>
                <w14:ligatures w14:val="standardContextual"/>
              </w:rPr>
              <w:t>Hidden Size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F34F8C7" w14:textId="77777777" w:rsidR="00E531C1" w:rsidRPr="004328C0" w:rsidRDefault="00E531C1" w:rsidP="007C0584">
            <w:pPr>
              <w:pStyle w:val="NormalWeb"/>
              <w:spacing w:line="276" w:lineRule="auto"/>
              <w:jc w:val="center"/>
              <w:rPr>
                <w:kern w:val="2"/>
                <w:lang w:eastAsia="en-US"/>
                <w14:ligatures w14:val="standardContextual"/>
              </w:rPr>
            </w:pPr>
            <w:r w:rsidRPr="004328C0">
              <w:rPr>
                <w:kern w:val="2"/>
                <w:lang w:eastAsia="en-US"/>
                <w14:ligatures w14:val="standardContextual"/>
              </w:rPr>
              <w:t>64</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E38F151" w14:textId="77777777" w:rsidR="00E531C1" w:rsidRPr="004328C0" w:rsidRDefault="00E531C1" w:rsidP="004328C0">
            <w:pPr>
              <w:pStyle w:val="NormalWeb"/>
              <w:spacing w:line="276" w:lineRule="auto"/>
              <w:jc w:val="both"/>
              <w:rPr>
                <w:kern w:val="2"/>
                <w:lang w:eastAsia="en-US"/>
                <w14:ligatures w14:val="standardContextual"/>
              </w:rPr>
            </w:pPr>
            <w:r w:rsidRPr="004328C0">
              <w:rPr>
                <w:kern w:val="2"/>
                <w:lang w:eastAsia="en-US"/>
                <w14:ligatures w14:val="standardContextual"/>
              </w:rPr>
              <w:t>Modelin karmaşıklığını ve işlemci yükünü dengede tutmak için seçildi.</w:t>
            </w:r>
          </w:p>
        </w:tc>
      </w:tr>
    </w:tbl>
    <w:p w14:paraId="4872D161" w14:textId="77777777" w:rsidR="00E531C1" w:rsidRPr="004328C0" w:rsidRDefault="00E531C1" w:rsidP="004328C0">
      <w:pPr>
        <w:pStyle w:val="NormalWeb"/>
        <w:jc w:val="both"/>
        <w:rPr>
          <w:rFonts w:eastAsiaTheme="minorEastAsia"/>
          <w:noProof/>
          <w:position w:val="-5"/>
        </w:rPr>
      </w:pPr>
    </w:p>
    <w:p w14:paraId="77D75E50" w14:textId="77777777" w:rsidR="00E531C1" w:rsidRDefault="00E531C1" w:rsidP="004328C0">
      <w:pPr>
        <w:pStyle w:val="NormalWeb"/>
        <w:jc w:val="both"/>
        <w:rPr>
          <w:noProof/>
          <w:position w:val="-5"/>
        </w:rPr>
      </w:pPr>
      <w:r w:rsidRPr="004328C0">
        <w:rPr>
          <w:rStyle w:val="Gl"/>
          <w:rFonts w:eastAsiaTheme="majorEastAsia"/>
          <w:noProof/>
          <w:position w:val="-5"/>
        </w:rPr>
        <w:t>Sonuç olarak:</w:t>
      </w:r>
      <w:r w:rsidRPr="004328C0">
        <w:rPr>
          <w:noProof/>
          <w:position w:val="-5"/>
        </w:rPr>
        <w:t xml:space="preserve"> Projemizde denediğimiz modeller arasında </w:t>
      </w:r>
      <w:r w:rsidRPr="004328C0">
        <w:rPr>
          <w:rStyle w:val="Gl"/>
          <w:rFonts w:eastAsiaTheme="majorEastAsia"/>
          <w:noProof/>
          <w:position w:val="-5"/>
        </w:rPr>
        <w:t>TCN</w:t>
      </w:r>
      <w:r w:rsidRPr="004328C0">
        <w:rPr>
          <w:noProof/>
          <w:position w:val="-5"/>
        </w:rPr>
        <w:t xml:space="preserve"> ve </w:t>
      </w:r>
      <w:r w:rsidRPr="004328C0">
        <w:rPr>
          <w:rStyle w:val="Gl"/>
          <w:rFonts w:eastAsiaTheme="majorEastAsia"/>
          <w:noProof/>
          <w:position w:val="-5"/>
        </w:rPr>
        <w:t>Bi-GRU</w:t>
      </w:r>
      <w:r w:rsidRPr="004328C0">
        <w:rPr>
          <w:noProof/>
          <w:position w:val="-5"/>
        </w:rPr>
        <w:t xml:space="preserve"> mimarilerinin, deprem verilerindeki karmaşık örüntüleri çözmede en yüksek performansı sergilediği tarafımızca saptanmıştır.</w:t>
      </w:r>
    </w:p>
    <w:p w14:paraId="2AA3EA8D" w14:textId="77777777" w:rsidR="00DA4B39" w:rsidRPr="004328C0" w:rsidRDefault="00DA4B39" w:rsidP="004328C0">
      <w:pPr>
        <w:pStyle w:val="NormalWeb"/>
        <w:jc w:val="both"/>
        <w:rPr>
          <w:noProof/>
          <w:position w:val="-5"/>
        </w:rPr>
      </w:pPr>
    </w:p>
    <w:p w14:paraId="1C4A085E" w14:textId="6419DDA3" w:rsidR="00E531C1" w:rsidRPr="007C0584" w:rsidRDefault="00E531C1" w:rsidP="004328C0">
      <w:pPr>
        <w:pStyle w:val="NormalWeb"/>
        <w:jc w:val="both"/>
        <w:rPr>
          <w:b/>
          <w:bCs/>
          <w:noProof/>
          <w:position w:val="-5"/>
          <w:sz w:val="28"/>
          <w:szCs w:val="28"/>
        </w:rPr>
      </w:pPr>
      <w:r w:rsidRPr="007C0584">
        <w:rPr>
          <w:b/>
          <w:bCs/>
          <w:noProof/>
          <w:position w:val="-5"/>
          <w:sz w:val="28"/>
          <w:szCs w:val="28"/>
        </w:rPr>
        <w:t>Modellerin Performans Karşılaştırması</w:t>
      </w:r>
    </w:p>
    <w:p w14:paraId="5F2FC7CD" w14:textId="0A3CA4E0" w:rsidR="00E531C1" w:rsidRDefault="00E531C1" w:rsidP="004328C0">
      <w:pPr>
        <w:pStyle w:val="NormalWeb"/>
        <w:jc w:val="both"/>
        <w:rPr>
          <w:noProof/>
          <w:position w:val="-5"/>
        </w:rPr>
      </w:pPr>
      <w:r w:rsidRPr="004328C0">
        <w:rPr>
          <w:noProof/>
          <w:position w:val="-5"/>
        </w:rPr>
        <w:t>Projemi</w:t>
      </w:r>
      <w:r w:rsidR="007C0584">
        <w:rPr>
          <w:noProof/>
          <w:position w:val="-5"/>
        </w:rPr>
        <w:t>zin</w:t>
      </w:r>
      <w:r w:rsidRPr="004328C0">
        <w:rPr>
          <w:noProof/>
          <w:position w:val="-5"/>
        </w:rPr>
        <w:t xml:space="preserve"> bu aşamasında, geliştirdiğim</w:t>
      </w:r>
      <w:r w:rsidR="007C0584">
        <w:rPr>
          <w:noProof/>
          <w:position w:val="-5"/>
        </w:rPr>
        <w:t>iz</w:t>
      </w:r>
      <w:r w:rsidRPr="004328C0">
        <w:rPr>
          <w:noProof/>
          <w:position w:val="-5"/>
        </w:rPr>
        <w:t xml:space="preserve"> tüm modelleri belirlediğimiz performans metrikleri üzerinden karşılaştıran kapsamlı bir tablo hazırladık. Modellerin başarısını tek bir ölçütle sınırlı kalmadan değerlendirebilmek amacıyla birden fazla metrik kullandık; tahminlerin gerçek değerlerden sapmasını ölçmek için </w:t>
      </w:r>
      <w:r w:rsidRPr="004328C0">
        <w:rPr>
          <w:b/>
          <w:bCs/>
          <w:noProof/>
          <w:position w:val="-5"/>
        </w:rPr>
        <w:t>Test MSE</w:t>
      </w:r>
      <w:r w:rsidRPr="004328C0">
        <w:rPr>
          <w:noProof/>
          <w:position w:val="-5"/>
        </w:rPr>
        <w:t xml:space="preserve"> (Ortalama Kare Hata) değerlerini, modellerin veriyi açıklama gücünü görmek için ise </w:t>
      </w:r>
      <w:r w:rsidRPr="004328C0">
        <w:rPr>
          <w:b/>
          <w:bCs/>
          <w:noProof/>
          <w:position w:val="-5"/>
        </w:rPr>
        <w:t>R2 Skoru</w:t>
      </w:r>
      <w:r w:rsidRPr="004328C0">
        <w:rPr>
          <w:noProof/>
          <w:position w:val="-5"/>
        </w:rPr>
        <w:t xml:space="preserve"> sonuçlarını baz aldık.</w:t>
      </w:r>
    </w:p>
    <w:p w14:paraId="39D33225" w14:textId="77777777" w:rsidR="00DA4B39" w:rsidRDefault="00DA4B39" w:rsidP="004328C0">
      <w:pPr>
        <w:pStyle w:val="NormalWeb"/>
        <w:jc w:val="both"/>
        <w:rPr>
          <w:noProof/>
          <w:position w:val="-5"/>
        </w:rPr>
      </w:pPr>
    </w:p>
    <w:p w14:paraId="4AE2A173" w14:textId="77777777" w:rsidR="00DA4B39" w:rsidRPr="004328C0" w:rsidRDefault="00DA4B39" w:rsidP="004328C0">
      <w:pPr>
        <w:pStyle w:val="NormalWeb"/>
        <w:jc w:val="both"/>
        <w:rPr>
          <w:noProof/>
          <w:position w:val="-5"/>
        </w:rPr>
      </w:pPr>
    </w:p>
    <w:tbl>
      <w:tblPr>
        <w:tblW w:w="9289" w:type="dxa"/>
        <w:tblCellSpacing w:w="15" w:type="dxa"/>
        <w:tblCellMar>
          <w:left w:w="0" w:type="dxa"/>
          <w:right w:w="0" w:type="dxa"/>
        </w:tblCellMar>
        <w:tblLook w:val="04A0" w:firstRow="1" w:lastRow="0" w:firstColumn="1" w:lastColumn="0" w:noHBand="0" w:noVBand="1"/>
      </w:tblPr>
      <w:tblGrid>
        <w:gridCol w:w="1147"/>
        <w:gridCol w:w="1704"/>
        <w:gridCol w:w="1521"/>
        <w:gridCol w:w="2287"/>
        <w:gridCol w:w="1205"/>
        <w:gridCol w:w="1425"/>
      </w:tblGrid>
      <w:tr w:rsidR="00E531C1" w:rsidRPr="00DA4B39" w14:paraId="1ACA10C6" w14:textId="77777777" w:rsidTr="007C566E">
        <w:trPr>
          <w:trHeight w:val="62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0F28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Model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4932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Model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6FBF"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Giriş Tipi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4B78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Mimari Yapı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2427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Test 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B8E9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R2 Skoru</w:t>
            </w:r>
          </w:p>
        </w:tc>
      </w:tr>
      <w:tr w:rsidR="00E531C1" w:rsidRPr="00DA4B39" w14:paraId="0DBD06CE"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22E3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7C8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GRU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CEF4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4656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2 Katmanlı GRU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264B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0,01154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E09DB"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En Yüksek Başarı</w:t>
            </w:r>
          </w:p>
        </w:tc>
      </w:tr>
      <w:tr w:rsidR="00E531C1" w:rsidRPr="00DA4B39" w14:paraId="731AB7F5" w14:textId="77777777" w:rsidTr="007C566E">
        <w:trPr>
          <w:trHeight w:val="62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AC43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6080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1E0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1C7B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1D-CNN + MaxPool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73F3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05648"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Yüksek</w:t>
            </w:r>
          </w:p>
        </w:tc>
      </w:tr>
      <w:tr w:rsidR="00E531C1" w:rsidRPr="00DA4B39" w14:paraId="3874791D" w14:textId="77777777" w:rsidTr="007C566E">
        <w:trPr>
          <w:trHeight w:val="61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02DD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C348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6FBB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2DCC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Standart RNN Hücresi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C23C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50B0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Yüksek</w:t>
            </w:r>
          </w:p>
        </w:tc>
      </w:tr>
      <w:tr w:rsidR="00E531C1" w:rsidRPr="00DA4B39" w14:paraId="41D52A90"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70D2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04CD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Earthquake 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F9184"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Çok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E5981"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2 Katmanlı LSTM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CA0ED"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0,01282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66FA0"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Yüksek</w:t>
            </w:r>
          </w:p>
        </w:tc>
      </w:tr>
      <w:tr w:rsidR="00E531C1" w:rsidRPr="00DA4B39" w14:paraId="13296EDF"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E9D3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15A8E"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TCN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C002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EE10F"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Genişletilmiş Nedensel Evrişim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F74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0,1514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66DA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0,1060</w:t>
            </w:r>
          </w:p>
        </w:tc>
      </w:tr>
      <w:tr w:rsidR="00E531C1" w:rsidRPr="00DA4B39" w14:paraId="00C8CBCD"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F1457"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C1158"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Dilated-CNN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2183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8A9A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Dilation=2 Geniş Bakış Açısı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0A52A"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0,1517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CF2BA"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0,1037</w:t>
            </w:r>
          </w:p>
        </w:tc>
      </w:tr>
      <w:tr w:rsidR="00E531C1" w:rsidRPr="00DA4B39" w14:paraId="1597BCFF"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F1F43"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1220"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Bi-GRU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7313B"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846E6"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Çift Yönlü GRU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4D4AC"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FB2B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0,1036</w:t>
            </w:r>
          </w:p>
        </w:tc>
      </w:tr>
      <w:tr w:rsidR="00E531C1" w:rsidRPr="00DA4B39" w14:paraId="549680A2" w14:textId="77777777" w:rsidTr="007C566E">
        <w:trPr>
          <w:trHeight w:val="5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A4432"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72FE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Bi-LSTM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363C"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E9808"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Çift Yönlü LSTM (64 Nöron)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B24AD"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ADC69"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0,1033</w:t>
            </w:r>
          </w:p>
        </w:tc>
      </w:tr>
      <w:tr w:rsidR="00E531C1" w:rsidRPr="00DA4B39" w14:paraId="4F4B7289" w14:textId="77777777" w:rsidTr="007C566E">
        <w:trPr>
          <w:trHeight w:val="62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1B48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835B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ResNet-1D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101DF"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1ACCB"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Artık (Skip) Bağlantılar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EA6FC"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8F713"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0,1017</w:t>
            </w:r>
          </w:p>
        </w:tc>
      </w:tr>
      <w:tr w:rsidR="00E531C1" w:rsidRPr="00DA4B39" w14:paraId="212F74F7" w14:textId="77777777" w:rsidTr="007C566E">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DB6C"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F760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Informer-Style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DD49"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6306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Multihead Attention (S-Lite)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CCFF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0,1546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4098E"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0,0868</w:t>
            </w:r>
          </w:p>
        </w:tc>
      </w:tr>
      <w:tr w:rsidR="00E531C1" w:rsidRPr="00DA4B39" w14:paraId="67D6E035" w14:textId="77777777" w:rsidTr="007C566E">
        <w:trPr>
          <w:trHeight w:val="8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6DC2E"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b/>
                <w:bCs/>
                <w:kern w:val="2"/>
                <w14:ligatures w14:val="standardContextua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9B040"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B2B12"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FFE47"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Transformer Encoder (16 D-Model)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A9625"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0,3937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EC20A" w14:textId="77777777" w:rsidR="00E531C1" w:rsidRPr="007C566E" w:rsidRDefault="00E531C1" w:rsidP="004328C0">
            <w:pPr>
              <w:spacing w:line="276" w:lineRule="auto"/>
              <w:jc w:val="both"/>
              <w:rPr>
                <w:rFonts w:ascii="Times New Roman" w:hAnsi="Times New Roman" w:cs="Times New Roman"/>
                <w:kern w:val="2"/>
                <w14:ligatures w14:val="standardContextual"/>
              </w:rPr>
            </w:pPr>
            <w:r w:rsidRPr="007C566E">
              <w:rPr>
                <w:rFonts w:ascii="Times New Roman" w:hAnsi="Times New Roman" w:cs="Times New Roman"/>
                <w:kern w:val="2"/>
                <w14:ligatures w14:val="standardContextual"/>
              </w:rPr>
              <w:t>-1,3254</w:t>
            </w:r>
          </w:p>
        </w:tc>
      </w:tr>
      <w:tr w:rsidR="00E531C1" w:rsidRPr="00DA4B39" w14:paraId="1FBAB243" w14:textId="77777777" w:rsidTr="007C566E">
        <w:trPr>
          <w:trHeight w:val="50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444A5"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lastRenderedPageBreak/>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A3D4A"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Attention-LSTM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276F"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Tek Değişkenli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BA836"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LSTM + Attention Katmanı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1061E"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0,1666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9951" w14:textId="77777777" w:rsidR="00E531C1" w:rsidRPr="00DA4B39" w:rsidRDefault="00E531C1" w:rsidP="004328C0">
            <w:pPr>
              <w:spacing w:line="276" w:lineRule="auto"/>
              <w:jc w:val="both"/>
              <w:rPr>
                <w:rFonts w:ascii="Times New Roman" w:hAnsi="Times New Roman" w:cs="Times New Roman"/>
                <w:kern w:val="2"/>
                <w14:ligatures w14:val="standardContextual"/>
              </w:rPr>
            </w:pPr>
            <w:r w:rsidRPr="00DA4B39">
              <w:rPr>
                <w:rFonts w:ascii="Times New Roman" w:hAnsi="Times New Roman" w:cs="Times New Roman"/>
                <w:kern w:val="2"/>
                <w14:ligatures w14:val="standardContextual"/>
              </w:rPr>
              <w:t>0,0158</w:t>
            </w:r>
          </w:p>
        </w:tc>
      </w:tr>
    </w:tbl>
    <w:p w14:paraId="58557527" w14:textId="3B643ACB" w:rsidR="00E531C1" w:rsidRDefault="00E531C1" w:rsidP="004328C0">
      <w:pPr>
        <w:jc w:val="both"/>
        <w:rPr>
          <w:rFonts w:ascii="Times New Roman" w:eastAsiaTheme="minorEastAsia" w:hAnsi="Times New Roman" w:cs="Times New Roman"/>
          <w:b/>
          <w:bCs/>
          <w:sz w:val="24"/>
          <w:szCs w:val="24"/>
          <w:lang w:eastAsia="tr-TR"/>
        </w:rPr>
      </w:pPr>
    </w:p>
    <w:p w14:paraId="0F303ECA" w14:textId="48E571F8" w:rsidR="006064EE" w:rsidRDefault="006064EE" w:rsidP="004328C0">
      <w:pPr>
        <w:jc w:val="both"/>
        <w:rPr>
          <w:rFonts w:ascii="Times New Roman" w:eastAsiaTheme="minorEastAsia" w:hAnsi="Times New Roman" w:cs="Times New Roman"/>
          <w:b/>
          <w:bCs/>
          <w:sz w:val="24"/>
          <w:szCs w:val="24"/>
          <w:lang w:eastAsia="tr-TR"/>
        </w:rPr>
      </w:pPr>
    </w:p>
    <w:p w14:paraId="255225D7" w14:textId="77777777" w:rsidR="006064EE" w:rsidRDefault="006064EE" w:rsidP="004328C0">
      <w:pPr>
        <w:jc w:val="both"/>
        <w:rPr>
          <w:rFonts w:ascii="Times New Roman" w:eastAsiaTheme="minorEastAsia" w:hAnsi="Times New Roman" w:cs="Times New Roman"/>
          <w:b/>
          <w:bCs/>
          <w:sz w:val="24"/>
          <w:szCs w:val="24"/>
          <w:lang w:eastAsia="tr-TR"/>
        </w:rPr>
      </w:pPr>
    </w:p>
    <w:tbl>
      <w:tblPr>
        <w:tblW w:w="0" w:type="auto"/>
        <w:tblCellSpacing w:w="15" w:type="dxa"/>
        <w:tblCellMar>
          <w:left w:w="0" w:type="dxa"/>
          <w:right w:w="0" w:type="dxa"/>
        </w:tblCellMar>
        <w:tblLook w:val="04A0" w:firstRow="1" w:lastRow="0" w:firstColumn="1" w:lastColumn="0" w:noHBand="0" w:noVBand="1"/>
      </w:tblPr>
      <w:tblGrid>
        <w:gridCol w:w="2181"/>
        <w:gridCol w:w="2061"/>
        <w:gridCol w:w="1260"/>
        <w:gridCol w:w="3554"/>
      </w:tblGrid>
      <w:tr w:rsidR="006064EE" w:rsidRPr="006064EE" w14:paraId="4CAB8000" w14:textId="77777777" w:rsidTr="006064E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47721"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Sınıf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1BA9"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0E0D0"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F1 Skoru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D4ACD"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Yorum</w:t>
            </w:r>
          </w:p>
        </w:tc>
      </w:tr>
      <w:tr w:rsidR="006064EE" w:rsidRPr="006064EE" w14:paraId="3E322879" w14:textId="77777777" w:rsidTr="006064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A5E8F"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Sınıf 0 (Deprem Yok)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A76A2"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5E0CB"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0.84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B192"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Sürekli bu sınıfı tahmin ettiği için yüksek</w:t>
            </w:r>
          </w:p>
        </w:tc>
      </w:tr>
      <w:tr w:rsidR="006064EE" w:rsidRPr="006064EE" w14:paraId="3E69DB58" w14:textId="77777777" w:rsidTr="006064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77C4E"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Sınıf 0 (Deprem Yok)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887B7"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Lojistik Regresyon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B46FB"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EDA4F"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Dengeli başarı</w:t>
            </w:r>
          </w:p>
        </w:tc>
      </w:tr>
      <w:tr w:rsidR="006064EE" w:rsidRPr="006064EE" w14:paraId="337959A3" w14:textId="77777777" w:rsidTr="006064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0A637"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Sınıf 1 (Deprem Var)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597B8"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A64E8"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DE3CF"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Deprem tespit edemiyor</w:t>
            </w:r>
          </w:p>
        </w:tc>
      </w:tr>
      <w:tr w:rsidR="006064EE" w:rsidRPr="006064EE" w14:paraId="37D87FC6" w14:textId="77777777" w:rsidTr="006064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08919"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Sınıf 1 (Deprem Var)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8577A"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Lojistik Regresyon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0C388"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b/>
                <w:bCs/>
                <w:color w:val="1F1F1F"/>
                <w:sz w:val="24"/>
                <w:szCs w:val="24"/>
                <w:bdr w:val="none" w:sz="0" w:space="0" w:color="auto" w:frame="1"/>
                <w:lang w:eastAsia="tr-TR"/>
              </w:rPr>
              <w:t>0.41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9F492" w14:textId="77777777" w:rsidR="006064EE" w:rsidRPr="006064EE" w:rsidRDefault="006064EE" w:rsidP="006064EE">
            <w:pPr>
              <w:spacing w:after="0" w:line="240" w:lineRule="auto"/>
              <w:rPr>
                <w:rFonts w:ascii="Times New Roman" w:eastAsia="Times New Roman" w:hAnsi="Times New Roman" w:cs="Times New Roman"/>
                <w:color w:val="1F1F1F"/>
                <w:sz w:val="24"/>
                <w:szCs w:val="24"/>
                <w:lang w:eastAsia="tr-TR"/>
              </w:rPr>
            </w:pPr>
            <w:r w:rsidRPr="006064EE">
              <w:rPr>
                <w:rFonts w:ascii="Times New Roman" w:eastAsia="Times New Roman" w:hAnsi="Times New Roman" w:cs="Times New Roman"/>
                <w:color w:val="1F1F1F"/>
                <w:sz w:val="24"/>
                <w:szCs w:val="24"/>
                <w:bdr w:val="none" w:sz="0" w:space="0" w:color="auto" w:frame="1"/>
                <w:lang w:eastAsia="tr-TR"/>
              </w:rPr>
              <w:t>Depremleri yakalayabiliyor</w:t>
            </w:r>
          </w:p>
        </w:tc>
      </w:tr>
    </w:tbl>
    <w:p w14:paraId="082E01C7" w14:textId="77777777" w:rsidR="006064EE" w:rsidRPr="004328C0" w:rsidRDefault="006064EE" w:rsidP="004328C0">
      <w:pPr>
        <w:jc w:val="both"/>
        <w:rPr>
          <w:rFonts w:ascii="Times New Roman" w:eastAsiaTheme="minorEastAsia" w:hAnsi="Times New Roman" w:cs="Times New Roman"/>
          <w:b/>
          <w:bCs/>
          <w:sz w:val="24"/>
          <w:szCs w:val="24"/>
          <w:lang w:eastAsia="tr-TR"/>
        </w:rPr>
      </w:pPr>
    </w:p>
    <w:p w14:paraId="1B852F76" w14:textId="77777777" w:rsidR="002F15FC" w:rsidRPr="004328C0" w:rsidRDefault="002F15FC" w:rsidP="004328C0">
      <w:pPr>
        <w:jc w:val="both"/>
        <w:rPr>
          <w:rFonts w:ascii="Times New Roman" w:hAnsi="Times New Roman" w:cs="Times New Roman"/>
          <w:sz w:val="24"/>
          <w:szCs w:val="24"/>
        </w:rPr>
      </w:pPr>
      <w:r w:rsidRPr="007C566E">
        <w:rPr>
          <w:rFonts w:ascii="Times New Roman" w:hAnsi="Times New Roman" w:cs="Times New Roman"/>
          <w:b/>
          <w:bCs/>
          <w:sz w:val="24"/>
          <w:szCs w:val="24"/>
        </w:rPr>
        <w:t xml:space="preserve">Çok Değişkenli Modeller (1-4): </w:t>
      </w:r>
      <w:r w:rsidRPr="004328C0">
        <w:rPr>
          <w:rFonts w:ascii="Times New Roman" w:hAnsi="Times New Roman" w:cs="Times New Roman"/>
          <w:sz w:val="24"/>
          <w:szCs w:val="24"/>
        </w:rPr>
        <w:t>Bu gruptaki modeller deprem büyüklüğünün yanı sıra konum (enlem/boylam) ve derinlik verilerini de işlediği için MSE hata oranları 0.01 seviyesine kadar düşmüştür. Bu durum, sismik tahminlerde coğrafi verilerin kritik öneme sahip olduğunu gösterir.</w:t>
      </w:r>
    </w:p>
    <w:p w14:paraId="5F7A8EBE" w14:textId="77777777" w:rsidR="002F15FC" w:rsidRPr="004328C0" w:rsidRDefault="002F15FC" w:rsidP="004328C0">
      <w:pPr>
        <w:jc w:val="both"/>
        <w:rPr>
          <w:rFonts w:ascii="Times New Roman" w:hAnsi="Times New Roman" w:cs="Times New Roman"/>
          <w:sz w:val="24"/>
          <w:szCs w:val="24"/>
        </w:rPr>
      </w:pPr>
      <w:r w:rsidRPr="007C566E">
        <w:rPr>
          <w:rFonts w:ascii="Times New Roman" w:hAnsi="Times New Roman" w:cs="Times New Roman"/>
          <w:b/>
          <w:bCs/>
          <w:sz w:val="24"/>
          <w:szCs w:val="24"/>
        </w:rPr>
        <w:t>Tek Değişkenli Modeller (5-12):</w:t>
      </w:r>
      <w:r w:rsidRPr="004328C0">
        <w:rPr>
          <w:rFonts w:ascii="Times New Roman" w:hAnsi="Times New Roman" w:cs="Times New Roman"/>
          <w:sz w:val="24"/>
          <w:szCs w:val="24"/>
        </w:rPr>
        <w:t xml:space="preserve"> Sadece geçmiş büyüklük verilerini kullanan bu grupta R^2 skorlarının 0.10 bandında kalması, deprem verilerinin barındırdığı yüksek gürültü ve rastgele doğayı yansıtmaktadır. Bu skorlar başarısızlığı değil, deprem gibi kaotik bir doğa olayının tek bir değişkenle tahmin edilmesinin zorluğunu temsil eder.</w:t>
      </w:r>
    </w:p>
    <w:p w14:paraId="21F36EA5" w14:textId="7BC2F6CC" w:rsidR="00643E73" w:rsidRPr="004328C0" w:rsidRDefault="002F15FC" w:rsidP="004328C0">
      <w:pPr>
        <w:jc w:val="both"/>
        <w:rPr>
          <w:rFonts w:ascii="Times New Roman" w:hAnsi="Times New Roman" w:cs="Times New Roman"/>
          <w:sz w:val="24"/>
          <w:szCs w:val="24"/>
        </w:rPr>
      </w:pPr>
      <w:r w:rsidRPr="007C566E">
        <w:rPr>
          <w:rFonts w:ascii="Times New Roman" w:hAnsi="Times New Roman" w:cs="Times New Roman"/>
          <w:b/>
          <w:bCs/>
          <w:sz w:val="24"/>
          <w:szCs w:val="24"/>
        </w:rPr>
        <w:t>Mimari Başarı:</w:t>
      </w:r>
      <w:r w:rsidRPr="004328C0">
        <w:rPr>
          <w:rFonts w:ascii="Times New Roman" w:hAnsi="Times New Roman" w:cs="Times New Roman"/>
          <w:sz w:val="24"/>
          <w:szCs w:val="24"/>
        </w:rPr>
        <w:t xml:space="preserve"> Tüm modeller arasında ModelTCN, zamansal hiyerarşiyi en iyi yakalayan mimari olarak öne çıkmıştır. Genel olarak evrişim tabanlı (CNN türevleri) yapıların, bu veri seti üzerinde klasik tekrarlayan ağlardan (RNN/LSTM) daha istikrarlı sonuçlar verdiği gözlemlenmiştir.</w:t>
      </w:r>
    </w:p>
    <w:p w14:paraId="3582BF56" w14:textId="08AAD102" w:rsidR="007773E9" w:rsidRDefault="007773E9" w:rsidP="007773E9">
      <w:pPr>
        <w:pStyle w:val="Balk1"/>
      </w:pPr>
      <w:r>
        <w:rPr>
          <w:rStyle w:val="Gl"/>
          <w:b/>
          <w:bCs/>
        </w:rPr>
        <w:t>7</w:t>
      </w:r>
      <w:r w:rsidR="007C566E">
        <w:rPr>
          <w:rStyle w:val="Gl"/>
          <w:b/>
          <w:bCs/>
        </w:rPr>
        <w:t>.</w:t>
      </w:r>
      <w:r>
        <w:rPr>
          <w:rStyle w:val="Gl"/>
          <w:b/>
          <w:bCs/>
        </w:rPr>
        <w:t xml:space="preserve"> Deney Tasarımı</w:t>
      </w:r>
    </w:p>
    <w:p w14:paraId="2321F196" w14:textId="7710938A" w:rsidR="0012637A" w:rsidRPr="007773E9" w:rsidRDefault="0012637A" w:rsidP="007773E9">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lang w:eastAsia="tr-TR"/>
        </w:rPr>
      </w:pPr>
      <w:r w:rsidRPr="007773E9">
        <w:rPr>
          <w:rFonts w:ascii="Times New Roman" w:eastAsia="Times New Roman" w:hAnsi="Times New Roman" w:cs="Times New Roman"/>
          <w:b/>
          <w:bCs/>
          <w:color w:val="000000"/>
          <w:kern w:val="36"/>
          <w:sz w:val="40"/>
          <w:szCs w:val="40"/>
          <w:lang w:eastAsia="tr-TR"/>
        </w:rPr>
        <w:lastRenderedPageBreak/>
        <w:t>Deney 1</w:t>
      </w:r>
      <w:r w:rsidR="007773E9" w:rsidRPr="007773E9">
        <w:rPr>
          <w:rFonts w:ascii="Times New Roman" w:eastAsia="Times New Roman" w:hAnsi="Times New Roman" w:cs="Times New Roman"/>
          <w:b/>
          <w:bCs/>
          <w:color w:val="000000"/>
          <w:kern w:val="36"/>
          <w:sz w:val="40"/>
          <w:szCs w:val="40"/>
          <w:lang w:eastAsia="tr-TR"/>
        </w:rPr>
        <w:t>:</w:t>
      </w:r>
      <w:r w:rsidRPr="007773E9">
        <w:rPr>
          <w:rFonts w:ascii="Times New Roman" w:eastAsia="Times New Roman" w:hAnsi="Times New Roman" w:cs="Times New Roman"/>
          <w:b/>
          <w:bCs/>
          <w:color w:val="000000"/>
          <w:kern w:val="36"/>
          <w:sz w:val="40"/>
          <w:szCs w:val="40"/>
          <w:lang w:eastAsia="tr-TR"/>
        </w:rPr>
        <w:t xml:space="preserve"> Bir Sonraki Depremin Büyüklüğünü Tahmin Etme</w:t>
      </w:r>
    </w:p>
    <w:p w14:paraId="683DD6C4" w14:textId="77777777" w:rsidR="0012637A" w:rsidRPr="007773E9" w:rsidRDefault="0012637A" w:rsidP="007773E9">
      <w:pPr>
        <w:spacing w:before="100" w:beforeAutospacing="1" w:after="100" w:afterAutospacing="1" w:line="240" w:lineRule="auto"/>
        <w:ind w:firstLine="708"/>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Bu deneyin amacı, geçmiş deprem verilerini kullanarak Marmara Bölgesi’nde bir sonraki depremin </w:t>
      </w:r>
      <w:r w:rsidRPr="003F427D">
        <w:rPr>
          <w:rFonts w:ascii="Times New Roman" w:eastAsia="Times New Roman" w:hAnsi="Times New Roman" w:cs="Times New Roman"/>
          <w:color w:val="000000"/>
          <w:sz w:val="24"/>
          <w:szCs w:val="24"/>
          <w:lang w:eastAsia="tr-TR"/>
        </w:rPr>
        <w:t>büyüklüğünü tahmin etmektir</w:t>
      </w:r>
      <w:r w:rsidRPr="007773E9">
        <w:rPr>
          <w:rFonts w:ascii="Times New Roman" w:eastAsia="Times New Roman" w:hAnsi="Times New Roman" w:cs="Times New Roman"/>
          <w:color w:val="000000"/>
          <w:sz w:val="24"/>
          <w:szCs w:val="24"/>
          <w:lang w:eastAsia="tr-TR"/>
        </w:rPr>
        <w:t>. Yani elimizdeki geçmiş magnitüd, zaman farkı ve derinlik bilgileri üzerinden sıradaki deprem magnitüdünü tahmin etmeye çalışılmıştır.</w:t>
      </w:r>
    </w:p>
    <w:p w14:paraId="2764FDCA"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Train &amp; Test Ayrımı ve Hedef Değer</w:t>
      </w:r>
    </w:p>
    <w:p w14:paraId="6868E707"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Veriler zaman sırasına göre ayrılmıştır.</w:t>
      </w:r>
    </w:p>
    <w:p w14:paraId="1B73DDAC"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Train set:</w:t>
      </w:r>
      <w:r w:rsidRPr="007773E9">
        <w:rPr>
          <w:rFonts w:ascii="Times New Roman" w:eastAsia="Times New Roman" w:hAnsi="Times New Roman" w:cs="Times New Roman"/>
          <w:color w:val="000000"/>
          <w:sz w:val="24"/>
          <w:szCs w:val="24"/>
          <w:lang w:eastAsia="tr-TR"/>
        </w:rPr>
        <w:t> 1990 – 2016</w:t>
      </w:r>
    </w:p>
    <w:p w14:paraId="470BD910"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Doğrulama seti:</w:t>
      </w:r>
      <w:r w:rsidRPr="007773E9">
        <w:rPr>
          <w:rFonts w:ascii="Times New Roman" w:eastAsia="Times New Roman" w:hAnsi="Times New Roman" w:cs="Times New Roman"/>
          <w:color w:val="000000"/>
          <w:sz w:val="24"/>
          <w:szCs w:val="24"/>
          <w:lang w:eastAsia="tr-TR"/>
        </w:rPr>
        <w:t> 2017 – 2019</w:t>
      </w:r>
    </w:p>
    <w:p w14:paraId="2C9322E4"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Test set:</w:t>
      </w:r>
      <w:r w:rsidRPr="007773E9">
        <w:rPr>
          <w:rFonts w:ascii="Times New Roman" w:eastAsia="Times New Roman" w:hAnsi="Times New Roman" w:cs="Times New Roman"/>
          <w:color w:val="000000"/>
          <w:sz w:val="24"/>
          <w:szCs w:val="24"/>
          <w:lang w:eastAsia="tr-TR"/>
        </w:rPr>
        <w:t> 2020 – güncel</w:t>
      </w:r>
    </w:p>
    <w:p w14:paraId="23AE43C5"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Hedef değer: sıradaki depremin magnitüdü.</w:t>
      </w:r>
    </w:p>
    <w:p w14:paraId="6F6AA638" w14:textId="77777777" w:rsidR="0012637A" w:rsidRPr="007773E9" w:rsidRDefault="0012637A" w:rsidP="00D57B19">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Girdi olarak kullanılmış değişkenler: bir önceki depremin magnitüdü, iki deprem arasındaki gün farkı, derinlik ve konum bilgisi.</w:t>
      </w:r>
    </w:p>
    <w:p w14:paraId="6977A163"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Validasyon</w:t>
      </w:r>
    </w:p>
    <w:p w14:paraId="2D77344C" w14:textId="77777777" w:rsidR="0012637A" w:rsidRPr="007773E9" w:rsidRDefault="0012637A" w:rsidP="00D57B19">
      <w:pPr>
        <w:numPr>
          <w:ilvl w:val="0"/>
          <w:numId w:val="5"/>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Train set içinde doğrulama seti kullanılarak modelin performansı kontrol edildi.</w:t>
      </w:r>
    </w:p>
    <w:p w14:paraId="511E1F93" w14:textId="77777777" w:rsidR="0012637A" w:rsidRPr="007773E9" w:rsidRDefault="0012637A" w:rsidP="00D57B19">
      <w:pPr>
        <w:numPr>
          <w:ilvl w:val="0"/>
          <w:numId w:val="5"/>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Basit bir 5 katlı cross-validation yerine doğrudan doğrulama seti üzerinden değerlendirme yaptım, böylece zaman sızıntısı önlenmiş oldu.</w:t>
      </w:r>
    </w:p>
    <w:p w14:paraId="0BAE2DB0"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Hiperparametre Optimizasyonu ve Final Sonuç</w:t>
      </w:r>
    </w:p>
    <w:p w14:paraId="341B5FE7"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Kullanılan model: </w:t>
      </w:r>
      <w:r w:rsidRPr="007773E9">
        <w:rPr>
          <w:rFonts w:ascii="Times New Roman" w:eastAsia="Times New Roman" w:hAnsi="Times New Roman" w:cs="Times New Roman"/>
          <w:b/>
          <w:bCs/>
          <w:color w:val="000000"/>
          <w:sz w:val="24"/>
          <w:szCs w:val="24"/>
          <w:lang w:eastAsia="tr-TR"/>
        </w:rPr>
        <w:t>Doğrusal regresyon</w:t>
      </w:r>
    </w:p>
    <w:p w14:paraId="193AE5C8"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Varsayılan ayarlarla çalıştırıldı, ek hiperparametre optimizasyonu yapılmadı.</w:t>
      </w:r>
    </w:p>
    <w:p w14:paraId="038DDA5D"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 olarak bir önceki depremin büyüklüğünü aynen tahmin eden yöntem kullanıldı.</w:t>
      </w:r>
    </w:p>
    <w:p w14:paraId="73FED7CE" w14:textId="77777777" w:rsidR="0012637A" w:rsidRPr="007773E9" w:rsidRDefault="0012637A" w:rsidP="00D57B19">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Test setinde elde edilen örnek sonuçlar:</w:t>
      </w:r>
    </w:p>
    <w:tbl>
      <w:tblPr>
        <w:tblW w:w="0" w:type="auto"/>
        <w:tblCellSpacing w:w="15" w:type="dxa"/>
        <w:tblInd w:w="2077" w:type="dxa"/>
        <w:tblLook w:val="04A0" w:firstRow="1" w:lastRow="0" w:firstColumn="1" w:lastColumn="0" w:noHBand="0" w:noVBand="1"/>
      </w:tblPr>
      <w:tblGrid>
        <w:gridCol w:w="2042"/>
        <w:gridCol w:w="1340"/>
        <w:gridCol w:w="1969"/>
      </w:tblGrid>
      <w:tr w:rsidR="0012637A" w14:paraId="4E6AF9F1" w14:textId="77777777" w:rsidTr="007773E9">
        <w:trPr>
          <w:tblHeader/>
          <w:tblCellSpacing w:w="15" w:type="dxa"/>
        </w:trPr>
        <w:tc>
          <w:tcPr>
            <w:tcW w:w="0" w:type="auto"/>
            <w:tcMar>
              <w:top w:w="15" w:type="dxa"/>
              <w:left w:w="15" w:type="dxa"/>
              <w:bottom w:w="15" w:type="dxa"/>
              <w:right w:w="15" w:type="dxa"/>
            </w:tcMar>
            <w:vAlign w:val="center"/>
            <w:hideMark/>
          </w:tcPr>
          <w:p w14:paraId="12A9F89E" w14:textId="77777777" w:rsidR="0012637A" w:rsidRPr="007773E9" w:rsidRDefault="0012637A">
            <w:pPr>
              <w:spacing w:after="0" w:line="240" w:lineRule="auto"/>
              <w:jc w:val="both"/>
              <w:rPr>
                <w:rFonts w:ascii="Times New Roman" w:eastAsia="Times New Roman" w:hAnsi="Times New Roman" w:cs="Times New Roman"/>
                <w:b/>
                <w:bCs/>
                <w:color w:val="000000"/>
                <w:sz w:val="24"/>
                <w:szCs w:val="24"/>
                <w:lang w:eastAsia="tr-TR"/>
              </w:rPr>
            </w:pPr>
            <w:r w:rsidRPr="007773E9">
              <w:rPr>
                <w:rFonts w:ascii="Times New Roman" w:eastAsia="Times New Roman" w:hAnsi="Times New Roman" w:cs="Times New Roman"/>
                <w:b/>
                <w:bCs/>
                <w:color w:val="000000"/>
                <w:sz w:val="24"/>
                <w:szCs w:val="24"/>
                <w:lang w:eastAsia="tr-TR"/>
              </w:rPr>
              <w:t>Model</w:t>
            </w:r>
          </w:p>
        </w:tc>
        <w:tc>
          <w:tcPr>
            <w:tcW w:w="0" w:type="auto"/>
            <w:tcMar>
              <w:top w:w="15" w:type="dxa"/>
              <w:left w:w="15" w:type="dxa"/>
              <w:bottom w:w="15" w:type="dxa"/>
              <w:right w:w="15" w:type="dxa"/>
            </w:tcMar>
            <w:vAlign w:val="center"/>
            <w:hideMark/>
          </w:tcPr>
          <w:p w14:paraId="1DB385C4" w14:textId="77777777" w:rsidR="0012637A" w:rsidRPr="007773E9" w:rsidRDefault="0012637A">
            <w:pPr>
              <w:spacing w:after="0" w:line="240" w:lineRule="auto"/>
              <w:jc w:val="both"/>
              <w:rPr>
                <w:rFonts w:ascii="Times New Roman" w:eastAsia="Times New Roman" w:hAnsi="Times New Roman" w:cs="Times New Roman"/>
                <w:b/>
                <w:bCs/>
                <w:color w:val="000000"/>
                <w:sz w:val="24"/>
                <w:szCs w:val="24"/>
                <w:lang w:eastAsia="tr-TR"/>
              </w:rPr>
            </w:pPr>
            <w:r w:rsidRPr="007773E9">
              <w:rPr>
                <w:rFonts w:ascii="Times New Roman" w:eastAsia="Times New Roman" w:hAnsi="Times New Roman" w:cs="Times New Roman"/>
                <w:b/>
                <w:bCs/>
                <w:color w:val="000000"/>
                <w:sz w:val="24"/>
                <w:szCs w:val="24"/>
                <w:lang w:eastAsia="tr-TR"/>
              </w:rPr>
              <w:t xml:space="preserve">            MAE</w:t>
            </w:r>
          </w:p>
        </w:tc>
        <w:tc>
          <w:tcPr>
            <w:tcW w:w="0" w:type="auto"/>
            <w:tcMar>
              <w:top w:w="15" w:type="dxa"/>
              <w:left w:w="15" w:type="dxa"/>
              <w:bottom w:w="15" w:type="dxa"/>
              <w:right w:w="15" w:type="dxa"/>
            </w:tcMar>
            <w:vAlign w:val="center"/>
            <w:hideMark/>
          </w:tcPr>
          <w:p w14:paraId="0B1F64CE" w14:textId="77777777" w:rsidR="0012637A" w:rsidRPr="007773E9" w:rsidRDefault="0012637A">
            <w:pPr>
              <w:spacing w:after="0" w:line="240" w:lineRule="auto"/>
              <w:jc w:val="both"/>
              <w:rPr>
                <w:rFonts w:ascii="Times New Roman" w:eastAsia="Times New Roman" w:hAnsi="Times New Roman" w:cs="Times New Roman"/>
                <w:b/>
                <w:bCs/>
                <w:color w:val="000000"/>
                <w:sz w:val="24"/>
                <w:szCs w:val="24"/>
                <w:lang w:eastAsia="tr-TR"/>
              </w:rPr>
            </w:pPr>
            <w:r w:rsidRPr="007773E9">
              <w:rPr>
                <w:rFonts w:ascii="Times New Roman" w:eastAsia="Times New Roman" w:hAnsi="Times New Roman" w:cs="Times New Roman"/>
                <w:b/>
                <w:bCs/>
                <w:color w:val="000000"/>
                <w:sz w:val="24"/>
                <w:szCs w:val="24"/>
                <w:lang w:eastAsia="tr-TR"/>
              </w:rPr>
              <w:t xml:space="preserve">                    RMSE</w:t>
            </w:r>
          </w:p>
        </w:tc>
      </w:tr>
      <w:tr w:rsidR="0012637A" w14:paraId="62E3D08E" w14:textId="77777777" w:rsidTr="007773E9">
        <w:trPr>
          <w:tblCellSpacing w:w="15" w:type="dxa"/>
        </w:trPr>
        <w:tc>
          <w:tcPr>
            <w:tcW w:w="0" w:type="auto"/>
            <w:tcMar>
              <w:top w:w="15" w:type="dxa"/>
              <w:left w:w="15" w:type="dxa"/>
              <w:bottom w:w="15" w:type="dxa"/>
              <w:right w:w="15" w:type="dxa"/>
            </w:tcMar>
            <w:vAlign w:val="center"/>
            <w:hideMark/>
          </w:tcPr>
          <w:p w14:paraId="79037AD9"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w:t>
            </w:r>
          </w:p>
        </w:tc>
        <w:tc>
          <w:tcPr>
            <w:tcW w:w="0" w:type="auto"/>
            <w:tcMar>
              <w:top w:w="15" w:type="dxa"/>
              <w:left w:w="15" w:type="dxa"/>
              <w:bottom w:w="15" w:type="dxa"/>
              <w:right w:w="15" w:type="dxa"/>
            </w:tcMar>
            <w:vAlign w:val="center"/>
            <w:hideMark/>
          </w:tcPr>
          <w:p w14:paraId="158CD10B"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0.35</w:t>
            </w:r>
          </w:p>
        </w:tc>
        <w:tc>
          <w:tcPr>
            <w:tcW w:w="0" w:type="auto"/>
            <w:tcMar>
              <w:top w:w="15" w:type="dxa"/>
              <w:left w:w="15" w:type="dxa"/>
              <w:bottom w:w="15" w:type="dxa"/>
              <w:right w:w="15" w:type="dxa"/>
            </w:tcMar>
            <w:vAlign w:val="center"/>
            <w:hideMark/>
          </w:tcPr>
          <w:p w14:paraId="563C505D"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0.48</w:t>
            </w:r>
          </w:p>
        </w:tc>
      </w:tr>
      <w:tr w:rsidR="0012637A" w14:paraId="6AE28EAC" w14:textId="77777777" w:rsidTr="007773E9">
        <w:trPr>
          <w:tblCellSpacing w:w="15" w:type="dxa"/>
        </w:trPr>
        <w:tc>
          <w:tcPr>
            <w:tcW w:w="0" w:type="auto"/>
            <w:tcMar>
              <w:top w:w="15" w:type="dxa"/>
              <w:left w:w="15" w:type="dxa"/>
              <w:bottom w:w="15" w:type="dxa"/>
              <w:right w:w="15" w:type="dxa"/>
            </w:tcMar>
            <w:vAlign w:val="center"/>
            <w:hideMark/>
          </w:tcPr>
          <w:p w14:paraId="58C4D072"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Doğrusal Regresyon</w:t>
            </w:r>
          </w:p>
        </w:tc>
        <w:tc>
          <w:tcPr>
            <w:tcW w:w="0" w:type="auto"/>
            <w:tcMar>
              <w:top w:w="15" w:type="dxa"/>
              <w:left w:w="15" w:type="dxa"/>
              <w:bottom w:w="15" w:type="dxa"/>
              <w:right w:w="15" w:type="dxa"/>
            </w:tcMar>
            <w:vAlign w:val="center"/>
            <w:hideMark/>
          </w:tcPr>
          <w:p w14:paraId="117D7EBB"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0.28</w:t>
            </w:r>
          </w:p>
        </w:tc>
        <w:tc>
          <w:tcPr>
            <w:tcW w:w="0" w:type="auto"/>
            <w:tcMar>
              <w:top w:w="15" w:type="dxa"/>
              <w:left w:w="15" w:type="dxa"/>
              <w:bottom w:w="15" w:type="dxa"/>
              <w:right w:w="15" w:type="dxa"/>
            </w:tcMar>
            <w:vAlign w:val="center"/>
            <w:hideMark/>
          </w:tcPr>
          <w:p w14:paraId="16739331" w14:textId="77777777" w:rsidR="0012637A" w:rsidRPr="007773E9" w:rsidRDefault="0012637A">
            <w:pPr>
              <w:spacing w:after="0"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 xml:space="preserve">                       0.42</w:t>
            </w:r>
          </w:p>
        </w:tc>
      </w:tr>
    </w:tbl>
    <w:p w14:paraId="58367641" w14:textId="77777777" w:rsidR="0012637A" w:rsidRDefault="0012637A" w:rsidP="0012637A">
      <w:pPr>
        <w:jc w:val="both"/>
      </w:pPr>
    </w:p>
    <w:p w14:paraId="3C638BB5"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Değerlendirme Kriterleri</w:t>
      </w:r>
    </w:p>
    <w:p w14:paraId="51F36E67" w14:textId="77777777" w:rsidR="0012637A" w:rsidRPr="007773E9" w:rsidRDefault="0012637A" w:rsidP="00D57B19">
      <w:pPr>
        <w:numPr>
          <w:ilvl w:val="0"/>
          <w:numId w:val="7"/>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b/>
          <w:bCs/>
          <w:color w:val="000000"/>
          <w:sz w:val="24"/>
          <w:szCs w:val="24"/>
          <w:lang w:eastAsia="tr-TR"/>
        </w:rPr>
        <w:t>MAE (Ortalama Mutlak Hata):</w:t>
      </w:r>
      <w:r w:rsidRPr="007773E9">
        <w:rPr>
          <w:rFonts w:ascii="Times New Roman" w:eastAsia="Times New Roman" w:hAnsi="Times New Roman" w:cs="Times New Roman"/>
          <w:color w:val="000000"/>
          <w:sz w:val="24"/>
          <w:szCs w:val="24"/>
          <w:lang w:eastAsia="tr-TR"/>
        </w:rPr>
        <w:t> Tahmin hatasının büyüklük cinsinden yorumlanması için.</w:t>
      </w:r>
    </w:p>
    <w:p w14:paraId="02DF427C" w14:textId="77777777" w:rsidR="0012637A" w:rsidRPr="007773E9" w:rsidRDefault="0012637A" w:rsidP="00D57B19">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RMSE:</w:t>
      </w:r>
      <w:r w:rsidRPr="007773E9">
        <w:rPr>
          <w:rFonts w:ascii="Times New Roman" w:eastAsia="Times New Roman" w:hAnsi="Times New Roman" w:cs="Times New Roman"/>
          <w:color w:val="000000"/>
          <w:sz w:val="24"/>
          <w:szCs w:val="24"/>
          <w:lang w:eastAsia="tr-TR"/>
        </w:rPr>
        <w:t> Büyük hataların etkisini görmek için ek olarak kullanıldı.</w:t>
      </w:r>
    </w:p>
    <w:p w14:paraId="4A063316" w14:textId="77777777" w:rsidR="0012637A" w:rsidRDefault="0012637A" w:rsidP="00D57B19">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 ile karşılaştırma sayesinde modelin katkısı görülebiliyor.</w:t>
      </w:r>
    </w:p>
    <w:p w14:paraId="667A22BB" w14:textId="77777777" w:rsidR="007773E9" w:rsidRPr="007773E9" w:rsidRDefault="007773E9" w:rsidP="007773E9">
      <w:p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p>
    <w:p w14:paraId="6AE2BAFE"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Geliştirilen Modeller ve Başarı Sıralaması</w:t>
      </w:r>
    </w:p>
    <w:p w14:paraId="172C979D" w14:textId="77777777" w:rsidR="0012637A" w:rsidRPr="007773E9" w:rsidRDefault="0012637A" w:rsidP="00D57B19">
      <w:pPr>
        <w:numPr>
          <w:ilvl w:val="0"/>
          <w:numId w:val="8"/>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Toplam </w:t>
      </w:r>
      <w:r w:rsidRPr="003F427D">
        <w:rPr>
          <w:rFonts w:ascii="Times New Roman" w:eastAsia="Times New Roman" w:hAnsi="Times New Roman" w:cs="Times New Roman"/>
          <w:color w:val="000000"/>
          <w:sz w:val="24"/>
          <w:szCs w:val="24"/>
          <w:lang w:eastAsia="tr-TR"/>
        </w:rPr>
        <w:t>2 model</w:t>
      </w:r>
      <w:r w:rsidRPr="007773E9">
        <w:rPr>
          <w:rFonts w:ascii="Times New Roman" w:eastAsia="Times New Roman" w:hAnsi="Times New Roman" w:cs="Times New Roman"/>
          <w:color w:val="000000"/>
          <w:sz w:val="24"/>
          <w:szCs w:val="24"/>
          <w:lang w:eastAsia="tr-TR"/>
        </w:rPr>
        <w:t> geliştirildi: Baseline ve Doğrusal Regresyon.</w:t>
      </w:r>
    </w:p>
    <w:p w14:paraId="24C126E5" w14:textId="77777777" w:rsidR="0012637A" w:rsidRPr="007773E9" w:rsidRDefault="0012637A" w:rsidP="00D57B19">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lastRenderedPageBreak/>
        <w:t>Başarı sıralaması (MAE’ye göre):</w:t>
      </w:r>
    </w:p>
    <w:p w14:paraId="20FDF643" w14:textId="77777777" w:rsidR="0012637A" w:rsidRPr="007773E9" w:rsidRDefault="0012637A" w:rsidP="00D57B19">
      <w:pPr>
        <w:numPr>
          <w:ilvl w:val="1"/>
          <w:numId w:val="8"/>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Doğrusal Regresyon (daha düşük hata verdi)</w:t>
      </w:r>
    </w:p>
    <w:p w14:paraId="49DD1E5D" w14:textId="77777777" w:rsidR="0012637A" w:rsidRPr="007773E9" w:rsidRDefault="0012637A" w:rsidP="00D57B19">
      <w:pPr>
        <w:numPr>
          <w:ilvl w:val="1"/>
          <w:numId w:val="8"/>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w:t>
      </w:r>
    </w:p>
    <w:p w14:paraId="16ADB349" w14:textId="25AF8A9B" w:rsidR="00CA2C6C" w:rsidRPr="007C566E" w:rsidRDefault="0012637A" w:rsidP="0012637A">
      <w:pPr>
        <w:jc w:val="both"/>
        <w:rPr>
          <w:rFonts w:ascii="Times New Roman" w:hAnsi="Times New Roman" w:cs="Times New Roman"/>
          <w:color w:val="000000"/>
          <w:sz w:val="24"/>
        </w:rPr>
      </w:pPr>
      <w:r w:rsidRPr="007773E9">
        <w:rPr>
          <w:rFonts w:ascii="Times New Roman" w:hAnsi="Times New Roman" w:cs="Times New Roman"/>
          <w:b/>
          <w:bCs/>
          <w:color w:val="000000"/>
          <w:sz w:val="24"/>
        </w:rPr>
        <w:t>Sonuç</w:t>
      </w:r>
      <w:r w:rsidRPr="007773E9">
        <w:rPr>
          <w:rFonts w:ascii="Times New Roman" w:hAnsi="Times New Roman" w:cs="Times New Roman"/>
          <w:color w:val="000000"/>
          <w:sz w:val="24"/>
        </w:rPr>
        <w:t>; Deney-1 de yaptığımız karşılaştırma sonucunda doğrusal regresyon modelinin baseline yöntemine göre daha düşük hata verdiğini gördük. Bu durum, geçmiş depremlerin bazı temel özelliklerinin bir sonraki depremin büyüklüğü hakkında sınırlı da olsa bilgi taşıyabildiğini gösteriyor. Sonuçlar mükemmel olmasa da yöntemimin başlangıç aşaması için çalıştığını ve ilerleyen süreçte daha gelişmiş modeller eklenebileceğini düşündürmektedir.</w:t>
      </w:r>
    </w:p>
    <w:p w14:paraId="0D41C142" w14:textId="77777777" w:rsidR="0012637A" w:rsidRDefault="0012637A" w:rsidP="0012637A">
      <w:pPr>
        <w:jc w:val="both"/>
      </w:pPr>
    </w:p>
    <w:p w14:paraId="2E9FB594" w14:textId="77777777" w:rsidR="0012637A" w:rsidRPr="007773E9" w:rsidRDefault="0012637A" w:rsidP="0012637A">
      <w:pPr>
        <w:spacing w:before="100" w:beforeAutospacing="1" w:after="100" w:afterAutospacing="1" w:line="240" w:lineRule="auto"/>
        <w:jc w:val="both"/>
        <w:outlineLvl w:val="0"/>
        <w:rPr>
          <w:rFonts w:ascii="Times New Roman" w:eastAsia="Times New Roman" w:hAnsi="Times New Roman" w:cs="Times New Roman"/>
          <w:b/>
          <w:bCs/>
          <w:color w:val="000000"/>
          <w:kern w:val="36"/>
          <w:sz w:val="40"/>
          <w:szCs w:val="40"/>
          <w:lang w:eastAsia="tr-TR"/>
        </w:rPr>
      </w:pPr>
      <w:r w:rsidRPr="007773E9">
        <w:rPr>
          <w:rFonts w:ascii="Times New Roman" w:eastAsia="Times New Roman" w:hAnsi="Times New Roman" w:cs="Times New Roman"/>
          <w:b/>
          <w:bCs/>
          <w:color w:val="000000"/>
          <w:kern w:val="36"/>
          <w:sz w:val="40"/>
          <w:szCs w:val="40"/>
          <w:lang w:eastAsia="tr-TR"/>
        </w:rPr>
        <w:t>Deney 2 – Önümüzdeki 7 Gün İçinde Deprem Olup Olmayacağını Tahmin Etme (Sınıflandırma)</w:t>
      </w:r>
    </w:p>
    <w:p w14:paraId="4005B5DF" w14:textId="77777777" w:rsidR="0012637A" w:rsidRDefault="0012637A" w:rsidP="007773E9">
      <w:pPr>
        <w:spacing w:before="100" w:beforeAutospacing="1" w:after="100" w:afterAutospacing="1" w:line="240" w:lineRule="auto"/>
        <w:ind w:firstLine="708"/>
        <w:jc w:val="both"/>
        <w:outlineLvl w:val="2"/>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Bu deneyin amacı, geçmiş deprem sıklığını kullanarak Marmara Bölgesi’nde </w:t>
      </w:r>
      <w:r w:rsidRPr="003F427D">
        <w:rPr>
          <w:rFonts w:ascii="Times New Roman" w:eastAsia="Times New Roman" w:hAnsi="Times New Roman" w:cs="Times New Roman"/>
          <w:color w:val="000000"/>
          <w:sz w:val="24"/>
          <w:szCs w:val="24"/>
          <w:lang w:eastAsia="tr-TR"/>
        </w:rPr>
        <w:t>önümüzdeki 7 gün içinde deprem olup olmayacağını</w:t>
      </w:r>
      <w:r w:rsidRPr="007773E9">
        <w:rPr>
          <w:rFonts w:ascii="Times New Roman" w:eastAsia="Times New Roman" w:hAnsi="Times New Roman" w:cs="Times New Roman"/>
          <w:color w:val="000000"/>
          <w:sz w:val="24"/>
          <w:szCs w:val="24"/>
          <w:lang w:eastAsia="tr-TR"/>
        </w:rPr>
        <w:t> tahmin etmektir. Böylece deprem olasılığının temel bir göstergesi elde edilmeye çalışılmıştır.</w:t>
      </w:r>
    </w:p>
    <w:p w14:paraId="26B59D9A" w14:textId="77777777" w:rsidR="007C566E" w:rsidRPr="007773E9" w:rsidRDefault="007C566E" w:rsidP="007773E9">
      <w:pPr>
        <w:spacing w:before="100" w:beforeAutospacing="1" w:after="100" w:afterAutospacing="1" w:line="240" w:lineRule="auto"/>
        <w:ind w:firstLine="708"/>
        <w:jc w:val="both"/>
        <w:outlineLvl w:val="2"/>
        <w:rPr>
          <w:rFonts w:ascii="Times New Roman" w:eastAsia="Times New Roman" w:hAnsi="Times New Roman" w:cs="Times New Roman"/>
          <w:b/>
          <w:bCs/>
          <w:color w:val="000000"/>
          <w:sz w:val="28"/>
          <w:szCs w:val="28"/>
          <w:lang w:eastAsia="tr-TR"/>
        </w:rPr>
      </w:pPr>
    </w:p>
    <w:p w14:paraId="361F1450"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Train &amp; Test Ayrımı ve Hedef Değer</w:t>
      </w:r>
    </w:p>
    <w:p w14:paraId="615B14E8"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Veriler günlük düzeye indirgenmiştir.</w:t>
      </w:r>
    </w:p>
    <w:p w14:paraId="7E3DEBEF"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Train set:</w:t>
      </w:r>
      <w:r w:rsidRPr="007773E9">
        <w:rPr>
          <w:rFonts w:ascii="Times New Roman" w:eastAsia="Times New Roman" w:hAnsi="Times New Roman" w:cs="Times New Roman"/>
          <w:color w:val="000000"/>
          <w:sz w:val="24"/>
          <w:szCs w:val="24"/>
          <w:lang w:eastAsia="tr-TR"/>
        </w:rPr>
        <w:t> 1990 – 2016</w:t>
      </w:r>
    </w:p>
    <w:p w14:paraId="28911FFE"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Doğrulama seti:</w:t>
      </w:r>
      <w:r w:rsidRPr="007773E9">
        <w:rPr>
          <w:rFonts w:ascii="Times New Roman" w:eastAsia="Times New Roman" w:hAnsi="Times New Roman" w:cs="Times New Roman"/>
          <w:color w:val="000000"/>
          <w:sz w:val="24"/>
          <w:szCs w:val="24"/>
          <w:lang w:eastAsia="tr-TR"/>
        </w:rPr>
        <w:t> 2017 – 2019</w:t>
      </w:r>
    </w:p>
    <w:p w14:paraId="628529F7"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Test set:</w:t>
      </w:r>
      <w:r w:rsidRPr="007773E9">
        <w:rPr>
          <w:rFonts w:ascii="Times New Roman" w:eastAsia="Times New Roman" w:hAnsi="Times New Roman" w:cs="Times New Roman"/>
          <w:color w:val="000000"/>
          <w:sz w:val="24"/>
          <w:szCs w:val="24"/>
          <w:lang w:eastAsia="tr-TR"/>
        </w:rPr>
        <w:t> 2020 – güncel</w:t>
      </w:r>
    </w:p>
    <w:p w14:paraId="29A7C8A4"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Hedef değer: 1 = sonraki 7 gün içinde en az bir deprem oldu, 0 = olmadı</w:t>
      </w:r>
    </w:p>
    <w:p w14:paraId="24C9023D" w14:textId="77777777" w:rsidR="0012637A" w:rsidRPr="007773E9" w:rsidRDefault="0012637A" w:rsidP="00D57B19">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Girdi olarak kullanılmış değişkenler: son 30 gündeki deprem sayısı, son 30 gündeki ortalama büyüklük, son depremin üzerinden geçen gün sayısı</w:t>
      </w:r>
    </w:p>
    <w:p w14:paraId="4E679CA6"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Validasyon</w:t>
      </w:r>
    </w:p>
    <w:p w14:paraId="77F178DF" w14:textId="77777777" w:rsidR="0012637A" w:rsidRPr="007773E9" w:rsidRDefault="0012637A" w:rsidP="00D57B19">
      <w:pPr>
        <w:numPr>
          <w:ilvl w:val="0"/>
          <w:numId w:val="10"/>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Doğrulama seti üzerinde model performansı kontrol edildi.</w:t>
      </w:r>
    </w:p>
    <w:p w14:paraId="05B70AC9" w14:textId="77777777" w:rsidR="0012637A" w:rsidRPr="007773E9" w:rsidRDefault="0012637A" w:rsidP="00D57B19">
      <w:pPr>
        <w:numPr>
          <w:ilvl w:val="0"/>
          <w:numId w:val="10"/>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Basit ve tekrarlanabilir şekilde zaman sırasına dikkat edilerek validasyon yapıldı.</w:t>
      </w:r>
    </w:p>
    <w:p w14:paraId="5A257997"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Hiperparametre Optimizasyonu ve Final Sonuç</w:t>
      </w:r>
    </w:p>
    <w:p w14:paraId="6AB67503" w14:textId="77777777" w:rsidR="0012637A" w:rsidRPr="003F427D"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Kullanılan model: </w:t>
      </w:r>
      <w:r w:rsidRPr="003F427D">
        <w:rPr>
          <w:rFonts w:ascii="Times New Roman" w:eastAsia="Times New Roman" w:hAnsi="Times New Roman" w:cs="Times New Roman"/>
          <w:color w:val="000000"/>
          <w:sz w:val="24"/>
          <w:szCs w:val="24"/>
          <w:lang w:eastAsia="tr-TR"/>
        </w:rPr>
        <w:t>Lojistik regresyon</w:t>
      </w:r>
    </w:p>
    <w:p w14:paraId="74B3E827" w14:textId="77777777" w:rsidR="0012637A" w:rsidRPr="007773E9"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Varsayılan ayarlarla çalıştırıldı, ek hiperparametre optimizasyonu yapılmadı.</w:t>
      </w:r>
    </w:p>
    <w:p w14:paraId="34DE07DF" w14:textId="77777777" w:rsidR="0012637A" w:rsidRPr="007773E9"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 olarak her zaman “deprem olmayacak” tahmin eden yöntem kullanıldı.</w:t>
      </w:r>
    </w:p>
    <w:p w14:paraId="7C11D837" w14:textId="5ABA54BD" w:rsidR="0012637A" w:rsidRPr="007773E9" w:rsidRDefault="0012637A" w:rsidP="00D57B19">
      <w:pPr>
        <w:numPr>
          <w:ilvl w:val="0"/>
          <w:numId w:val="11"/>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Test setinde elde edilen örnek sonuçlar:</w:t>
      </w:r>
    </w:p>
    <w:tbl>
      <w:tblPr>
        <w:tblW w:w="0" w:type="auto"/>
        <w:tblCellSpacing w:w="15" w:type="dxa"/>
        <w:tblInd w:w="2016" w:type="dxa"/>
        <w:tblLook w:val="04A0" w:firstRow="1" w:lastRow="0" w:firstColumn="1" w:lastColumn="0" w:noHBand="0" w:noVBand="1"/>
      </w:tblPr>
      <w:tblGrid>
        <w:gridCol w:w="839"/>
        <w:gridCol w:w="2217"/>
        <w:gridCol w:w="2160"/>
      </w:tblGrid>
      <w:tr w:rsidR="0012637A" w14:paraId="0BF158E9" w14:textId="77777777" w:rsidTr="007773E9">
        <w:trPr>
          <w:tblHeader/>
          <w:tblCellSpacing w:w="15" w:type="dxa"/>
        </w:trPr>
        <w:tc>
          <w:tcPr>
            <w:tcW w:w="0" w:type="auto"/>
            <w:tcMar>
              <w:top w:w="15" w:type="dxa"/>
              <w:left w:w="15" w:type="dxa"/>
              <w:bottom w:w="15" w:type="dxa"/>
              <w:right w:w="15" w:type="dxa"/>
            </w:tcMar>
            <w:vAlign w:val="center"/>
            <w:hideMark/>
          </w:tcPr>
          <w:p w14:paraId="53A0A326" w14:textId="35792AA1" w:rsidR="0012637A" w:rsidRDefault="007773E9">
            <w:pPr>
              <w:spacing w:after="0" w:line="240" w:lineRule="auto"/>
              <w:jc w:val="both"/>
              <w:rPr>
                <w:rFonts w:ascii="Times New Roman" w:eastAsia="Times New Roman" w:hAnsi="Times New Roman" w:cs="Times New Roman"/>
                <w:b/>
                <w:bCs/>
                <w:color w:val="000000"/>
                <w:lang w:eastAsia="tr-TR"/>
              </w:rPr>
            </w:pPr>
            <w:r>
              <w:rPr>
                <w:rFonts w:ascii="Times New Roman" w:eastAsia="Times New Roman" w:hAnsi="Times New Roman" w:cs="Times New Roman"/>
                <w:b/>
                <w:bCs/>
                <w:color w:val="000000"/>
                <w:lang w:eastAsia="tr-TR"/>
              </w:rPr>
              <w:t xml:space="preserve">   </w:t>
            </w:r>
            <w:r w:rsidR="0012637A">
              <w:rPr>
                <w:rFonts w:ascii="Times New Roman" w:eastAsia="Times New Roman" w:hAnsi="Times New Roman" w:cs="Times New Roman"/>
                <w:b/>
                <w:bCs/>
                <w:color w:val="000000"/>
                <w:lang w:eastAsia="tr-TR"/>
              </w:rPr>
              <w:t>Model</w:t>
            </w:r>
          </w:p>
        </w:tc>
        <w:tc>
          <w:tcPr>
            <w:tcW w:w="0" w:type="auto"/>
            <w:tcMar>
              <w:top w:w="15" w:type="dxa"/>
              <w:left w:w="15" w:type="dxa"/>
              <w:bottom w:w="15" w:type="dxa"/>
              <w:right w:w="15" w:type="dxa"/>
            </w:tcMar>
            <w:vAlign w:val="center"/>
            <w:hideMark/>
          </w:tcPr>
          <w:p w14:paraId="549FDBAB" w14:textId="77777777" w:rsidR="0012637A" w:rsidRDefault="0012637A">
            <w:pPr>
              <w:spacing w:after="0" w:line="240" w:lineRule="auto"/>
              <w:jc w:val="both"/>
              <w:rPr>
                <w:rFonts w:ascii="Times New Roman" w:eastAsia="Times New Roman" w:hAnsi="Times New Roman" w:cs="Times New Roman"/>
                <w:b/>
                <w:bCs/>
                <w:color w:val="000000"/>
                <w:lang w:eastAsia="tr-TR"/>
              </w:rPr>
            </w:pPr>
            <w:r>
              <w:rPr>
                <w:rFonts w:ascii="Times New Roman" w:eastAsia="Times New Roman" w:hAnsi="Times New Roman" w:cs="Times New Roman"/>
                <w:b/>
                <w:bCs/>
                <w:color w:val="000000"/>
                <w:lang w:eastAsia="tr-TR"/>
              </w:rPr>
              <w:t xml:space="preserve">                       Accuracy</w:t>
            </w:r>
          </w:p>
        </w:tc>
        <w:tc>
          <w:tcPr>
            <w:tcW w:w="0" w:type="auto"/>
            <w:tcMar>
              <w:top w:w="15" w:type="dxa"/>
              <w:left w:w="15" w:type="dxa"/>
              <w:bottom w:w="15" w:type="dxa"/>
              <w:right w:w="15" w:type="dxa"/>
            </w:tcMar>
            <w:vAlign w:val="center"/>
            <w:hideMark/>
          </w:tcPr>
          <w:p w14:paraId="13BB1A6C" w14:textId="77777777" w:rsidR="0012637A" w:rsidRDefault="0012637A">
            <w:pPr>
              <w:spacing w:after="0" w:line="240" w:lineRule="auto"/>
              <w:jc w:val="both"/>
              <w:rPr>
                <w:rFonts w:ascii="Times New Roman" w:eastAsia="Times New Roman" w:hAnsi="Times New Roman" w:cs="Times New Roman"/>
                <w:b/>
                <w:bCs/>
                <w:color w:val="000000"/>
                <w:lang w:eastAsia="tr-TR"/>
              </w:rPr>
            </w:pPr>
            <w:r>
              <w:rPr>
                <w:rFonts w:ascii="Times New Roman" w:eastAsia="Times New Roman" w:hAnsi="Times New Roman" w:cs="Times New Roman"/>
                <w:b/>
                <w:bCs/>
                <w:color w:val="000000"/>
                <w:lang w:eastAsia="tr-TR"/>
              </w:rPr>
              <w:t xml:space="preserve">                      F1 Skoru</w:t>
            </w:r>
          </w:p>
        </w:tc>
      </w:tr>
    </w:tbl>
    <w:p w14:paraId="44EC948C" w14:textId="77777777" w:rsidR="0012637A" w:rsidRDefault="0012637A" w:rsidP="0012637A">
      <w:pPr>
        <w:spacing w:after="0" w:line="240" w:lineRule="auto"/>
        <w:jc w:val="both"/>
        <w:rPr>
          <w:rFonts w:ascii="Times New Roman" w:eastAsia="Times New Roman" w:hAnsi="Times New Roman" w:cs="Times New Roman"/>
          <w:vanish/>
          <w:lang w:eastAsia="tr-TR"/>
        </w:rPr>
      </w:pPr>
    </w:p>
    <w:tbl>
      <w:tblPr>
        <w:tblW w:w="0" w:type="auto"/>
        <w:tblCellSpacing w:w="15" w:type="dxa"/>
        <w:tblInd w:w="2131" w:type="dxa"/>
        <w:tblLook w:val="04A0" w:firstRow="1" w:lastRow="0" w:firstColumn="1" w:lastColumn="0" w:noHBand="0" w:noVBand="1"/>
      </w:tblPr>
      <w:tblGrid>
        <w:gridCol w:w="833"/>
        <w:gridCol w:w="1710"/>
        <w:gridCol w:w="2275"/>
      </w:tblGrid>
      <w:tr w:rsidR="0012637A" w14:paraId="460FAC42" w14:textId="77777777" w:rsidTr="007773E9">
        <w:trPr>
          <w:tblCellSpacing w:w="15" w:type="dxa"/>
        </w:trPr>
        <w:tc>
          <w:tcPr>
            <w:tcW w:w="0" w:type="auto"/>
            <w:tcMar>
              <w:top w:w="15" w:type="dxa"/>
              <w:left w:w="15" w:type="dxa"/>
              <w:bottom w:w="15" w:type="dxa"/>
              <w:right w:w="15" w:type="dxa"/>
            </w:tcMar>
            <w:vAlign w:val="center"/>
            <w:hideMark/>
          </w:tcPr>
          <w:p w14:paraId="430B97A6"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Baseline</w:t>
            </w:r>
          </w:p>
        </w:tc>
        <w:tc>
          <w:tcPr>
            <w:tcW w:w="0" w:type="auto"/>
            <w:tcMar>
              <w:top w:w="15" w:type="dxa"/>
              <w:left w:w="15" w:type="dxa"/>
              <w:bottom w:w="15" w:type="dxa"/>
              <w:right w:w="15" w:type="dxa"/>
            </w:tcMar>
            <w:vAlign w:val="center"/>
            <w:hideMark/>
          </w:tcPr>
          <w:p w14:paraId="2EC59E83"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0.72</w:t>
            </w:r>
          </w:p>
        </w:tc>
        <w:tc>
          <w:tcPr>
            <w:tcW w:w="0" w:type="auto"/>
            <w:tcMar>
              <w:top w:w="15" w:type="dxa"/>
              <w:left w:w="15" w:type="dxa"/>
              <w:bottom w:w="15" w:type="dxa"/>
              <w:right w:w="15" w:type="dxa"/>
            </w:tcMar>
            <w:vAlign w:val="center"/>
            <w:hideMark/>
          </w:tcPr>
          <w:p w14:paraId="6E5ECDF2"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0.00</w:t>
            </w:r>
          </w:p>
        </w:tc>
      </w:tr>
    </w:tbl>
    <w:p w14:paraId="625036D1" w14:textId="77777777" w:rsidR="0012637A" w:rsidRDefault="0012637A" w:rsidP="0012637A">
      <w:pPr>
        <w:spacing w:after="0" w:line="240" w:lineRule="auto"/>
        <w:jc w:val="both"/>
        <w:rPr>
          <w:rFonts w:ascii="Times New Roman" w:eastAsia="Times New Roman" w:hAnsi="Times New Roman" w:cs="Times New Roman"/>
          <w:vanish/>
          <w:lang w:eastAsia="tr-TR"/>
        </w:rPr>
      </w:pPr>
    </w:p>
    <w:tbl>
      <w:tblPr>
        <w:tblW w:w="0" w:type="auto"/>
        <w:tblCellSpacing w:w="15" w:type="dxa"/>
        <w:tblInd w:w="2112" w:type="dxa"/>
        <w:tblLook w:val="04A0" w:firstRow="1" w:lastRow="0" w:firstColumn="1" w:lastColumn="0" w:noHBand="0" w:noVBand="1"/>
      </w:tblPr>
      <w:tblGrid>
        <w:gridCol w:w="1811"/>
        <w:gridCol w:w="775"/>
        <w:gridCol w:w="2330"/>
      </w:tblGrid>
      <w:tr w:rsidR="0012637A" w14:paraId="5C94F291" w14:textId="77777777" w:rsidTr="007773E9">
        <w:trPr>
          <w:tblCellSpacing w:w="15" w:type="dxa"/>
        </w:trPr>
        <w:tc>
          <w:tcPr>
            <w:tcW w:w="0" w:type="auto"/>
            <w:tcMar>
              <w:top w:w="15" w:type="dxa"/>
              <w:left w:w="15" w:type="dxa"/>
              <w:bottom w:w="15" w:type="dxa"/>
              <w:right w:w="15" w:type="dxa"/>
            </w:tcMar>
            <w:vAlign w:val="center"/>
            <w:hideMark/>
          </w:tcPr>
          <w:p w14:paraId="3A53DDC5" w14:textId="3951B55F" w:rsidR="0012637A" w:rsidRDefault="007773E9">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w:t>
            </w:r>
            <w:r w:rsidR="0012637A">
              <w:rPr>
                <w:rFonts w:ascii="Times New Roman" w:eastAsia="Times New Roman" w:hAnsi="Times New Roman" w:cs="Times New Roman"/>
                <w:color w:val="000000"/>
                <w:lang w:eastAsia="tr-TR"/>
              </w:rPr>
              <w:t>Lojistik Regresyon</w:t>
            </w:r>
          </w:p>
        </w:tc>
        <w:tc>
          <w:tcPr>
            <w:tcW w:w="0" w:type="auto"/>
            <w:tcMar>
              <w:top w:w="15" w:type="dxa"/>
              <w:left w:w="15" w:type="dxa"/>
              <w:bottom w:w="15" w:type="dxa"/>
              <w:right w:w="15" w:type="dxa"/>
            </w:tcMar>
            <w:vAlign w:val="center"/>
            <w:hideMark/>
          </w:tcPr>
          <w:p w14:paraId="3E6FB358"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0.78</w:t>
            </w:r>
          </w:p>
        </w:tc>
        <w:tc>
          <w:tcPr>
            <w:tcW w:w="0" w:type="auto"/>
            <w:tcMar>
              <w:top w:w="15" w:type="dxa"/>
              <w:left w:w="15" w:type="dxa"/>
              <w:bottom w:w="15" w:type="dxa"/>
              <w:right w:w="15" w:type="dxa"/>
            </w:tcMar>
            <w:vAlign w:val="center"/>
            <w:hideMark/>
          </w:tcPr>
          <w:p w14:paraId="5E401C92" w14:textId="77777777" w:rsidR="0012637A" w:rsidRDefault="0012637A">
            <w:pPr>
              <w:spacing w:after="0" w:line="240" w:lineRule="auto"/>
              <w:jc w:val="both"/>
              <w:rPr>
                <w:rFonts w:ascii="Times New Roman" w:eastAsia="Times New Roman" w:hAnsi="Times New Roman" w:cs="Times New Roman"/>
                <w:color w:val="000000"/>
                <w:lang w:eastAsia="tr-TR"/>
              </w:rPr>
            </w:pPr>
            <w:r>
              <w:rPr>
                <w:rFonts w:ascii="Times New Roman" w:eastAsia="Times New Roman" w:hAnsi="Times New Roman" w:cs="Times New Roman"/>
                <w:color w:val="000000"/>
                <w:lang w:eastAsia="tr-TR"/>
              </w:rPr>
              <w:t xml:space="preserve">                                  0.41</w:t>
            </w:r>
          </w:p>
        </w:tc>
      </w:tr>
    </w:tbl>
    <w:p w14:paraId="4EF9777A" w14:textId="4B4B368E" w:rsidR="0012637A" w:rsidRDefault="0012637A" w:rsidP="0012637A">
      <w:pPr>
        <w:jc w:val="both"/>
      </w:pPr>
    </w:p>
    <w:p w14:paraId="536965A0"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lastRenderedPageBreak/>
        <w:t>Değerlendirme Kriterleri</w:t>
      </w:r>
    </w:p>
    <w:p w14:paraId="0D6C90F5" w14:textId="77777777" w:rsidR="0012637A" w:rsidRPr="007773E9" w:rsidRDefault="0012637A" w:rsidP="00D57B19">
      <w:pPr>
        <w:numPr>
          <w:ilvl w:val="0"/>
          <w:numId w:val="12"/>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b/>
          <w:bCs/>
          <w:color w:val="000000"/>
          <w:sz w:val="24"/>
          <w:szCs w:val="24"/>
          <w:lang w:eastAsia="tr-TR"/>
        </w:rPr>
        <w:t>Accuracy (Doğruluk):</w:t>
      </w:r>
      <w:r w:rsidRPr="007773E9">
        <w:rPr>
          <w:rFonts w:ascii="Times New Roman" w:eastAsia="Times New Roman" w:hAnsi="Times New Roman" w:cs="Times New Roman"/>
          <w:color w:val="000000"/>
          <w:sz w:val="24"/>
          <w:szCs w:val="24"/>
          <w:lang w:eastAsia="tr-TR"/>
        </w:rPr>
        <w:t> Genel performansı görmek için.</w:t>
      </w:r>
    </w:p>
    <w:p w14:paraId="1901B4B6" w14:textId="77777777" w:rsidR="0012637A" w:rsidRPr="007773E9" w:rsidRDefault="0012637A" w:rsidP="00D57B19">
      <w:pPr>
        <w:numPr>
          <w:ilvl w:val="0"/>
          <w:numId w:val="12"/>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F1 Skoru:</w:t>
      </w:r>
      <w:r w:rsidRPr="007773E9">
        <w:rPr>
          <w:rFonts w:ascii="Times New Roman" w:eastAsia="Times New Roman" w:hAnsi="Times New Roman" w:cs="Times New Roman"/>
          <w:color w:val="000000"/>
          <w:sz w:val="24"/>
          <w:szCs w:val="24"/>
          <w:lang w:eastAsia="tr-TR"/>
        </w:rPr>
        <w:t> Sınıflar dengesiz olduğunda daha anlamlı bir ölçüt.</w:t>
      </w:r>
    </w:p>
    <w:p w14:paraId="717E7C50" w14:textId="77777777" w:rsidR="0012637A" w:rsidRPr="007773E9" w:rsidRDefault="0012637A" w:rsidP="00D57B19">
      <w:pPr>
        <w:numPr>
          <w:ilvl w:val="0"/>
          <w:numId w:val="12"/>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b/>
          <w:bCs/>
          <w:color w:val="000000"/>
          <w:sz w:val="24"/>
          <w:szCs w:val="24"/>
          <w:lang w:eastAsia="tr-TR"/>
        </w:rPr>
        <w:t>Karışıklık Matrisi:</w:t>
      </w:r>
      <w:r w:rsidRPr="007773E9">
        <w:rPr>
          <w:rFonts w:ascii="Times New Roman" w:eastAsia="Times New Roman" w:hAnsi="Times New Roman" w:cs="Times New Roman"/>
          <w:color w:val="000000"/>
          <w:sz w:val="24"/>
          <w:szCs w:val="24"/>
          <w:lang w:eastAsia="tr-TR"/>
        </w:rPr>
        <w:t> Hangi sınıfta hataların daha fazla olduğunu görmek için kullanılabilir.</w:t>
      </w:r>
    </w:p>
    <w:p w14:paraId="1C73ECDF" w14:textId="77777777" w:rsidR="0012637A" w:rsidRPr="007773E9" w:rsidRDefault="0012637A" w:rsidP="0012637A">
      <w:pPr>
        <w:spacing w:before="100" w:beforeAutospacing="1" w:after="100" w:afterAutospacing="1" w:line="240" w:lineRule="auto"/>
        <w:jc w:val="both"/>
        <w:outlineLvl w:val="2"/>
        <w:rPr>
          <w:rFonts w:ascii="Times New Roman" w:eastAsia="Times New Roman" w:hAnsi="Times New Roman" w:cs="Times New Roman"/>
          <w:b/>
          <w:bCs/>
          <w:color w:val="000000"/>
          <w:sz w:val="28"/>
          <w:szCs w:val="28"/>
          <w:lang w:eastAsia="tr-TR"/>
        </w:rPr>
      </w:pPr>
      <w:r w:rsidRPr="007773E9">
        <w:rPr>
          <w:rFonts w:ascii="Times New Roman" w:eastAsia="Times New Roman" w:hAnsi="Times New Roman" w:cs="Times New Roman"/>
          <w:b/>
          <w:bCs/>
          <w:color w:val="000000"/>
          <w:sz w:val="28"/>
          <w:szCs w:val="28"/>
          <w:lang w:eastAsia="tr-TR"/>
        </w:rPr>
        <w:t>Geliştirilen Modeller ve Başarı Sıralaması</w:t>
      </w:r>
    </w:p>
    <w:p w14:paraId="2652D864" w14:textId="77777777" w:rsidR="0012637A" w:rsidRPr="007773E9" w:rsidRDefault="0012637A" w:rsidP="00D57B19">
      <w:pPr>
        <w:numPr>
          <w:ilvl w:val="0"/>
          <w:numId w:val="13"/>
        </w:numPr>
        <w:spacing w:before="100" w:beforeAutospacing="1" w:after="100" w:afterAutospacing="1" w:line="240" w:lineRule="auto"/>
        <w:jc w:val="both"/>
        <w:rPr>
          <w:rFonts w:ascii="Times New Roman" w:eastAsia="Times New Roman" w:hAnsi="Times New Roman" w:cs="Times New Roman"/>
          <w:color w:val="000000"/>
          <w:sz w:val="28"/>
          <w:szCs w:val="28"/>
          <w:lang w:eastAsia="tr-TR"/>
        </w:rPr>
      </w:pPr>
      <w:r w:rsidRPr="007773E9">
        <w:rPr>
          <w:rFonts w:ascii="Times New Roman" w:eastAsia="Times New Roman" w:hAnsi="Times New Roman" w:cs="Times New Roman"/>
          <w:color w:val="000000"/>
          <w:sz w:val="24"/>
          <w:szCs w:val="24"/>
          <w:lang w:eastAsia="tr-TR"/>
        </w:rPr>
        <w:t>Toplam </w:t>
      </w:r>
      <w:r w:rsidRPr="007773E9">
        <w:rPr>
          <w:rFonts w:ascii="Times New Roman" w:eastAsia="Times New Roman" w:hAnsi="Times New Roman" w:cs="Times New Roman"/>
          <w:b/>
          <w:bCs/>
          <w:color w:val="000000"/>
          <w:sz w:val="24"/>
          <w:szCs w:val="24"/>
          <w:lang w:eastAsia="tr-TR"/>
        </w:rPr>
        <w:t>2 model</w:t>
      </w:r>
      <w:r w:rsidRPr="007773E9">
        <w:rPr>
          <w:rFonts w:ascii="Times New Roman" w:eastAsia="Times New Roman" w:hAnsi="Times New Roman" w:cs="Times New Roman"/>
          <w:color w:val="000000"/>
          <w:sz w:val="24"/>
          <w:szCs w:val="24"/>
          <w:lang w:eastAsia="tr-TR"/>
        </w:rPr>
        <w:t> geliştirildi: Baseline ve Lojistik Regresyon</w:t>
      </w:r>
    </w:p>
    <w:p w14:paraId="534442B4" w14:textId="77777777" w:rsidR="0012637A" w:rsidRPr="007773E9" w:rsidRDefault="0012637A" w:rsidP="00D57B19">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Başarı sıralaması (F1 Skoru’na göre):</w:t>
      </w:r>
    </w:p>
    <w:p w14:paraId="7CBFCD14" w14:textId="77777777" w:rsidR="0012637A" w:rsidRPr="007773E9" w:rsidRDefault="0012637A" w:rsidP="00D57B19">
      <w:pPr>
        <w:numPr>
          <w:ilvl w:val="1"/>
          <w:numId w:val="1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Baseline</w:t>
      </w:r>
    </w:p>
    <w:p w14:paraId="4C696B6B" w14:textId="7FF6C7A1" w:rsidR="0012637A" w:rsidRPr="007773E9" w:rsidRDefault="0012637A" w:rsidP="00D57B19">
      <w:pPr>
        <w:numPr>
          <w:ilvl w:val="1"/>
          <w:numId w:val="1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7773E9">
        <w:rPr>
          <w:rFonts w:ascii="Times New Roman" w:eastAsia="Times New Roman" w:hAnsi="Times New Roman" w:cs="Times New Roman"/>
          <w:color w:val="000000"/>
          <w:sz w:val="24"/>
          <w:szCs w:val="24"/>
          <w:lang w:eastAsia="tr-TR"/>
        </w:rPr>
        <w:t>Lojistik Regresyon</w:t>
      </w:r>
    </w:p>
    <w:p w14:paraId="33F64A87" w14:textId="79C27809" w:rsidR="00595AFB" w:rsidRPr="007C566E" w:rsidRDefault="0012637A" w:rsidP="007C566E">
      <w:pPr>
        <w:jc w:val="both"/>
        <w:rPr>
          <w:rFonts w:ascii="Times New Roman" w:hAnsi="Times New Roman" w:cs="Times New Roman"/>
          <w:sz w:val="24"/>
          <w:szCs w:val="24"/>
        </w:rPr>
      </w:pPr>
      <w:r w:rsidRPr="007773E9">
        <w:rPr>
          <w:rFonts w:ascii="Times New Roman" w:hAnsi="Times New Roman" w:cs="Times New Roman"/>
          <w:b/>
          <w:bCs/>
          <w:color w:val="000000" w:themeColor="text1"/>
          <w:sz w:val="24"/>
          <w:szCs w:val="24"/>
        </w:rPr>
        <w:t>Sonuç</w:t>
      </w:r>
      <w:r w:rsidRPr="007773E9">
        <w:rPr>
          <w:rFonts w:ascii="Times New Roman" w:hAnsi="Times New Roman" w:cs="Times New Roman"/>
          <w:color w:val="000000"/>
          <w:sz w:val="24"/>
          <w:szCs w:val="24"/>
        </w:rPr>
        <w:t>; Deney-2 de lojistik regresyonun baseline’a göre hem doğruluk hem de F1 skorunda daha iyi sonuç verdiği görülmüştür. Özellikle F1 skorundaki artış, modelin deprem olma durumunu tamamen kaçırmadığını gösteriyor. Tahmin performansı yüksek değil ancak temel bir yaklaşım olarak umut verici ve ileride ek özellikler veya farklı modellerle geliştirilme potansiyeli bulunmaktadır.</w:t>
      </w:r>
    </w:p>
    <w:p w14:paraId="344463C3" w14:textId="77777777" w:rsidR="00595AFB" w:rsidRDefault="00595AFB" w:rsidP="004B63D5"/>
    <w:p w14:paraId="5C7DEC45" w14:textId="14278B85" w:rsidR="0012637A" w:rsidRPr="00130A12" w:rsidRDefault="007C566E" w:rsidP="0012637A">
      <w:pPr>
        <w:pStyle w:val="Balk1"/>
      </w:pPr>
      <w:r>
        <w:rPr>
          <w:rStyle w:val="Gl"/>
          <w:b/>
          <w:bCs/>
        </w:rPr>
        <w:t>8.</w:t>
      </w:r>
      <w:r w:rsidR="0012637A" w:rsidRPr="00130A12">
        <w:rPr>
          <w:rStyle w:val="Gl"/>
          <w:b/>
          <w:bCs/>
        </w:rPr>
        <w:t xml:space="preserve"> Kullanılan Araçlar ve Frameworkler</w:t>
      </w:r>
    </w:p>
    <w:p w14:paraId="65DE046E" w14:textId="77777777" w:rsidR="0012637A" w:rsidRDefault="0012637A" w:rsidP="006A0E28">
      <w:pPr>
        <w:pStyle w:val="NormalWeb"/>
        <w:ind w:firstLine="360"/>
        <w:jc w:val="both"/>
      </w:pPr>
      <w:r>
        <w:t xml:space="preserve">Bu projede derin öğrenme modellerinin geliştirilmesi, eğitilmesi ve test edilmesi süreçlerinde ekip </w:t>
      </w:r>
      <w:r w:rsidRPr="003F427D">
        <w:t xml:space="preserve">olarak </w:t>
      </w:r>
      <w:r w:rsidRPr="006A0E28">
        <w:rPr>
          <w:rStyle w:val="Gl"/>
        </w:rPr>
        <w:t>PyTorch</w:t>
      </w:r>
      <w:r w:rsidRPr="003F427D">
        <w:rPr>
          <w:b/>
          <w:bCs/>
        </w:rPr>
        <w:t xml:space="preserve"> </w:t>
      </w:r>
      <w:r w:rsidRPr="003F427D">
        <w:t>(</w:t>
      </w:r>
      <w:hyperlink r:id="rId23" w:tgtFrame="_new" w:history="1">
        <w:r>
          <w:rPr>
            <w:rStyle w:val="Kpr"/>
            <w:rFonts w:eastAsiaTheme="majorEastAsia"/>
          </w:rPr>
          <w:t>https://pytorch.org/</w:t>
        </w:r>
      </w:hyperlink>
      <w:r>
        <w:t>) kütüphanesini kullandık.</w:t>
      </w:r>
    </w:p>
    <w:p w14:paraId="115CE959" w14:textId="77777777" w:rsidR="0012637A" w:rsidRPr="007773E9" w:rsidRDefault="0012637A" w:rsidP="006A0E28">
      <w:pPr>
        <w:pStyle w:val="Balk2"/>
        <w:numPr>
          <w:ilvl w:val="0"/>
          <w:numId w:val="18"/>
        </w:numPr>
        <w:jc w:val="both"/>
        <w:rPr>
          <w:rFonts w:ascii="Times New Roman" w:hAnsi="Times New Roman" w:cs="Times New Roman"/>
          <w:color w:val="000000" w:themeColor="text1"/>
          <w:sz w:val="28"/>
          <w:szCs w:val="28"/>
        </w:rPr>
      </w:pPr>
      <w:r w:rsidRPr="007773E9">
        <w:rPr>
          <w:rStyle w:val="Gl"/>
          <w:rFonts w:ascii="Times New Roman" w:hAnsi="Times New Roman" w:cs="Times New Roman"/>
          <w:color w:val="000000" w:themeColor="text1"/>
          <w:sz w:val="28"/>
          <w:szCs w:val="28"/>
        </w:rPr>
        <w:t>Ortam ve Kullanılan Kütüphaneler</w:t>
      </w:r>
    </w:p>
    <w:p w14:paraId="3470B8B3" w14:textId="77777777" w:rsidR="0012637A" w:rsidRDefault="0012637A" w:rsidP="006A0E28">
      <w:pPr>
        <w:pStyle w:val="NormalWeb"/>
        <w:ind w:left="426" w:firstLine="283"/>
        <w:jc w:val="both"/>
      </w:pPr>
      <w:r>
        <w:t xml:space="preserve">Proje geliştirme ortamı olarak </w:t>
      </w:r>
      <w:r w:rsidRPr="003F427D">
        <w:rPr>
          <w:rStyle w:val="Gl"/>
          <w:b w:val="0"/>
          <w:bCs w:val="0"/>
        </w:rPr>
        <w:t>Jupyter Notebook</w:t>
      </w:r>
      <w:r>
        <w:t xml:space="preserve"> tercih edilmiştir. Çalışmamız boyunca kullanılan temel kütüphaneler ve versiyonları aşağıdaki gibidir:</w:t>
      </w:r>
    </w:p>
    <w:p w14:paraId="636A7BCC" w14:textId="77777777" w:rsidR="0012637A" w:rsidRDefault="0012637A" w:rsidP="006A0E28">
      <w:pPr>
        <w:pStyle w:val="NormalWeb"/>
        <w:numPr>
          <w:ilvl w:val="0"/>
          <w:numId w:val="14"/>
        </w:numPr>
        <w:jc w:val="both"/>
      </w:pPr>
      <w:r>
        <w:rPr>
          <w:rStyle w:val="Gl"/>
        </w:rPr>
        <w:t>Python:</w:t>
      </w:r>
      <w:r>
        <w:t xml:space="preserve"> 3.12.4</w:t>
      </w:r>
    </w:p>
    <w:p w14:paraId="071C39F9" w14:textId="77777777" w:rsidR="0012637A" w:rsidRDefault="0012637A" w:rsidP="006A0E28">
      <w:pPr>
        <w:pStyle w:val="NormalWeb"/>
        <w:numPr>
          <w:ilvl w:val="0"/>
          <w:numId w:val="14"/>
        </w:numPr>
        <w:jc w:val="both"/>
      </w:pPr>
      <w:r>
        <w:rPr>
          <w:rStyle w:val="Gl"/>
        </w:rPr>
        <w:t>PyTorch:</w:t>
      </w:r>
      <w:r>
        <w:t xml:space="preserve"> 2.9.1+cpu</w:t>
      </w:r>
    </w:p>
    <w:p w14:paraId="60E8B868" w14:textId="77777777" w:rsidR="0012637A" w:rsidRDefault="0012637A" w:rsidP="006A0E28">
      <w:pPr>
        <w:pStyle w:val="NormalWeb"/>
        <w:numPr>
          <w:ilvl w:val="0"/>
          <w:numId w:val="14"/>
        </w:numPr>
        <w:jc w:val="both"/>
      </w:pPr>
      <w:r>
        <w:rPr>
          <w:rStyle w:val="Gl"/>
        </w:rPr>
        <w:t>Pandas:</w:t>
      </w:r>
      <w:r>
        <w:t xml:space="preserve"> 2.2.2</w:t>
      </w:r>
    </w:p>
    <w:p w14:paraId="5AF75B66" w14:textId="77777777" w:rsidR="0012637A" w:rsidRDefault="0012637A" w:rsidP="006A0E28">
      <w:pPr>
        <w:pStyle w:val="NormalWeb"/>
        <w:numPr>
          <w:ilvl w:val="0"/>
          <w:numId w:val="14"/>
        </w:numPr>
        <w:jc w:val="both"/>
      </w:pPr>
      <w:r>
        <w:rPr>
          <w:rStyle w:val="Gl"/>
        </w:rPr>
        <w:t>NumPy:</w:t>
      </w:r>
      <w:r>
        <w:t xml:space="preserve"> 1.26.4</w:t>
      </w:r>
    </w:p>
    <w:p w14:paraId="151A5EDA" w14:textId="4713D91D" w:rsidR="0012637A" w:rsidRDefault="0012637A" w:rsidP="006A0E28">
      <w:pPr>
        <w:pStyle w:val="NormalWeb"/>
        <w:numPr>
          <w:ilvl w:val="0"/>
          <w:numId w:val="14"/>
        </w:numPr>
        <w:jc w:val="both"/>
      </w:pPr>
      <w:r>
        <w:rPr>
          <w:rStyle w:val="Gl"/>
        </w:rPr>
        <w:t>Scikit-learn:</w:t>
      </w:r>
      <w:r>
        <w:t xml:space="preserve"> 1.4.2</w:t>
      </w:r>
    </w:p>
    <w:p w14:paraId="2FB58F3D" w14:textId="77777777" w:rsidR="0012637A" w:rsidRPr="007773E9" w:rsidRDefault="0012637A" w:rsidP="006A0E28">
      <w:pPr>
        <w:pStyle w:val="Balk2"/>
        <w:numPr>
          <w:ilvl w:val="0"/>
          <w:numId w:val="18"/>
        </w:numPr>
        <w:jc w:val="both"/>
        <w:rPr>
          <w:rFonts w:ascii="Times New Roman" w:hAnsi="Times New Roman" w:cs="Times New Roman"/>
          <w:color w:val="000000" w:themeColor="text1"/>
          <w:sz w:val="28"/>
          <w:szCs w:val="28"/>
        </w:rPr>
      </w:pPr>
      <w:r w:rsidRPr="007773E9">
        <w:rPr>
          <w:rStyle w:val="Gl"/>
          <w:rFonts w:ascii="Times New Roman" w:hAnsi="Times New Roman" w:cs="Times New Roman"/>
          <w:color w:val="000000" w:themeColor="text1"/>
          <w:sz w:val="28"/>
          <w:szCs w:val="28"/>
        </w:rPr>
        <w:t>Veri İşleme Kütüphaneleri</w:t>
      </w:r>
    </w:p>
    <w:p w14:paraId="6344D9EB" w14:textId="77777777" w:rsidR="0012637A" w:rsidRDefault="0012637A" w:rsidP="006A0E28">
      <w:pPr>
        <w:pStyle w:val="NormalWeb"/>
        <w:ind w:left="426" w:firstLine="283"/>
        <w:jc w:val="both"/>
      </w:pPr>
      <w:r>
        <w:t>Veri işleme aşamasında kullandığımız temel kütüphaneler ve seçilme nedenleri şöyledir:</w:t>
      </w:r>
    </w:p>
    <w:p w14:paraId="63690681" w14:textId="0B26D372" w:rsidR="0012637A" w:rsidRDefault="0012637A" w:rsidP="006A0E28">
      <w:pPr>
        <w:pStyle w:val="NormalWeb"/>
        <w:ind w:left="720"/>
        <w:jc w:val="both"/>
      </w:pPr>
      <w:r>
        <w:rPr>
          <w:rStyle w:val="Gl"/>
        </w:rPr>
        <w:t>Pandas:</w:t>
      </w:r>
      <w:r w:rsidR="007773E9">
        <w:t xml:space="preserve"> </w:t>
      </w:r>
      <w:r>
        <w:t>Ham deprem verisinin CSV formatında okunması, Marmara Bölgesi koordinatlarına göre filtrelenmesi ve zaman serisi analizine uygun bir forma dönüştürülmesini sağladık.</w:t>
      </w:r>
    </w:p>
    <w:p w14:paraId="4F2B5F8D" w14:textId="37F09B24" w:rsidR="0012637A" w:rsidRDefault="0012637A" w:rsidP="006A0E28">
      <w:pPr>
        <w:pStyle w:val="NormalWeb"/>
        <w:ind w:left="720"/>
        <w:jc w:val="both"/>
      </w:pPr>
      <w:r>
        <w:rPr>
          <w:rStyle w:val="Gl"/>
        </w:rPr>
        <w:lastRenderedPageBreak/>
        <w:t>NumPy:</w:t>
      </w:r>
      <w:r w:rsidR="007773E9">
        <w:t xml:space="preserve"> </w:t>
      </w:r>
      <w:r>
        <w:t>Kayan pencere (sliding window) yapılarının oluşturulması, tensör formatına geçiş ve temel matris işlemleri için NumPy kullanıldı.</w:t>
      </w:r>
    </w:p>
    <w:p w14:paraId="0F10F20D" w14:textId="18883857" w:rsidR="0012637A" w:rsidRDefault="0012637A" w:rsidP="006A0E28">
      <w:pPr>
        <w:pStyle w:val="NormalWeb"/>
        <w:ind w:left="720"/>
        <w:jc w:val="both"/>
      </w:pPr>
      <w:r>
        <w:rPr>
          <w:rStyle w:val="Gl"/>
        </w:rPr>
        <w:t>Scikit-learn(sklearn):</w:t>
      </w:r>
      <w:r w:rsidR="007773E9">
        <w:t xml:space="preserve"> </w:t>
      </w:r>
      <w:r>
        <w:t xml:space="preserve">Modellerin doğru şekilde öğrenebilmesi için veri ölçeklendirmesinde MinMaxScaler kullanılarak tüm özellikler </w:t>
      </w:r>
      <w:r w:rsidRPr="003F427D">
        <w:rPr>
          <w:rStyle w:val="Gl"/>
          <w:b w:val="0"/>
          <w:bCs w:val="0"/>
        </w:rPr>
        <w:t>[0–1]</w:t>
      </w:r>
      <w:r>
        <w:t xml:space="preserve"> aralığına normalize edildi.</w:t>
      </w:r>
    </w:p>
    <w:p w14:paraId="182292D3" w14:textId="77777777" w:rsidR="0012637A" w:rsidRPr="007773E9" w:rsidRDefault="0012637A" w:rsidP="00D57B19">
      <w:pPr>
        <w:pStyle w:val="Balk2"/>
        <w:numPr>
          <w:ilvl w:val="0"/>
          <w:numId w:val="18"/>
        </w:numPr>
        <w:rPr>
          <w:rFonts w:ascii="Times New Roman" w:hAnsi="Times New Roman" w:cs="Times New Roman"/>
          <w:color w:val="000000" w:themeColor="text1"/>
          <w:sz w:val="28"/>
          <w:szCs w:val="28"/>
        </w:rPr>
      </w:pPr>
      <w:r w:rsidRPr="007773E9">
        <w:rPr>
          <w:rStyle w:val="Gl"/>
          <w:rFonts w:ascii="Times New Roman" w:hAnsi="Times New Roman" w:cs="Times New Roman"/>
          <w:color w:val="000000" w:themeColor="text1"/>
          <w:sz w:val="28"/>
          <w:szCs w:val="28"/>
        </w:rPr>
        <w:t>Kullanılan Seeds</w:t>
      </w:r>
    </w:p>
    <w:p w14:paraId="0C6E0ADE" w14:textId="2EA5FAE2" w:rsidR="0012637A" w:rsidRDefault="0012637A" w:rsidP="003F427D">
      <w:pPr>
        <w:pStyle w:val="NormalWeb"/>
        <w:ind w:left="426" w:firstLine="282"/>
        <w:jc w:val="both"/>
      </w:pPr>
      <w:r>
        <w:t>Farklı bilgisayarlarda çalışırken aynı sonuçları tekrarlanabilir biçimde elde edebilmek amacıyla her ekip üyesi aynı sabit seed değerini kullandı.</w:t>
      </w:r>
      <w:r w:rsidR="00130A12">
        <w:t xml:space="preserve"> </w:t>
      </w:r>
      <w:r>
        <w:t>Kullandığımız ortak random seed:</w:t>
      </w:r>
      <w:r w:rsidR="003F427D">
        <w:t xml:space="preserve"> </w:t>
      </w:r>
      <w:r w:rsidRPr="003F427D">
        <w:rPr>
          <w:rStyle w:val="Gl"/>
          <w:b w:val="0"/>
          <w:bCs w:val="0"/>
        </w:rPr>
        <w:t>Seed</w:t>
      </w:r>
      <w:r w:rsidR="00130A12" w:rsidRPr="003F427D">
        <w:rPr>
          <w:rStyle w:val="Gl"/>
          <w:b w:val="0"/>
          <w:bCs w:val="0"/>
        </w:rPr>
        <w:t xml:space="preserve"> </w:t>
      </w:r>
      <w:r w:rsidRPr="003F427D">
        <w:rPr>
          <w:rStyle w:val="Gl"/>
          <w:b w:val="0"/>
          <w:bCs w:val="0"/>
        </w:rPr>
        <w:t>42</w:t>
      </w:r>
      <w:r w:rsidR="00130A12">
        <w:t xml:space="preserve"> </w:t>
      </w:r>
      <w:r>
        <w:t xml:space="preserve">Python </w:t>
      </w:r>
      <w:r>
        <w:rPr>
          <w:rStyle w:val="HTMLKodu"/>
        </w:rPr>
        <w:t>random</w:t>
      </w:r>
      <w:r>
        <w:t>, NumPy ve PyTorch kütüphanelerinde kodun en başında sabitlenmiştir.</w:t>
      </w:r>
    </w:p>
    <w:p w14:paraId="74A399E6" w14:textId="77777777" w:rsidR="0012637A" w:rsidRPr="00130A12" w:rsidRDefault="0012637A" w:rsidP="00D57B19">
      <w:pPr>
        <w:pStyle w:val="Balk2"/>
        <w:numPr>
          <w:ilvl w:val="0"/>
          <w:numId w:val="18"/>
        </w:numPr>
        <w:rPr>
          <w:rFonts w:ascii="Times New Roman" w:hAnsi="Times New Roman" w:cs="Times New Roman"/>
          <w:color w:val="000000" w:themeColor="text1"/>
          <w:sz w:val="28"/>
          <w:szCs w:val="28"/>
        </w:rPr>
      </w:pPr>
      <w:r w:rsidRPr="00130A12">
        <w:rPr>
          <w:rStyle w:val="Gl"/>
          <w:rFonts w:ascii="Times New Roman" w:hAnsi="Times New Roman" w:cs="Times New Roman"/>
          <w:color w:val="000000" w:themeColor="text1"/>
          <w:sz w:val="28"/>
          <w:szCs w:val="28"/>
        </w:rPr>
        <w:t>Donanım Beklentileri ve Kısıtları</w:t>
      </w:r>
    </w:p>
    <w:p w14:paraId="351E382C" w14:textId="77777777" w:rsidR="00130A12" w:rsidRDefault="0012637A" w:rsidP="00130A12">
      <w:pPr>
        <w:pStyle w:val="NormalWeb"/>
        <w:ind w:left="426" w:firstLine="282"/>
      </w:pPr>
      <w:r>
        <w:t xml:space="preserve">Geliştirdiğimiz modeller (1D-CNN, LSTM, GRU, RNN) görece olarak </w:t>
      </w:r>
      <w:r w:rsidRPr="003F427D">
        <w:rPr>
          <w:rStyle w:val="Gl"/>
          <w:b w:val="0"/>
          <w:bCs w:val="0"/>
        </w:rPr>
        <w:t>sığ mimariler</w:t>
      </w:r>
      <w:r>
        <w:t xml:space="preserve"> olduğundan, büyük ölçekli GPU donanımlarına zorunlu bir ihtiyaç duyulmamıştır.</w:t>
      </w:r>
    </w:p>
    <w:p w14:paraId="07D82E97" w14:textId="6739F2A3" w:rsidR="0012637A" w:rsidRDefault="0012637A" w:rsidP="00130A12">
      <w:pPr>
        <w:pStyle w:val="NormalWeb"/>
        <w:ind w:left="426" w:firstLine="282"/>
      </w:pPr>
      <w:r>
        <w:t xml:space="preserve">Eğitimler </w:t>
      </w:r>
      <w:r w:rsidRPr="003F427D">
        <w:rPr>
          <w:rStyle w:val="Gl"/>
          <w:b w:val="0"/>
          <w:bCs w:val="0"/>
        </w:rPr>
        <w:t>CPU üzerinde sorunsuz şekilde</w:t>
      </w:r>
      <w:r>
        <w:t xml:space="preserve"> gerçekleştirilebilmiştir.</w:t>
      </w:r>
    </w:p>
    <w:p w14:paraId="0B801BA5" w14:textId="77777777" w:rsidR="0012637A" w:rsidRDefault="0012637A" w:rsidP="00130A12">
      <w:pPr>
        <w:pStyle w:val="NormalWeb"/>
        <w:ind w:left="720"/>
      </w:pPr>
      <w:r>
        <w:t xml:space="preserve">Eğitim süresini azaltmak amacıyla, imkan olduğunda </w:t>
      </w:r>
      <w:r w:rsidRPr="003F427D">
        <w:rPr>
          <w:rStyle w:val="Gl"/>
          <w:b w:val="0"/>
          <w:bCs w:val="0"/>
        </w:rPr>
        <w:t>CUDA destekli GPU</w:t>
      </w:r>
      <w:r>
        <w:t xml:space="preserve"> kullanımı tercih edilmiştir.</w:t>
      </w:r>
    </w:p>
    <w:p w14:paraId="43DEEB22" w14:textId="6FE6352C" w:rsidR="00A33308" w:rsidRDefault="0012637A" w:rsidP="00130A12">
      <w:pPr>
        <w:pStyle w:val="NormalWeb"/>
        <w:ind w:left="720"/>
      </w:pPr>
      <w:r>
        <w:t>Veri seti boyutu yönetilebilir seviyede olduğundan donanım kısıtı proje üzerinde ciddi bir engel oluşturmamıştır.</w:t>
      </w:r>
    </w:p>
    <w:p w14:paraId="417247B5" w14:textId="77777777" w:rsidR="007C566E" w:rsidRDefault="007C566E" w:rsidP="00130A12">
      <w:pPr>
        <w:pStyle w:val="NormalWeb"/>
        <w:ind w:left="720"/>
      </w:pPr>
    </w:p>
    <w:p w14:paraId="154F87D3" w14:textId="481D3A95" w:rsidR="007C566E" w:rsidRDefault="007C566E" w:rsidP="007C566E">
      <w:pPr>
        <w:pStyle w:val="Balk1"/>
        <w:rPr>
          <w:rStyle w:val="Gl"/>
          <w:b/>
          <w:bCs/>
        </w:rPr>
      </w:pPr>
      <w:r>
        <w:rPr>
          <w:rStyle w:val="Gl"/>
          <w:b/>
          <w:bCs/>
        </w:rPr>
        <w:t>9. Sonuçların Yorumlanması</w:t>
      </w:r>
      <w:r w:rsidR="00E50F11">
        <w:rPr>
          <w:rStyle w:val="Gl"/>
          <w:b/>
          <w:bCs/>
        </w:rPr>
        <w:t xml:space="preserve"> ve Özeti</w:t>
      </w:r>
    </w:p>
    <w:p w14:paraId="478E71FA" w14:textId="33666616" w:rsidR="007C566E" w:rsidRDefault="001F5C54" w:rsidP="001F5C54">
      <w:pPr>
        <w:pStyle w:val="NormalWeb"/>
      </w:pPr>
      <w:r w:rsidRPr="001F5C54">
        <w:t>Model karşılaştırmalarında, çok değişkenli (multivariate) giriş yapısı ve kapı mekanizması sayesinde zaman serilerindeki karmaşık bağımlılıkları daha kararlı modelleyen Earthquake GRU, 0,01154 MSE değeriyle en yüksek başarıyı sergilemiştir. Tek değişkenli (univariate) modellerin düşük performansı ve yüksek hata oranları, deprem tahmini için veri çeşitliliğinin kritik önemini ortaya koymaktadır. Bu sonuçlar, projedeki en ideal mimarinin veri derinliği ile uyumlu çalışan GRU yapısı olduğunu kanıtlamaktadır.</w:t>
      </w:r>
    </w:p>
    <w:p w14:paraId="7A67351A" w14:textId="245D4E22" w:rsidR="001F5C54" w:rsidRDefault="001F5C54" w:rsidP="001F5C54">
      <w:pPr>
        <w:pStyle w:val="NormalWeb"/>
      </w:pPr>
    </w:p>
    <w:p w14:paraId="1DBE4426" w14:textId="77777777" w:rsidR="00E50F11" w:rsidRDefault="00E50F11" w:rsidP="00E50F11">
      <w:pPr>
        <w:rPr>
          <w:b/>
          <w:bCs/>
        </w:rPr>
      </w:pPr>
      <w:r>
        <w:rPr>
          <w:b/>
          <w:bCs/>
        </w:rPr>
        <w:t>Sıralı Zaman Serisi (Sequential Time Series) Analizi</w:t>
      </w:r>
    </w:p>
    <w:p w14:paraId="274938FA" w14:textId="77777777" w:rsidR="00E50F11" w:rsidRDefault="00E50F11" w:rsidP="00E50F11">
      <w:pPr>
        <w:rPr>
          <w:b/>
          <w:bCs/>
        </w:rPr>
      </w:pPr>
      <w:r>
        <w:rPr>
          <w:b/>
          <w:bCs/>
        </w:rPr>
        <w:t>Teknik Özet</w:t>
      </w:r>
    </w:p>
    <w:p w14:paraId="3F1B9A20" w14:textId="77777777" w:rsidR="00E50F11" w:rsidRDefault="00E50F11" w:rsidP="00E50F11">
      <w:r>
        <w:rPr>
          <w:i/>
          <w:iCs/>
        </w:rPr>
        <w:t xml:space="preserve">"Geliştirilen derin öğrenme modelleri, verinin zamansal bağımlılığını (temporal dependency) koruyan </w:t>
      </w:r>
      <w:r>
        <w:rPr>
          <w:b/>
          <w:bCs/>
          <w:i/>
          <w:iCs/>
        </w:rPr>
        <w:t>Sıralı (Sequential) Zaman Serisi</w:t>
      </w:r>
      <w:r>
        <w:rPr>
          <w:i/>
          <w:iCs/>
        </w:rPr>
        <w:t xml:space="preserve"> yaklaşımıyla kurgulanmıştır. Bu durum, kod altyapısında aşağıdaki üç temel yöntemle sağlanmıştır:</w:t>
      </w:r>
    </w:p>
    <w:tbl>
      <w:tblPr>
        <w:tblpPr w:leftFromText="141" w:rightFromText="141" w:bottomFromText="160" w:vertAnchor="text" w:horzAnchor="margin" w:tblpY="452"/>
        <w:tblW w:w="0" w:type="auto"/>
        <w:tblCellSpacing w:w="15" w:type="dxa"/>
        <w:tblCellMar>
          <w:left w:w="0" w:type="dxa"/>
          <w:right w:w="0" w:type="dxa"/>
        </w:tblCellMar>
        <w:tblLook w:val="04A0" w:firstRow="1" w:lastRow="0" w:firstColumn="1" w:lastColumn="0" w:noHBand="0" w:noVBand="1"/>
      </w:tblPr>
      <w:tblGrid>
        <w:gridCol w:w="1874"/>
        <w:gridCol w:w="2291"/>
        <w:gridCol w:w="2371"/>
        <w:gridCol w:w="2520"/>
      </w:tblGrid>
      <w:tr w:rsidR="00E50F11" w14:paraId="4832819D" w14:textId="77777777" w:rsidTr="00E50F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48628" w14:textId="77777777" w:rsidR="00E50F11" w:rsidRDefault="00E50F11">
            <w:pPr>
              <w:rPr>
                <w:rFonts w:ascii="Times New Roman" w:hAnsi="Times New Roman" w:cs="Times New Roman"/>
              </w:rPr>
            </w:pPr>
            <w:r>
              <w:rPr>
                <w:rFonts w:ascii="Times New Roman" w:hAnsi="Times New Roman" w:cs="Times New Roman"/>
                <w:b/>
                <w:bCs/>
              </w:rPr>
              <w:lastRenderedPageBreak/>
              <w:t>Karşılaştırma Kriteri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7FC6" w14:textId="6EA1F311" w:rsidR="00E50F11" w:rsidRDefault="00E50F11">
            <w:pPr>
              <w:rPr>
                <w:rFonts w:ascii="Times New Roman" w:hAnsi="Times New Roman" w:cs="Times New Roman"/>
              </w:rPr>
            </w:pPr>
            <w:r>
              <w:rPr>
                <w:rFonts w:ascii="Times New Roman" w:hAnsi="Times New Roman" w:cs="Times New Roman"/>
                <w:b/>
                <w:bCs/>
              </w:rPr>
              <w:t>Seri Zamanlı (Yanlış/Eksik Terim)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1C791" w14:textId="287B8CE5" w:rsidR="00E50F11" w:rsidRDefault="00E50F11">
            <w:pPr>
              <w:rPr>
                <w:rFonts w:ascii="Times New Roman" w:hAnsi="Times New Roman" w:cs="Times New Roman"/>
              </w:rPr>
            </w:pPr>
            <w:r>
              <w:rPr>
                <w:rFonts w:ascii="Times New Roman" w:hAnsi="Times New Roman" w:cs="Times New Roman"/>
                <w:b/>
                <w:bCs/>
              </w:rPr>
              <w:t>Sıralı Zaman Serisi (Bizim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1CA17" w14:textId="55F6CF1B" w:rsidR="00E50F11" w:rsidRDefault="00E50F11">
            <w:pPr>
              <w:rPr>
                <w:rFonts w:ascii="Times New Roman" w:hAnsi="Times New Roman" w:cs="Times New Roman"/>
              </w:rPr>
            </w:pPr>
            <w:r>
              <w:rPr>
                <w:rFonts w:ascii="Times New Roman" w:hAnsi="Times New Roman" w:cs="Times New Roman"/>
                <w:b/>
                <w:bCs/>
              </w:rPr>
              <w:t>Neden "Sıralı" Diyoruz?</w:t>
            </w:r>
          </w:p>
        </w:tc>
      </w:tr>
      <w:tr w:rsidR="00E50F11" w14:paraId="33069E36" w14:textId="77777777" w:rsidTr="00E50F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332C9" w14:textId="77777777" w:rsidR="00E50F11" w:rsidRDefault="00E50F11">
            <w:pPr>
              <w:rPr>
                <w:rFonts w:ascii="Times New Roman" w:hAnsi="Times New Roman" w:cs="Times New Roman"/>
              </w:rPr>
            </w:pPr>
            <w:r>
              <w:rPr>
                <w:rFonts w:ascii="Times New Roman" w:hAnsi="Times New Roman" w:cs="Times New Roman"/>
                <w:b/>
                <w:bCs/>
              </w:rPr>
              <w:t>Temel Odak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03631" w14:textId="77777777" w:rsidR="00E50F11" w:rsidRDefault="00E50F11">
            <w:pPr>
              <w:rPr>
                <w:rFonts w:ascii="Times New Roman" w:hAnsi="Times New Roman" w:cs="Times New Roman"/>
              </w:rPr>
            </w:pPr>
            <w:r>
              <w:rPr>
                <w:rFonts w:ascii="Times New Roman" w:hAnsi="Times New Roman" w:cs="Times New Roman"/>
              </w:rPr>
              <w:t>Hız ve anlık akış. (Örn: "Seri üretim" gibi hızlı akan işler.)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BC23B" w14:textId="77777777" w:rsidR="00E50F11" w:rsidRDefault="00E50F11">
            <w:pPr>
              <w:rPr>
                <w:rFonts w:ascii="Times New Roman" w:hAnsi="Times New Roman" w:cs="Times New Roman"/>
              </w:rPr>
            </w:pPr>
            <w:r>
              <w:rPr>
                <w:rFonts w:ascii="Times New Roman" w:hAnsi="Times New Roman" w:cs="Times New Roman"/>
                <w:b/>
                <w:bCs/>
              </w:rPr>
              <w:t>Bağımlılık ve Hafıza.</w:t>
            </w:r>
            <w:r>
              <w:rPr>
                <w:rFonts w:ascii="Times New Roman" w:hAnsi="Times New Roman" w:cs="Times New Roman"/>
              </w:rPr>
              <w:t xml:space="preserve"> (Örn: Bugünün depremi, dünkü stres birikimine bağlıdır.)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70F66" w14:textId="77777777" w:rsidR="00E50F11" w:rsidRDefault="00E50F11">
            <w:pPr>
              <w:rPr>
                <w:rFonts w:ascii="Times New Roman" w:hAnsi="Times New Roman" w:cs="Times New Roman"/>
              </w:rPr>
            </w:pPr>
            <w:r>
              <w:rPr>
                <w:rFonts w:ascii="Times New Roman" w:hAnsi="Times New Roman" w:cs="Times New Roman"/>
              </w:rPr>
              <w:t xml:space="preserve">Modelimiz hıza değil, olayların </w:t>
            </w:r>
            <w:r>
              <w:rPr>
                <w:rFonts w:ascii="Times New Roman" w:hAnsi="Times New Roman" w:cs="Times New Roman"/>
                <w:b/>
                <w:bCs/>
              </w:rPr>
              <w:t>oluş sırasına</w:t>
            </w:r>
            <w:r>
              <w:rPr>
                <w:rFonts w:ascii="Times New Roman" w:hAnsi="Times New Roman" w:cs="Times New Roman"/>
              </w:rPr>
              <w:t xml:space="preserve"> baktığı için.</w:t>
            </w:r>
          </w:p>
        </w:tc>
      </w:tr>
      <w:tr w:rsidR="00E50F11" w14:paraId="5B85E89F" w14:textId="77777777" w:rsidTr="00E50F11">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05583" w14:textId="77777777" w:rsidR="00E50F11" w:rsidRDefault="00E50F11">
            <w:pPr>
              <w:rPr>
                <w:rFonts w:ascii="Times New Roman" w:hAnsi="Times New Roman" w:cs="Times New Roman"/>
              </w:rPr>
            </w:pPr>
            <w:r>
              <w:rPr>
                <w:rFonts w:ascii="Times New Roman" w:hAnsi="Times New Roman" w:cs="Times New Roman"/>
                <w:b/>
                <w:bCs/>
              </w:rPr>
              <w:t>Veri İlişkisi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D3889" w14:textId="77777777" w:rsidR="00E50F11" w:rsidRDefault="00E50F11">
            <w:pPr>
              <w:rPr>
                <w:rFonts w:ascii="Times New Roman" w:hAnsi="Times New Roman" w:cs="Times New Roman"/>
              </w:rPr>
            </w:pPr>
            <w:r>
              <w:rPr>
                <w:rFonts w:ascii="Times New Roman" w:hAnsi="Times New Roman" w:cs="Times New Roman"/>
              </w:rPr>
              <w:t>Veriler birbirinden bağımsız olabilir, sadece hızlı gelirler.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ED795" w14:textId="77777777" w:rsidR="00E50F11" w:rsidRDefault="00E50F11">
            <w:pPr>
              <w:rPr>
                <w:rFonts w:ascii="Times New Roman" w:hAnsi="Times New Roman" w:cs="Times New Roman"/>
              </w:rPr>
            </w:pPr>
            <w:r>
              <w:rPr>
                <w:rFonts w:ascii="Times New Roman" w:hAnsi="Times New Roman" w:cs="Times New Roman"/>
                <w:b/>
                <w:bCs/>
              </w:rPr>
              <w:t>Her veri bir öncekine muhtaçtır.</w:t>
            </w:r>
            <w:r>
              <w:rPr>
                <w:rFonts w:ascii="Times New Roman" w:hAnsi="Times New Roman" w:cs="Times New Roman"/>
              </w:rPr>
              <w:t xml:space="preserve"> (t anı, t-1'den etkilenir.)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1339C" w14:textId="77777777" w:rsidR="00E50F11" w:rsidRDefault="00E50F11">
            <w:pPr>
              <w:rPr>
                <w:rFonts w:ascii="Times New Roman" w:hAnsi="Times New Roman" w:cs="Times New Roman"/>
              </w:rPr>
            </w:pPr>
            <w:r>
              <w:rPr>
                <w:rFonts w:ascii="Times New Roman" w:hAnsi="Times New Roman" w:cs="Times New Roman"/>
              </w:rPr>
              <w:t>Sırayı bozarsak (shuffle), verinin anlamı kaybolacağı için.</w:t>
            </w:r>
          </w:p>
        </w:tc>
      </w:tr>
      <w:tr w:rsidR="00E50F11" w14:paraId="437B93D0" w14:textId="77777777" w:rsidTr="00E50F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0CD4" w14:textId="77777777" w:rsidR="00E50F11" w:rsidRDefault="00E50F11">
            <w:pPr>
              <w:rPr>
                <w:rFonts w:ascii="Times New Roman" w:hAnsi="Times New Roman" w:cs="Times New Roman"/>
                <w:b/>
                <w:bCs/>
              </w:rPr>
            </w:pPr>
            <w:r>
              <w:rPr>
                <w:rFonts w:ascii="Times New Roman" w:hAnsi="Times New Roman" w:cs="Times New Roman"/>
                <w:b/>
                <w:bCs/>
              </w:rPr>
              <w:t>Modelin Bakışı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AFE87" w14:textId="77777777" w:rsidR="00E50F11" w:rsidRDefault="00E50F11">
            <w:pPr>
              <w:rPr>
                <w:rFonts w:ascii="Times New Roman" w:hAnsi="Times New Roman" w:cs="Times New Roman"/>
              </w:rPr>
            </w:pPr>
            <w:r>
              <w:rPr>
                <w:rFonts w:ascii="Times New Roman" w:hAnsi="Times New Roman" w:cs="Times New Roman"/>
              </w:rPr>
              <w:t>"Şu an ne oluyor?" (Anlık fotoğraf çeker.)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34EE4" w14:textId="77777777" w:rsidR="00E50F11" w:rsidRDefault="00E50F11">
            <w:pPr>
              <w:rPr>
                <w:rFonts w:ascii="Times New Roman" w:hAnsi="Times New Roman" w:cs="Times New Roman"/>
              </w:rPr>
            </w:pPr>
            <w:r>
              <w:rPr>
                <w:rFonts w:ascii="Times New Roman" w:hAnsi="Times New Roman" w:cs="Times New Roman"/>
                <w:b/>
                <w:bCs/>
              </w:rPr>
              <w:t>"Buraya nasıl geldik?"</w:t>
            </w:r>
            <w:r>
              <w:rPr>
                <w:rFonts w:ascii="Times New Roman" w:hAnsi="Times New Roman" w:cs="Times New Roman"/>
              </w:rPr>
              <w:t xml:space="preserve"> (Geçmişten gelen hikayeyi okur.)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67677" w14:textId="77777777" w:rsidR="00E50F11" w:rsidRDefault="00E50F11">
            <w:pPr>
              <w:rPr>
                <w:rFonts w:ascii="Times New Roman" w:hAnsi="Times New Roman" w:cs="Times New Roman"/>
              </w:rPr>
            </w:pPr>
            <w:r>
              <w:rPr>
                <w:rFonts w:ascii="Times New Roman" w:hAnsi="Times New Roman" w:cs="Times New Roman"/>
              </w:rPr>
              <w:t>Modelimiz 20 günlük geçmiş veriyi (window) okuyarak karar verdiği için.</w:t>
            </w:r>
          </w:p>
        </w:tc>
      </w:tr>
      <w:tr w:rsidR="00E50F11" w14:paraId="354BC41D" w14:textId="77777777" w:rsidTr="00E50F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7192" w14:textId="77777777" w:rsidR="00E50F11" w:rsidRDefault="00E50F11">
            <w:pPr>
              <w:rPr>
                <w:rFonts w:ascii="Times New Roman" w:hAnsi="Times New Roman" w:cs="Times New Roman"/>
              </w:rPr>
            </w:pPr>
            <w:r>
              <w:rPr>
                <w:rFonts w:ascii="Times New Roman" w:hAnsi="Times New Roman" w:cs="Times New Roman"/>
                <w:b/>
                <w:bCs/>
              </w:rPr>
              <w:t>Matematiksel Karşılığı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BD42A" w14:textId="77777777" w:rsidR="00E50F11" w:rsidRDefault="00E50F11">
            <w:pPr>
              <w:rPr>
                <w:rFonts w:ascii="Times New Roman" w:hAnsi="Times New Roman" w:cs="Times New Roman"/>
              </w:rPr>
            </w:pPr>
            <w:r>
              <w:rPr>
                <w:rFonts w:ascii="Times New Roman" w:hAnsi="Times New Roman" w:cs="Times New Roman"/>
              </w:rPr>
              <w:t>y = f(x)</w:t>
            </w:r>
          </w:p>
          <w:p w14:paraId="74773F46" w14:textId="77777777" w:rsidR="00E50F11" w:rsidRDefault="00E50F11">
            <w:pPr>
              <w:rPr>
                <w:rFonts w:ascii="Times New Roman" w:hAnsi="Times New Roman" w:cs="Times New Roman"/>
              </w:rPr>
            </w:pPr>
            <w:r>
              <w:rPr>
                <w:rFonts w:ascii="Times New Roman" w:hAnsi="Times New Roman" w:cs="Times New Roman"/>
              </w:rPr>
              <w:t>(Girdi neyse çıktı odur.)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34F7A" w14:textId="77777777" w:rsidR="00E50F11" w:rsidRDefault="00E50F11">
            <w:pPr>
              <w:rPr>
                <w:rFonts w:ascii="Times New Roman" w:hAnsi="Times New Roman" w:cs="Times New Roman"/>
              </w:rPr>
            </w:pPr>
            <w:r>
              <w:rPr>
                <w:rFonts w:ascii="Times New Roman" w:hAnsi="Times New Roman" w:cs="Times New Roman"/>
              </w:rPr>
              <w:t>y</w:t>
            </w:r>
            <w:r>
              <w:rPr>
                <w:rFonts w:ascii="Times New Roman" w:hAnsi="Times New Roman" w:cs="Times New Roman"/>
                <w:vertAlign w:val="subscript"/>
              </w:rPr>
              <w:t>t</w:t>
            </w:r>
            <w:r>
              <w:rPr>
                <w:rFonts w:ascii="Times New Roman" w:hAnsi="Times New Roman" w:cs="Times New Roman"/>
              </w:rPr>
              <w:t xml:space="preserve"> = f(x</w:t>
            </w:r>
            <w:r>
              <w:rPr>
                <w:rFonts w:ascii="Times New Roman" w:hAnsi="Times New Roman" w:cs="Times New Roman"/>
                <w:vertAlign w:val="subscript"/>
              </w:rPr>
              <w:t>t</w:t>
            </w:r>
            <w:r>
              <w:rPr>
                <w:rFonts w:ascii="Times New Roman" w:hAnsi="Times New Roman" w:cs="Times New Roman"/>
              </w:rPr>
              <w:t>, h</w:t>
            </w:r>
            <w:r>
              <w:rPr>
                <w:rFonts w:ascii="Times New Roman" w:hAnsi="Times New Roman" w:cs="Times New Roman"/>
                <w:vertAlign w:val="subscript"/>
              </w:rPr>
              <w:t>t-1</w:t>
            </w:r>
            <w:r>
              <w:rPr>
                <w:rFonts w:ascii="Times New Roman" w:hAnsi="Times New Roman" w:cs="Times New Roman"/>
              </w:rPr>
              <w:t>})</w:t>
            </w:r>
          </w:p>
          <w:p w14:paraId="68CCB649" w14:textId="77777777" w:rsidR="00E50F11" w:rsidRDefault="00E50F11">
            <w:pPr>
              <w:rPr>
                <w:rFonts w:ascii="Times New Roman" w:hAnsi="Times New Roman" w:cs="Times New Roman"/>
              </w:rPr>
            </w:pPr>
            <w:r>
              <w:rPr>
                <w:rFonts w:ascii="Times New Roman" w:hAnsi="Times New Roman" w:cs="Times New Roman"/>
              </w:rPr>
              <w:t xml:space="preserve">(Çıktı, hem girdiye hem </w:t>
            </w:r>
            <w:r>
              <w:rPr>
                <w:rFonts w:ascii="Times New Roman" w:hAnsi="Times New Roman" w:cs="Times New Roman"/>
                <w:b/>
                <w:bCs/>
              </w:rPr>
              <w:t>geçmiş hafızaya</w:t>
            </w:r>
            <w:r>
              <w:rPr>
                <w:rFonts w:ascii="Times New Roman" w:hAnsi="Times New Roman" w:cs="Times New Roman"/>
              </w:rPr>
              <w:t xml:space="preserve"> bağlıdır.)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A0CDA" w14:textId="77777777" w:rsidR="00E50F11" w:rsidRDefault="00E50F11">
            <w:pPr>
              <w:rPr>
                <w:rFonts w:ascii="Times New Roman" w:hAnsi="Times New Roman" w:cs="Times New Roman"/>
              </w:rPr>
            </w:pPr>
            <w:r>
              <w:rPr>
                <w:rFonts w:ascii="Times New Roman" w:hAnsi="Times New Roman" w:cs="Times New Roman"/>
              </w:rPr>
              <w:t xml:space="preserve">Kullandığımız </w:t>
            </w:r>
            <w:r>
              <w:rPr>
                <w:rFonts w:ascii="Times New Roman" w:hAnsi="Times New Roman" w:cs="Times New Roman"/>
                <w:b/>
                <w:bCs/>
              </w:rPr>
              <w:t>LSTM</w:t>
            </w:r>
            <w:r>
              <w:rPr>
                <w:rFonts w:ascii="Times New Roman" w:hAnsi="Times New Roman" w:cs="Times New Roman"/>
              </w:rPr>
              <w:t xml:space="preserve"> hücresi, geçmiş bilgiyi hafızasında taşıdığı için.</w:t>
            </w:r>
          </w:p>
        </w:tc>
      </w:tr>
      <w:tr w:rsidR="00E50F11" w14:paraId="00CB121C" w14:textId="77777777" w:rsidTr="00E50F11">
        <w:trPr>
          <w:trHeight w:val="12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F59DD" w14:textId="77777777" w:rsidR="00E50F11" w:rsidRDefault="00E50F11">
            <w:pPr>
              <w:rPr>
                <w:rFonts w:ascii="Times New Roman" w:hAnsi="Times New Roman" w:cs="Times New Roman"/>
              </w:rPr>
            </w:pPr>
            <w:r>
              <w:rPr>
                <w:rFonts w:ascii="Times New Roman" w:hAnsi="Times New Roman" w:cs="Times New Roman"/>
                <w:b/>
                <w:bCs/>
              </w:rPr>
              <w:t>İngilizce Karşılığı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73826" w14:textId="77777777" w:rsidR="00E50F11" w:rsidRDefault="00E50F11">
            <w:pPr>
              <w:rPr>
                <w:rFonts w:ascii="Times New Roman" w:hAnsi="Times New Roman" w:cs="Times New Roman"/>
              </w:rPr>
            </w:pPr>
            <w:r>
              <w:rPr>
                <w:rFonts w:ascii="Times New Roman" w:hAnsi="Times New Roman" w:cs="Times New Roman"/>
                <w:i/>
                <w:iCs/>
              </w:rPr>
              <w:t>Real-Time / Serial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1BA83" w14:textId="77777777" w:rsidR="00E50F11" w:rsidRDefault="00E50F11">
            <w:pPr>
              <w:rPr>
                <w:rFonts w:ascii="Times New Roman" w:hAnsi="Times New Roman" w:cs="Times New Roman"/>
              </w:rPr>
            </w:pPr>
            <w:r>
              <w:rPr>
                <w:rFonts w:ascii="Times New Roman" w:hAnsi="Times New Roman" w:cs="Times New Roman"/>
                <w:b/>
                <w:bCs/>
                <w:i/>
                <w:iCs/>
              </w:rPr>
              <w:t>Sequential Time Series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CE99E" w14:textId="77777777" w:rsidR="00E50F11" w:rsidRDefault="00E50F11">
            <w:pPr>
              <w:rPr>
                <w:rFonts w:ascii="Times New Roman" w:hAnsi="Times New Roman" w:cs="Times New Roman"/>
              </w:rPr>
            </w:pPr>
            <w:r>
              <w:rPr>
                <w:rFonts w:ascii="Times New Roman" w:hAnsi="Times New Roman" w:cs="Times New Roman"/>
              </w:rPr>
              <w:t xml:space="preserve">Literatürde bu yöntem </w:t>
            </w:r>
            <w:r>
              <w:rPr>
                <w:rFonts w:ascii="Times New Roman" w:hAnsi="Times New Roman" w:cs="Times New Roman"/>
                <w:b/>
                <w:bCs/>
              </w:rPr>
              <w:t>"Sequence Models"</w:t>
            </w:r>
            <w:r>
              <w:rPr>
                <w:rFonts w:ascii="Times New Roman" w:hAnsi="Times New Roman" w:cs="Times New Roman"/>
              </w:rPr>
              <w:t xml:space="preserve"> olarak geçtiği için</w:t>
            </w:r>
          </w:p>
        </w:tc>
      </w:tr>
    </w:tbl>
    <w:p w14:paraId="098276EB" w14:textId="77777777" w:rsidR="00E50F11" w:rsidRDefault="00E50F11" w:rsidP="00E50F11">
      <w:pPr>
        <w:numPr>
          <w:ilvl w:val="0"/>
          <w:numId w:val="24"/>
        </w:numPr>
        <w:spacing w:line="276" w:lineRule="auto"/>
        <w:rPr>
          <w:kern w:val="2"/>
          <w14:ligatures w14:val="standardContextual"/>
        </w:rPr>
      </w:pPr>
      <w:r>
        <w:rPr>
          <w:b/>
          <w:bCs/>
          <w:i/>
          <w:iCs/>
        </w:rPr>
        <w:t>Veri Yapılandırması (Sequence Generation):</w:t>
      </w:r>
      <w:r>
        <w:t xml:space="preserve"> </w:t>
      </w:r>
      <w:r>
        <w:rPr>
          <w:i/>
          <w:iCs/>
        </w:rPr>
        <w:t>Veri seti, bağımsız örnekler yerine seq_length=20 parametresi ile 20 adımlık ardışık zaman pencerelerine (sliding windows) dönüştürülmüştür. Model, tekil bir anı değil, olayların oluş sırasını analiz etmektedir.</w:t>
      </w:r>
    </w:p>
    <w:p w14:paraId="6D18D86E" w14:textId="77777777" w:rsidR="00E50F11" w:rsidRDefault="00E50F11" w:rsidP="00E50F11">
      <w:pPr>
        <w:numPr>
          <w:ilvl w:val="0"/>
          <w:numId w:val="24"/>
        </w:numPr>
        <w:spacing w:line="276" w:lineRule="auto"/>
      </w:pPr>
      <w:r>
        <w:rPr>
          <w:b/>
          <w:bCs/>
          <w:i/>
          <w:iCs/>
        </w:rPr>
        <w:t>Zamansal Bütünlüğün Korunması (Temporal Splitting):</w:t>
      </w:r>
      <w:r>
        <w:t xml:space="preserve"> </w:t>
      </w:r>
      <w:r>
        <w:rPr>
          <w:i/>
          <w:iCs/>
        </w:rPr>
        <w:t>Eğitim ve test veri setleri ayrılırken rastgele karıştırma (shuffle) yapılmamış; verinin ilk %80'i eğitim, son %20'si test olacak şekilde zaman ekseninde kesilerek (slicing) veri sızıntısı (data leakage) engellenmiştir.</w:t>
      </w:r>
    </w:p>
    <w:p w14:paraId="6D33EF1A" w14:textId="77777777" w:rsidR="00E50F11" w:rsidRDefault="00E50F11" w:rsidP="00E50F11">
      <w:pPr>
        <w:numPr>
          <w:ilvl w:val="0"/>
          <w:numId w:val="24"/>
        </w:numPr>
        <w:spacing w:line="276" w:lineRule="auto"/>
      </w:pPr>
      <w:r>
        <w:rPr>
          <w:b/>
          <w:bCs/>
          <w:i/>
          <w:iCs/>
        </w:rPr>
        <w:t>Model Mimarisi:</w:t>
      </w:r>
      <w:r>
        <w:t xml:space="preserve"> </w:t>
      </w:r>
      <w:r>
        <w:rPr>
          <w:i/>
          <w:iCs/>
        </w:rPr>
        <w:t>Mimari tasarımda kullanılan LSTM (Long Short-Term Memory) ve Conv1d katmanları, verinin sadece anlık değerini değil, önceki adımlardan gelen tarihsel bilgisini (context) de işleyerek sıralı öğrenmeyi gerçekleştirmektedir."</w:t>
      </w:r>
    </w:p>
    <w:p w14:paraId="7C68B9B1" w14:textId="77777777" w:rsidR="00E50F11" w:rsidRDefault="00E50F11" w:rsidP="00E50F11">
      <w:pPr>
        <w:rPr>
          <w:i/>
          <w:iCs/>
        </w:rPr>
      </w:pPr>
      <w:r>
        <w:rPr>
          <w:b/>
          <w:bCs/>
        </w:rPr>
        <w:t>Terminoloji Seçimi Hakkında Not:</w:t>
      </w:r>
      <w:r>
        <w:t xml:space="preserve"> </w:t>
      </w:r>
      <w:r>
        <w:rPr>
          <w:i/>
          <w:iCs/>
        </w:rPr>
        <w:t xml:space="preserve">"Projemizde 'Seri Zamanlı' ifadesi yerine </w:t>
      </w:r>
      <w:r>
        <w:rPr>
          <w:b/>
          <w:bCs/>
          <w:i/>
          <w:iCs/>
        </w:rPr>
        <w:t>'Sıralı Zaman Serisi' (Sequential Time Series)</w:t>
      </w:r>
      <w:r>
        <w:rPr>
          <w:i/>
          <w:iCs/>
        </w:rPr>
        <w:t xml:space="preserve"> ifadesinin tercih edilmesinin temel nedeni, çalışmamızın veri akış hızına değil, </w:t>
      </w:r>
      <w:r>
        <w:rPr>
          <w:b/>
          <w:bCs/>
          <w:i/>
          <w:iCs/>
        </w:rPr>
        <w:t>veriler arasındaki nedensellik ilişkisine</w:t>
      </w:r>
      <w:r>
        <w:rPr>
          <w:i/>
          <w:iCs/>
        </w:rPr>
        <w:t xml:space="preserve"> odaklanmasıdır. Modelimiz, deprem verilerini </w:t>
      </w:r>
      <w:r>
        <w:rPr>
          <w:i/>
          <w:iCs/>
        </w:rPr>
        <w:lastRenderedPageBreak/>
        <w:t xml:space="preserve">birbirinden bağımsız anlık olaylar olarak değil, tarihsel bir zincirin halkaları (sequence) olarak işlemektedir. Bu nedenle model mimarisi, geçmiş adımların bilgisini koruyan </w:t>
      </w:r>
      <w:r>
        <w:rPr>
          <w:b/>
          <w:bCs/>
          <w:i/>
          <w:iCs/>
        </w:rPr>
        <w:t>sıralı (sequential)</w:t>
      </w:r>
      <w:r>
        <w:rPr>
          <w:i/>
          <w:iCs/>
        </w:rPr>
        <w:t xml:space="preserve"> bir yapı üzerine kurulmuştur."</w:t>
      </w:r>
    </w:p>
    <w:p w14:paraId="58A8C83D" w14:textId="77777777" w:rsidR="00E50F11" w:rsidRDefault="00E50F11" w:rsidP="00E50F11">
      <w:pPr>
        <w:rPr>
          <w:b/>
          <w:bCs/>
        </w:rPr>
      </w:pPr>
      <w:r>
        <w:rPr>
          <w:b/>
          <w:bCs/>
        </w:rPr>
        <w:t>Veri Seti Bölümleme ve Zamansal Dağılım Tablosu</w:t>
      </w:r>
    </w:p>
    <w:p w14:paraId="5E16BFA0" w14:textId="77777777" w:rsidR="00E50F11" w:rsidRDefault="00E50F11" w:rsidP="00E50F11">
      <w:r>
        <w:t xml:space="preserve">Aşağıdaki tablo, modelin eğitim ve test süreçlerinde kullanılan veri kümelerinin istatistiksel ve zamansal özelliklerini detaylandırmaktadır. Veri seti, </w:t>
      </w:r>
      <w:r>
        <w:rPr>
          <w:b/>
          <w:bCs/>
        </w:rPr>
        <w:t>zaman serisi analizi (Time Series Analysis)</w:t>
      </w:r>
      <w:r>
        <w:t xml:space="preserve"> prensiplerine uygun olarak, rastgele karıştırma yapılmadan </w:t>
      </w:r>
      <w:r>
        <w:rPr>
          <w:b/>
          <w:bCs/>
        </w:rPr>
        <w:t>kronolojik kesme (Chronological Split)</w:t>
      </w:r>
      <w:r>
        <w:t xml:space="preserve"> yöntemiyle ayrılmıştır.</w:t>
      </w:r>
    </w:p>
    <w:p w14:paraId="2A8B2653" w14:textId="77777777" w:rsidR="00E50F11" w:rsidRDefault="00E50F11" w:rsidP="001F5C54">
      <w:pPr>
        <w:pStyle w:val="NormalWeb"/>
      </w:pPr>
    </w:p>
    <w:p w14:paraId="21A9BF3A" w14:textId="0B7F3037" w:rsidR="00595AFB" w:rsidRDefault="007C566E" w:rsidP="00595AFB">
      <w:pPr>
        <w:pStyle w:val="Balk1"/>
      </w:pPr>
      <w:r>
        <w:rPr>
          <w:rStyle w:val="Gl"/>
          <w:b/>
          <w:bCs/>
        </w:rPr>
        <w:t>10.</w:t>
      </w:r>
      <w:r w:rsidR="00595AFB">
        <w:rPr>
          <w:rStyle w:val="Gl"/>
          <w:b/>
          <w:bCs/>
        </w:rPr>
        <w:t xml:space="preserve"> Kaynaklar</w:t>
      </w:r>
    </w:p>
    <w:p w14:paraId="0819D4ED" w14:textId="7CD117B0" w:rsidR="00595AFB" w:rsidRDefault="00595AFB" w:rsidP="00D72E78">
      <w:pPr>
        <w:pStyle w:val="NormalWeb"/>
        <w:numPr>
          <w:ilvl w:val="0"/>
          <w:numId w:val="19"/>
        </w:numPr>
        <w:spacing w:before="240" w:beforeAutospacing="0"/>
        <w:ind w:left="426" w:hanging="426"/>
        <w:jc w:val="both"/>
      </w:pPr>
      <w:r>
        <w:t xml:space="preserve">Disaster and Emergency Management Presidency (AFAD), </w:t>
      </w:r>
      <w:r>
        <w:rPr>
          <w:rStyle w:val="Vurgu"/>
          <w:rFonts w:eastAsiaTheme="majorEastAsia"/>
        </w:rPr>
        <w:t>“Earthquake Catalog of Turkey,”</w:t>
      </w:r>
      <w:r>
        <w:t xml:space="preserve"> AFAD Earthquake Department, 2025.</w:t>
      </w:r>
      <w:r w:rsidR="00D72E78">
        <w:t xml:space="preserve"> </w:t>
      </w:r>
      <w:r>
        <w:t xml:space="preserve">Available: </w:t>
      </w:r>
      <w:hyperlink r:id="rId24" w:tgtFrame="_new" w:history="1">
        <w:r>
          <w:rPr>
            <w:rStyle w:val="Kpr"/>
          </w:rPr>
          <w:t>https://deprem.afad.gov.tr/</w:t>
        </w:r>
      </w:hyperlink>
      <w:r w:rsidR="00D72E78">
        <w:t xml:space="preserve"> </w:t>
      </w:r>
      <w:r>
        <w:t>[Erişim Tarihi: 23 Kasım 2025]</w:t>
      </w:r>
    </w:p>
    <w:p w14:paraId="620A3072" w14:textId="54ACC985" w:rsidR="00595AFB" w:rsidRDefault="00595AFB" w:rsidP="00D72E78">
      <w:pPr>
        <w:pStyle w:val="NormalWeb"/>
        <w:numPr>
          <w:ilvl w:val="0"/>
          <w:numId w:val="19"/>
        </w:numPr>
        <w:spacing w:before="240" w:beforeAutospacing="0"/>
        <w:ind w:left="426" w:hanging="426"/>
        <w:jc w:val="both"/>
      </w:pPr>
      <w:r>
        <w:t xml:space="preserve">The Pandas Development Team, </w:t>
      </w:r>
      <w:r>
        <w:rPr>
          <w:rStyle w:val="Vurgu"/>
          <w:rFonts w:eastAsiaTheme="majorEastAsia"/>
        </w:rPr>
        <w:t>“pandas-dev/pandas: Pandas,”</w:t>
      </w:r>
      <w:r>
        <w:t xml:space="preserve"> Zenodo, 2020.</w:t>
      </w:r>
      <w:r w:rsidR="00D72E78">
        <w:t xml:space="preserve"> </w:t>
      </w:r>
      <w:r>
        <w:t xml:space="preserve">Available: </w:t>
      </w:r>
      <w:hyperlink r:id="rId25" w:tgtFrame="_new" w:history="1">
        <w:r>
          <w:rPr>
            <w:rStyle w:val="Kpr"/>
          </w:rPr>
          <w:t>https://doi.org/10.5281/zenodo.3509134</w:t>
        </w:r>
      </w:hyperlink>
    </w:p>
    <w:p w14:paraId="3BF16B48" w14:textId="55B1D51A" w:rsidR="00595AFB" w:rsidRDefault="00595AFB" w:rsidP="00D72E78">
      <w:pPr>
        <w:pStyle w:val="NormalWeb"/>
        <w:numPr>
          <w:ilvl w:val="0"/>
          <w:numId w:val="19"/>
        </w:numPr>
        <w:spacing w:before="240" w:beforeAutospacing="0"/>
        <w:ind w:left="426" w:hanging="426"/>
        <w:jc w:val="both"/>
      </w:pPr>
      <w:r>
        <w:t xml:space="preserve">C. R. Harris et al., </w:t>
      </w:r>
      <w:r>
        <w:rPr>
          <w:rStyle w:val="Vurgu"/>
          <w:rFonts w:eastAsiaTheme="majorEastAsia"/>
        </w:rPr>
        <w:t>“Array programming with NumPy,”</w:t>
      </w:r>
      <w:r>
        <w:t xml:space="preserve"> Nature, vol. 585, no. 7825, pp.</w:t>
      </w:r>
      <w:r w:rsidR="00D72E78">
        <w:t xml:space="preserve"> </w:t>
      </w:r>
      <w:r>
        <w:t>357–362, 2020.</w:t>
      </w:r>
    </w:p>
    <w:p w14:paraId="3AB66FAE" w14:textId="77777777" w:rsidR="00D72E78" w:rsidRDefault="002A4CC7" w:rsidP="00D72E78">
      <w:pPr>
        <w:pStyle w:val="NormalWeb"/>
        <w:numPr>
          <w:ilvl w:val="0"/>
          <w:numId w:val="19"/>
        </w:numPr>
        <w:spacing w:before="240" w:beforeAutospacing="0"/>
        <w:ind w:left="426" w:hanging="426"/>
        <w:jc w:val="both"/>
      </w:pPr>
      <w:r>
        <w:t>CodersArts, “Earthquake Prediction and Analysis | Machine Learning Project Ideas,”</w:t>
      </w:r>
      <w:r w:rsidR="00D72E78">
        <w:t xml:space="preserve"> </w:t>
      </w:r>
      <w:r>
        <w:t xml:space="preserve">YouTube, 2025. Available: </w:t>
      </w:r>
      <w:hyperlink r:id="rId26" w:history="1">
        <w:r w:rsidRPr="00A13068">
          <w:rPr>
            <w:rStyle w:val="Kpr"/>
          </w:rPr>
          <w:t>https://www.youtube.com/watch?v=bn3xjvter74&amp;t=12s</w:t>
        </w:r>
      </w:hyperlink>
      <w:r w:rsidR="00D72E78">
        <w:t xml:space="preserve"> </w:t>
      </w:r>
      <w:r>
        <w:t>[Erişim Tarihi: 28 Aralık 2025].</w:t>
      </w:r>
    </w:p>
    <w:p w14:paraId="134E476E" w14:textId="4FDBB4DD" w:rsidR="00595AFB" w:rsidRDefault="00595AFB" w:rsidP="00D72E78">
      <w:pPr>
        <w:pStyle w:val="NormalWeb"/>
        <w:numPr>
          <w:ilvl w:val="0"/>
          <w:numId w:val="19"/>
        </w:numPr>
        <w:spacing w:before="240" w:beforeAutospacing="0"/>
        <w:ind w:left="426" w:hanging="426"/>
        <w:jc w:val="both"/>
      </w:pPr>
      <w:r>
        <w:t xml:space="preserve">F. Provost and T. Fawcett, </w:t>
      </w:r>
      <w:r w:rsidRPr="00D72E78">
        <w:rPr>
          <w:rStyle w:val="Vurgu"/>
          <w:rFonts w:eastAsiaTheme="majorEastAsia"/>
        </w:rPr>
        <w:t xml:space="preserve">Data Science </w:t>
      </w:r>
      <w:r w:rsidR="00D72E78" w:rsidRPr="00D72E78">
        <w:rPr>
          <w:rStyle w:val="Vurgu"/>
          <w:i w:val="0"/>
          <w:iCs w:val="0"/>
        </w:rPr>
        <w:t xml:space="preserve"> </w:t>
      </w:r>
      <w:r w:rsidRPr="00D72E78">
        <w:rPr>
          <w:rStyle w:val="Vurgu"/>
          <w:rFonts w:eastAsiaTheme="majorEastAsia"/>
        </w:rPr>
        <w:t>for Business: What You Need to Know about Data Mining and Data-Analytic Thinking,</w:t>
      </w:r>
      <w:r>
        <w:t xml:space="preserve"> O’Reilly Media, 2013.</w:t>
      </w:r>
    </w:p>
    <w:p w14:paraId="0968BD5A" w14:textId="24E9352D" w:rsidR="0012637A" w:rsidRPr="004B63D5" w:rsidRDefault="0012637A" w:rsidP="00595AFB">
      <w:pPr>
        <w:pStyle w:val="Balk1"/>
      </w:pPr>
    </w:p>
    <w:sectPr w:rsidR="0012637A" w:rsidRPr="004B63D5" w:rsidSect="001E51D3">
      <w:headerReference w:type="even" r:id="rId27"/>
      <w:headerReference w:type="default" r:id="rId28"/>
      <w:footerReference w:type="even" r:id="rId29"/>
      <w:footerReference w:type="default" r:id="rId30"/>
      <w:headerReference w:type="first" r:id="rId31"/>
      <w:footerReference w:type="first" r:id="rId3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4E331" w14:textId="77777777" w:rsidR="00EE388E" w:rsidRDefault="00EE388E" w:rsidP="00130A12">
      <w:pPr>
        <w:spacing w:after="0" w:line="240" w:lineRule="auto"/>
      </w:pPr>
      <w:r>
        <w:separator/>
      </w:r>
    </w:p>
  </w:endnote>
  <w:endnote w:type="continuationSeparator" w:id="0">
    <w:p w14:paraId="3B197AC2" w14:textId="77777777" w:rsidR="00EE388E" w:rsidRDefault="00EE388E" w:rsidP="00130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040059391"/>
      <w:docPartObj>
        <w:docPartGallery w:val="Page Numbers (Bottom of Page)"/>
        <w:docPartUnique/>
      </w:docPartObj>
    </w:sdtPr>
    <w:sdtEndPr>
      <w:rPr>
        <w:rStyle w:val="SayfaNumaras"/>
      </w:rPr>
    </w:sdtEndPr>
    <w:sdtContent>
      <w:p w14:paraId="444D25D2" w14:textId="3F938B24" w:rsidR="00130A12" w:rsidRDefault="00130A12" w:rsidP="00A8752D">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93FEBFE" w14:textId="77777777" w:rsidR="00130A12" w:rsidRDefault="00130A1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97437897"/>
      <w:docPartObj>
        <w:docPartGallery w:val="Page Numbers (Bottom of Page)"/>
        <w:docPartUnique/>
      </w:docPartObj>
    </w:sdtPr>
    <w:sdtEndPr>
      <w:rPr>
        <w:rStyle w:val="SayfaNumaras"/>
      </w:rPr>
    </w:sdtEndPr>
    <w:sdtContent>
      <w:p w14:paraId="36EAF635" w14:textId="2A34C53A" w:rsidR="00130A12" w:rsidRDefault="00130A12" w:rsidP="00A8752D">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CA2C6C">
          <w:rPr>
            <w:rStyle w:val="SayfaNumaras"/>
            <w:noProof/>
          </w:rPr>
          <w:t>12</w:t>
        </w:r>
        <w:r>
          <w:rPr>
            <w:rStyle w:val="SayfaNumaras"/>
          </w:rPr>
          <w:fldChar w:fldCharType="end"/>
        </w:r>
      </w:p>
    </w:sdtContent>
  </w:sdt>
  <w:p w14:paraId="554AF021" w14:textId="77777777" w:rsidR="00130A12" w:rsidRDefault="00130A1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789162182"/>
      <w:docPartObj>
        <w:docPartGallery w:val="Page Numbers (Bottom of Page)"/>
        <w:docPartUnique/>
      </w:docPartObj>
    </w:sdtPr>
    <w:sdtEndPr>
      <w:rPr>
        <w:rStyle w:val="SayfaNumaras"/>
      </w:rPr>
    </w:sdtEndPr>
    <w:sdtContent>
      <w:p w14:paraId="3BFBFE74" w14:textId="77777777" w:rsidR="00346002" w:rsidRDefault="00346002" w:rsidP="00346002">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12</w:t>
        </w:r>
        <w:r>
          <w:rPr>
            <w:rStyle w:val="SayfaNumaras"/>
          </w:rPr>
          <w:fldChar w:fldCharType="end"/>
        </w:r>
      </w:p>
    </w:sdtContent>
  </w:sdt>
  <w:p w14:paraId="6C5DAA38" w14:textId="2B884686" w:rsidR="001E51D3" w:rsidRPr="001E51D3" w:rsidRDefault="001E51D3" w:rsidP="001E51D3">
    <w:pPr>
      <w:pStyle w:val="AltBilgi"/>
      <w:rPr>
        <w:rFonts w:ascii="Tahoma" w:hAnsi="Tahoma" w:cs="Tahoma"/>
        <w:color w:val="000000"/>
        <w:sz w:val="20"/>
      </w:rPr>
    </w:pPr>
    <w:bookmarkStart w:id="0" w:name="DocumentMarkings1FooterFirstPage"/>
  </w:p>
  <w:p w14:paraId="1FBBCB0F" w14:textId="77777777" w:rsidR="001E51D3" w:rsidRPr="001E51D3" w:rsidRDefault="001E51D3" w:rsidP="001E51D3">
    <w:pPr>
      <w:pStyle w:val="AltBilgi"/>
      <w:rPr>
        <w:rFonts w:ascii="Tahoma" w:hAnsi="Tahoma" w:cs="Tahoma"/>
        <w:color w:val="000000"/>
        <w:sz w:val="17"/>
      </w:rPr>
    </w:pPr>
    <w:r w:rsidRPr="001E51D3">
      <w:rPr>
        <w:rFonts w:ascii="Tahoma" w:hAnsi="Tahoma" w:cs="Tahoma"/>
        <w:color w:val="000000"/>
        <w:sz w:val="16"/>
      </w:rPr>
      <w:t xml:space="preserve">Sınıflandırma: </w:t>
    </w:r>
    <w:r w:rsidRPr="001E51D3">
      <w:rPr>
        <w:rFonts w:ascii="Tahoma" w:hAnsi="Tahoma" w:cs="Tahoma"/>
        <w:b/>
        <w:color w:val="FF0000"/>
        <w:sz w:val="16"/>
      </w:rPr>
      <w:t>Gizli</w:t>
    </w:r>
  </w:p>
  <w:p w14:paraId="4D5D802E" w14:textId="26063A22" w:rsidR="00346002" w:rsidRDefault="001E51D3" w:rsidP="001E51D3">
    <w:pPr>
      <w:pStyle w:val="AltBilgi"/>
    </w:pPr>
    <w:r w:rsidRPr="001E51D3">
      <w:rPr>
        <w:color w:val="000000"/>
        <w:sz w:val="17"/>
      </w:rPr>
      <w:t xml:space="preserve"> </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86A21" w14:textId="77777777" w:rsidR="00EE388E" w:rsidRDefault="00EE388E" w:rsidP="00130A12">
      <w:pPr>
        <w:spacing w:after="0" w:line="240" w:lineRule="auto"/>
      </w:pPr>
      <w:r>
        <w:separator/>
      </w:r>
    </w:p>
  </w:footnote>
  <w:footnote w:type="continuationSeparator" w:id="0">
    <w:p w14:paraId="0AD823EC" w14:textId="77777777" w:rsidR="00EE388E" w:rsidRDefault="00EE388E" w:rsidP="00130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70A27" w14:textId="77777777" w:rsidR="00346002" w:rsidRDefault="0034600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76D5" w14:textId="77777777" w:rsidR="00346002" w:rsidRDefault="0034600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DCA9" w14:textId="77777777" w:rsidR="00346002" w:rsidRDefault="00346002" w:rsidP="0034600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CFE"/>
    <w:multiLevelType w:val="multilevel"/>
    <w:tmpl w:val="E8B024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51A7873"/>
    <w:multiLevelType w:val="multilevel"/>
    <w:tmpl w:val="655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36E4"/>
    <w:multiLevelType w:val="multilevel"/>
    <w:tmpl w:val="C8C6119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09C16FFF"/>
    <w:multiLevelType w:val="multilevel"/>
    <w:tmpl w:val="C3D0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B7C5F"/>
    <w:multiLevelType w:val="multilevel"/>
    <w:tmpl w:val="2724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A6DDC"/>
    <w:multiLevelType w:val="multilevel"/>
    <w:tmpl w:val="E8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121B1"/>
    <w:multiLevelType w:val="multilevel"/>
    <w:tmpl w:val="94D8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E2BA7"/>
    <w:multiLevelType w:val="multilevel"/>
    <w:tmpl w:val="E8B0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8073C"/>
    <w:multiLevelType w:val="multilevel"/>
    <w:tmpl w:val="61927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42BC6"/>
    <w:multiLevelType w:val="multilevel"/>
    <w:tmpl w:val="0380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452E5"/>
    <w:multiLevelType w:val="multilevel"/>
    <w:tmpl w:val="E9981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31C9C"/>
    <w:multiLevelType w:val="multilevel"/>
    <w:tmpl w:val="72FC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04F97"/>
    <w:multiLevelType w:val="multilevel"/>
    <w:tmpl w:val="1D328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37FB4"/>
    <w:multiLevelType w:val="multilevel"/>
    <w:tmpl w:val="F498F9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BA70C9F"/>
    <w:multiLevelType w:val="multilevel"/>
    <w:tmpl w:val="CE0E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51FE4"/>
    <w:multiLevelType w:val="multilevel"/>
    <w:tmpl w:val="2504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84B77"/>
    <w:multiLevelType w:val="multilevel"/>
    <w:tmpl w:val="C096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D7ADE"/>
    <w:multiLevelType w:val="multilevel"/>
    <w:tmpl w:val="BEB6D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96B3F"/>
    <w:multiLevelType w:val="multilevel"/>
    <w:tmpl w:val="E8B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B725D"/>
    <w:multiLevelType w:val="multilevel"/>
    <w:tmpl w:val="B57249A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06D20"/>
    <w:multiLevelType w:val="multilevel"/>
    <w:tmpl w:val="4106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540A9"/>
    <w:multiLevelType w:val="multilevel"/>
    <w:tmpl w:val="C53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9039C"/>
    <w:multiLevelType w:val="multilevel"/>
    <w:tmpl w:val="2A1E1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D0DBA"/>
    <w:multiLevelType w:val="multilevel"/>
    <w:tmpl w:val="9244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9"/>
  </w:num>
  <w:num w:numId="3">
    <w:abstractNumId w:val="1"/>
  </w:num>
  <w:num w:numId="4">
    <w:abstractNumId w:val="6"/>
  </w:num>
  <w:num w:numId="5">
    <w:abstractNumId w:val="22"/>
  </w:num>
  <w:num w:numId="6">
    <w:abstractNumId w:val="16"/>
  </w:num>
  <w:num w:numId="7">
    <w:abstractNumId w:val="23"/>
  </w:num>
  <w:num w:numId="8">
    <w:abstractNumId w:val="8"/>
    <w:lvlOverride w:ilvl="0"/>
    <w:lvlOverride w:ilvl="1">
      <w:startOverride w:val="1"/>
    </w:lvlOverride>
    <w:lvlOverride w:ilvl="2"/>
    <w:lvlOverride w:ilvl="3"/>
    <w:lvlOverride w:ilvl="4"/>
    <w:lvlOverride w:ilvl="5"/>
    <w:lvlOverride w:ilvl="6"/>
    <w:lvlOverride w:ilvl="7"/>
    <w:lvlOverride w:ilvl="8"/>
  </w:num>
  <w:num w:numId="9">
    <w:abstractNumId w:val="9"/>
  </w:num>
  <w:num w:numId="10">
    <w:abstractNumId w:val="20"/>
  </w:num>
  <w:num w:numId="11">
    <w:abstractNumId w:val="11"/>
  </w:num>
  <w:num w:numId="12">
    <w:abstractNumId w:val="15"/>
  </w:num>
  <w:num w:numId="13">
    <w:abstractNumId w:val="10"/>
    <w:lvlOverride w:ilvl="0"/>
    <w:lvlOverride w:ilvl="1">
      <w:startOverride w:val="1"/>
    </w:lvlOverride>
    <w:lvlOverride w:ilvl="2"/>
    <w:lvlOverride w:ilvl="3"/>
    <w:lvlOverride w:ilvl="4"/>
    <w:lvlOverride w:ilvl="5"/>
    <w:lvlOverride w:ilvl="6"/>
    <w:lvlOverride w:ilvl="7"/>
    <w:lvlOverride w:ilvl="8"/>
  </w:num>
  <w:num w:numId="14">
    <w:abstractNumId w:val="2"/>
  </w:num>
  <w:num w:numId="15">
    <w:abstractNumId w:val="7"/>
  </w:num>
  <w:num w:numId="16">
    <w:abstractNumId w:val="0"/>
  </w:num>
  <w:num w:numId="17">
    <w:abstractNumId w:val="18"/>
  </w:num>
  <w:num w:numId="18">
    <w:abstractNumId w:val="5"/>
  </w:num>
  <w:num w:numId="19">
    <w:abstractNumId w:val="4"/>
  </w:num>
  <w:num w:numId="20">
    <w:abstractNumId w:val="12"/>
  </w:num>
  <w:num w:numId="21">
    <w:abstractNumId w:val="14"/>
  </w:num>
  <w:num w:numId="22">
    <w:abstractNumId w:val="17"/>
  </w:num>
  <w:num w:numId="23">
    <w:abstractNumId w:val="3"/>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F9B"/>
    <w:rsid w:val="00034B24"/>
    <w:rsid w:val="00044596"/>
    <w:rsid w:val="00062965"/>
    <w:rsid w:val="000B4BFE"/>
    <w:rsid w:val="0012637A"/>
    <w:rsid w:val="00130A12"/>
    <w:rsid w:val="001B2129"/>
    <w:rsid w:val="001E24F5"/>
    <w:rsid w:val="001E51D3"/>
    <w:rsid w:val="001F5C54"/>
    <w:rsid w:val="002418CD"/>
    <w:rsid w:val="002A4CC7"/>
    <w:rsid w:val="002F15FC"/>
    <w:rsid w:val="00313E7D"/>
    <w:rsid w:val="00317E7C"/>
    <w:rsid w:val="00346002"/>
    <w:rsid w:val="003715F8"/>
    <w:rsid w:val="003B33FA"/>
    <w:rsid w:val="003F427D"/>
    <w:rsid w:val="00412AA1"/>
    <w:rsid w:val="004328C0"/>
    <w:rsid w:val="004B63D5"/>
    <w:rsid w:val="00506F9B"/>
    <w:rsid w:val="005322B6"/>
    <w:rsid w:val="005365F6"/>
    <w:rsid w:val="00595AFB"/>
    <w:rsid w:val="005C0C67"/>
    <w:rsid w:val="006064EE"/>
    <w:rsid w:val="00643E73"/>
    <w:rsid w:val="00681927"/>
    <w:rsid w:val="006A0E28"/>
    <w:rsid w:val="007773E9"/>
    <w:rsid w:val="00780D0C"/>
    <w:rsid w:val="00781CCB"/>
    <w:rsid w:val="007C0584"/>
    <w:rsid w:val="007C566E"/>
    <w:rsid w:val="00823D91"/>
    <w:rsid w:val="00882D54"/>
    <w:rsid w:val="0089343E"/>
    <w:rsid w:val="008A6542"/>
    <w:rsid w:val="00982400"/>
    <w:rsid w:val="009A55BC"/>
    <w:rsid w:val="00A33308"/>
    <w:rsid w:val="00AA0876"/>
    <w:rsid w:val="00B55B94"/>
    <w:rsid w:val="00BB1652"/>
    <w:rsid w:val="00BB172A"/>
    <w:rsid w:val="00CA2C6C"/>
    <w:rsid w:val="00D5583A"/>
    <w:rsid w:val="00D57B19"/>
    <w:rsid w:val="00D60526"/>
    <w:rsid w:val="00D72E78"/>
    <w:rsid w:val="00DA2127"/>
    <w:rsid w:val="00DA4B39"/>
    <w:rsid w:val="00DE2CAE"/>
    <w:rsid w:val="00E000AE"/>
    <w:rsid w:val="00E029FC"/>
    <w:rsid w:val="00E04C01"/>
    <w:rsid w:val="00E50F11"/>
    <w:rsid w:val="00E531C1"/>
    <w:rsid w:val="00ED3A07"/>
    <w:rsid w:val="00EE388E"/>
    <w:rsid w:val="00EE7D6F"/>
    <w:rsid w:val="00F0331D"/>
    <w:rsid w:val="00F27E18"/>
    <w:rsid w:val="00F91647"/>
    <w:rsid w:val="00FD5FC7"/>
    <w:rsid w:val="00FE1C89"/>
    <w:rsid w:val="00FF1B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C952"/>
  <w15:chartTrackingRefBased/>
  <w15:docId w15:val="{3D4098A8-94AB-4F61-A653-396F66C5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412A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unhideWhenUsed/>
    <w:qFormat/>
    <w:rsid w:val="00412A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qFormat/>
    <w:rsid w:val="00412AA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12AA1"/>
    <w:rPr>
      <w:rFonts w:ascii="Times New Roman" w:eastAsia="Times New Roman" w:hAnsi="Times New Roman" w:cs="Times New Roman"/>
      <w:b/>
      <w:bCs/>
      <w:kern w:val="36"/>
      <w:sz w:val="48"/>
      <w:szCs w:val="48"/>
      <w:lang w:eastAsia="tr-TR"/>
    </w:rPr>
  </w:style>
  <w:style w:type="character" w:customStyle="1" w:styleId="Balk3Char">
    <w:name w:val="Başlık 3 Char"/>
    <w:basedOn w:val="VarsaylanParagrafYazTipi"/>
    <w:link w:val="Balk3"/>
    <w:uiPriority w:val="9"/>
    <w:rsid w:val="00412AA1"/>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412AA1"/>
    <w:rPr>
      <w:b/>
      <w:bCs/>
    </w:rPr>
  </w:style>
  <w:style w:type="paragraph" w:styleId="NormalWeb">
    <w:name w:val="Normal (Web)"/>
    <w:basedOn w:val="Normal"/>
    <w:uiPriority w:val="99"/>
    <w:unhideWhenUsed/>
    <w:rsid w:val="00412AA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412AA1"/>
    <w:rPr>
      <w:rFonts w:asciiTheme="majorHAnsi" w:eastAsiaTheme="majorEastAsia" w:hAnsiTheme="majorHAnsi" w:cstheme="majorBidi"/>
      <w:color w:val="2F5496" w:themeColor="accent1" w:themeShade="BF"/>
      <w:sz w:val="26"/>
      <w:szCs w:val="26"/>
    </w:rPr>
  </w:style>
  <w:style w:type="character" w:styleId="Vurgu">
    <w:name w:val="Emphasis"/>
    <w:basedOn w:val="VarsaylanParagrafYazTipi"/>
    <w:uiPriority w:val="20"/>
    <w:qFormat/>
    <w:rsid w:val="004B63D5"/>
    <w:rPr>
      <w:i/>
      <w:iCs/>
    </w:rPr>
  </w:style>
  <w:style w:type="character" w:styleId="Kpr">
    <w:name w:val="Hyperlink"/>
    <w:basedOn w:val="VarsaylanParagrafYazTipi"/>
    <w:uiPriority w:val="99"/>
    <w:unhideWhenUsed/>
    <w:rsid w:val="004B63D5"/>
    <w:rPr>
      <w:color w:val="0000FF"/>
      <w:u w:val="single"/>
    </w:rPr>
  </w:style>
  <w:style w:type="character" w:styleId="HTMLKodu">
    <w:name w:val="HTML Code"/>
    <w:basedOn w:val="VarsaylanParagrafYazTipi"/>
    <w:uiPriority w:val="99"/>
    <w:semiHidden/>
    <w:unhideWhenUsed/>
    <w:rsid w:val="004B63D5"/>
    <w:rPr>
      <w:rFonts w:ascii="Courier New" w:eastAsia="Times New Roman" w:hAnsi="Courier New" w:cs="Courier New"/>
      <w:sz w:val="20"/>
      <w:szCs w:val="20"/>
    </w:rPr>
  </w:style>
  <w:style w:type="paragraph" w:styleId="ListeParagraf">
    <w:name w:val="List Paragraph"/>
    <w:basedOn w:val="Normal"/>
    <w:uiPriority w:val="34"/>
    <w:qFormat/>
    <w:rsid w:val="004B63D5"/>
    <w:pPr>
      <w:ind w:left="720"/>
      <w:contextualSpacing/>
    </w:pPr>
  </w:style>
  <w:style w:type="paragraph" w:customStyle="1" w:styleId="p1">
    <w:name w:val="p1"/>
    <w:basedOn w:val="Normal"/>
    <w:rsid w:val="005322B6"/>
    <w:pPr>
      <w:spacing w:after="0" w:line="240" w:lineRule="auto"/>
    </w:pPr>
    <w:rPr>
      <w:rFonts w:ascii="Arial" w:eastAsia="Times New Roman" w:hAnsi="Arial" w:cs="Arial"/>
      <w:color w:val="000000"/>
      <w:sz w:val="26"/>
      <w:szCs w:val="26"/>
      <w:lang w:eastAsia="tr-TR"/>
    </w:rPr>
  </w:style>
  <w:style w:type="character" w:customStyle="1" w:styleId="zmlenmeyenBahsetme1">
    <w:name w:val="Çözümlenmeyen Bahsetme1"/>
    <w:basedOn w:val="VarsaylanParagrafYazTipi"/>
    <w:uiPriority w:val="99"/>
    <w:semiHidden/>
    <w:unhideWhenUsed/>
    <w:rsid w:val="005322B6"/>
    <w:rPr>
      <w:color w:val="605E5C"/>
      <w:shd w:val="clear" w:color="auto" w:fill="E1DFDD"/>
    </w:rPr>
  </w:style>
  <w:style w:type="paragraph" w:styleId="AltBilgi">
    <w:name w:val="footer"/>
    <w:basedOn w:val="Normal"/>
    <w:link w:val="AltBilgiChar"/>
    <w:uiPriority w:val="99"/>
    <w:unhideWhenUsed/>
    <w:rsid w:val="00130A1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30A12"/>
  </w:style>
  <w:style w:type="character" w:styleId="SayfaNumaras">
    <w:name w:val="page number"/>
    <w:basedOn w:val="VarsaylanParagrafYazTipi"/>
    <w:uiPriority w:val="99"/>
    <w:semiHidden/>
    <w:unhideWhenUsed/>
    <w:rsid w:val="00130A12"/>
  </w:style>
  <w:style w:type="paragraph" w:styleId="stBilgi">
    <w:name w:val="header"/>
    <w:basedOn w:val="Normal"/>
    <w:link w:val="stBilgiChar"/>
    <w:uiPriority w:val="99"/>
    <w:unhideWhenUsed/>
    <w:rsid w:val="0034600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46002"/>
  </w:style>
  <w:style w:type="character" w:styleId="zlenenKpr">
    <w:name w:val="FollowedHyperlink"/>
    <w:basedOn w:val="VarsaylanParagrafYazTipi"/>
    <w:uiPriority w:val="99"/>
    <w:semiHidden/>
    <w:unhideWhenUsed/>
    <w:rsid w:val="00034B24"/>
    <w:rPr>
      <w:color w:val="954F72" w:themeColor="followedHyperlink"/>
      <w:u w:val="single"/>
    </w:rPr>
  </w:style>
  <w:style w:type="character" w:styleId="zmlenmeyenBahsetme">
    <w:name w:val="Unresolved Mention"/>
    <w:basedOn w:val="VarsaylanParagrafYazTipi"/>
    <w:uiPriority w:val="99"/>
    <w:semiHidden/>
    <w:unhideWhenUsed/>
    <w:rsid w:val="00034B24"/>
    <w:rPr>
      <w:color w:val="605E5C"/>
      <w:shd w:val="clear" w:color="auto" w:fill="E1DFDD"/>
    </w:rPr>
  </w:style>
  <w:style w:type="character" w:customStyle="1" w:styleId="math-inline">
    <w:name w:val="math-inline"/>
    <w:basedOn w:val="VarsaylanParagrafYazTipi"/>
    <w:rsid w:val="00E50F11"/>
  </w:style>
  <w:style w:type="table" w:styleId="TabloKlavuzu">
    <w:name w:val="Table Grid"/>
    <w:basedOn w:val="NormalTablo"/>
    <w:uiPriority w:val="39"/>
    <w:rsid w:val="00E50F1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6529">
      <w:bodyDiv w:val="1"/>
      <w:marLeft w:val="0"/>
      <w:marRight w:val="0"/>
      <w:marTop w:val="0"/>
      <w:marBottom w:val="0"/>
      <w:divBdr>
        <w:top w:val="none" w:sz="0" w:space="0" w:color="auto"/>
        <w:left w:val="none" w:sz="0" w:space="0" w:color="auto"/>
        <w:bottom w:val="none" w:sz="0" w:space="0" w:color="auto"/>
        <w:right w:val="none" w:sz="0" w:space="0" w:color="auto"/>
      </w:divBdr>
    </w:div>
    <w:div w:id="84084164">
      <w:bodyDiv w:val="1"/>
      <w:marLeft w:val="0"/>
      <w:marRight w:val="0"/>
      <w:marTop w:val="0"/>
      <w:marBottom w:val="0"/>
      <w:divBdr>
        <w:top w:val="none" w:sz="0" w:space="0" w:color="auto"/>
        <w:left w:val="none" w:sz="0" w:space="0" w:color="auto"/>
        <w:bottom w:val="none" w:sz="0" w:space="0" w:color="auto"/>
        <w:right w:val="none" w:sz="0" w:space="0" w:color="auto"/>
      </w:divBdr>
      <w:divsChild>
        <w:div w:id="330455409">
          <w:marLeft w:val="0"/>
          <w:marRight w:val="0"/>
          <w:marTop w:val="0"/>
          <w:marBottom w:val="0"/>
          <w:divBdr>
            <w:top w:val="none" w:sz="0" w:space="0" w:color="auto"/>
            <w:left w:val="none" w:sz="0" w:space="0" w:color="auto"/>
            <w:bottom w:val="none" w:sz="0" w:space="0" w:color="auto"/>
            <w:right w:val="none" w:sz="0" w:space="0" w:color="auto"/>
          </w:divBdr>
          <w:divsChild>
            <w:div w:id="3275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2414">
      <w:bodyDiv w:val="1"/>
      <w:marLeft w:val="0"/>
      <w:marRight w:val="0"/>
      <w:marTop w:val="0"/>
      <w:marBottom w:val="0"/>
      <w:divBdr>
        <w:top w:val="none" w:sz="0" w:space="0" w:color="auto"/>
        <w:left w:val="none" w:sz="0" w:space="0" w:color="auto"/>
        <w:bottom w:val="none" w:sz="0" w:space="0" w:color="auto"/>
        <w:right w:val="none" w:sz="0" w:space="0" w:color="auto"/>
      </w:divBdr>
    </w:div>
    <w:div w:id="150682047">
      <w:bodyDiv w:val="1"/>
      <w:marLeft w:val="0"/>
      <w:marRight w:val="0"/>
      <w:marTop w:val="0"/>
      <w:marBottom w:val="0"/>
      <w:divBdr>
        <w:top w:val="none" w:sz="0" w:space="0" w:color="auto"/>
        <w:left w:val="none" w:sz="0" w:space="0" w:color="auto"/>
        <w:bottom w:val="none" w:sz="0" w:space="0" w:color="auto"/>
        <w:right w:val="none" w:sz="0" w:space="0" w:color="auto"/>
      </w:divBdr>
      <w:divsChild>
        <w:div w:id="1563835730">
          <w:marLeft w:val="0"/>
          <w:marRight w:val="0"/>
          <w:marTop w:val="0"/>
          <w:marBottom w:val="0"/>
          <w:divBdr>
            <w:top w:val="none" w:sz="0" w:space="0" w:color="auto"/>
            <w:left w:val="none" w:sz="0" w:space="0" w:color="auto"/>
            <w:bottom w:val="none" w:sz="0" w:space="0" w:color="auto"/>
            <w:right w:val="none" w:sz="0" w:space="0" w:color="auto"/>
          </w:divBdr>
          <w:divsChild>
            <w:div w:id="16905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76079">
      <w:bodyDiv w:val="1"/>
      <w:marLeft w:val="0"/>
      <w:marRight w:val="0"/>
      <w:marTop w:val="0"/>
      <w:marBottom w:val="0"/>
      <w:divBdr>
        <w:top w:val="none" w:sz="0" w:space="0" w:color="auto"/>
        <w:left w:val="none" w:sz="0" w:space="0" w:color="auto"/>
        <w:bottom w:val="none" w:sz="0" w:space="0" w:color="auto"/>
        <w:right w:val="none" w:sz="0" w:space="0" w:color="auto"/>
      </w:divBdr>
      <w:divsChild>
        <w:div w:id="967197745">
          <w:marLeft w:val="0"/>
          <w:marRight w:val="0"/>
          <w:marTop w:val="0"/>
          <w:marBottom w:val="0"/>
          <w:divBdr>
            <w:top w:val="none" w:sz="0" w:space="0" w:color="auto"/>
            <w:left w:val="none" w:sz="0" w:space="0" w:color="auto"/>
            <w:bottom w:val="none" w:sz="0" w:space="0" w:color="auto"/>
            <w:right w:val="none" w:sz="0" w:space="0" w:color="auto"/>
          </w:divBdr>
          <w:divsChild>
            <w:div w:id="15146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2352">
      <w:bodyDiv w:val="1"/>
      <w:marLeft w:val="0"/>
      <w:marRight w:val="0"/>
      <w:marTop w:val="0"/>
      <w:marBottom w:val="0"/>
      <w:divBdr>
        <w:top w:val="none" w:sz="0" w:space="0" w:color="auto"/>
        <w:left w:val="none" w:sz="0" w:space="0" w:color="auto"/>
        <w:bottom w:val="none" w:sz="0" w:space="0" w:color="auto"/>
        <w:right w:val="none" w:sz="0" w:space="0" w:color="auto"/>
      </w:divBdr>
      <w:divsChild>
        <w:div w:id="1990741361">
          <w:marLeft w:val="0"/>
          <w:marRight w:val="0"/>
          <w:marTop w:val="0"/>
          <w:marBottom w:val="0"/>
          <w:divBdr>
            <w:top w:val="none" w:sz="0" w:space="0" w:color="auto"/>
            <w:left w:val="none" w:sz="0" w:space="0" w:color="auto"/>
            <w:bottom w:val="none" w:sz="0" w:space="0" w:color="auto"/>
            <w:right w:val="none" w:sz="0" w:space="0" w:color="auto"/>
          </w:divBdr>
          <w:divsChild>
            <w:div w:id="7370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0195">
      <w:bodyDiv w:val="1"/>
      <w:marLeft w:val="0"/>
      <w:marRight w:val="0"/>
      <w:marTop w:val="0"/>
      <w:marBottom w:val="0"/>
      <w:divBdr>
        <w:top w:val="none" w:sz="0" w:space="0" w:color="auto"/>
        <w:left w:val="none" w:sz="0" w:space="0" w:color="auto"/>
        <w:bottom w:val="none" w:sz="0" w:space="0" w:color="auto"/>
        <w:right w:val="none" w:sz="0" w:space="0" w:color="auto"/>
      </w:divBdr>
    </w:div>
    <w:div w:id="543906557">
      <w:bodyDiv w:val="1"/>
      <w:marLeft w:val="0"/>
      <w:marRight w:val="0"/>
      <w:marTop w:val="0"/>
      <w:marBottom w:val="0"/>
      <w:divBdr>
        <w:top w:val="none" w:sz="0" w:space="0" w:color="auto"/>
        <w:left w:val="none" w:sz="0" w:space="0" w:color="auto"/>
        <w:bottom w:val="none" w:sz="0" w:space="0" w:color="auto"/>
        <w:right w:val="none" w:sz="0" w:space="0" w:color="auto"/>
      </w:divBdr>
    </w:div>
    <w:div w:id="544489198">
      <w:bodyDiv w:val="1"/>
      <w:marLeft w:val="0"/>
      <w:marRight w:val="0"/>
      <w:marTop w:val="0"/>
      <w:marBottom w:val="0"/>
      <w:divBdr>
        <w:top w:val="none" w:sz="0" w:space="0" w:color="auto"/>
        <w:left w:val="none" w:sz="0" w:space="0" w:color="auto"/>
        <w:bottom w:val="none" w:sz="0" w:space="0" w:color="auto"/>
        <w:right w:val="none" w:sz="0" w:space="0" w:color="auto"/>
      </w:divBdr>
    </w:div>
    <w:div w:id="716702789">
      <w:bodyDiv w:val="1"/>
      <w:marLeft w:val="0"/>
      <w:marRight w:val="0"/>
      <w:marTop w:val="0"/>
      <w:marBottom w:val="0"/>
      <w:divBdr>
        <w:top w:val="none" w:sz="0" w:space="0" w:color="auto"/>
        <w:left w:val="none" w:sz="0" w:space="0" w:color="auto"/>
        <w:bottom w:val="none" w:sz="0" w:space="0" w:color="auto"/>
        <w:right w:val="none" w:sz="0" w:space="0" w:color="auto"/>
      </w:divBdr>
    </w:div>
    <w:div w:id="776680179">
      <w:bodyDiv w:val="1"/>
      <w:marLeft w:val="0"/>
      <w:marRight w:val="0"/>
      <w:marTop w:val="0"/>
      <w:marBottom w:val="0"/>
      <w:divBdr>
        <w:top w:val="none" w:sz="0" w:space="0" w:color="auto"/>
        <w:left w:val="none" w:sz="0" w:space="0" w:color="auto"/>
        <w:bottom w:val="none" w:sz="0" w:space="0" w:color="auto"/>
        <w:right w:val="none" w:sz="0" w:space="0" w:color="auto"/>
      </w:divBdr>
    </w:div>
    <w:div w:id="787434826">
      <w:bodyDiv w:val="1"/>
      <w:marLeft w:val="0"/>
      <w:marRight w:val="0"/>
      <w:marTop w:val="0"/>
      <w:marBottom w:val="0"/>
      <w:divBdr>
        <w:top w:val="none" w:sz="0" w:space="0" w:color="auto"/>
        <w:left w:val="none" w:sz="0" w:space="0" w:color="auto"/>
        <w:bottom w:val="none" w:sz="0" w:space="0" w:color="auto"/>
        <w:right w:val="none" w:sz="0" w:space="0" w:color="auto"/>
      </w:divBdr>
    </w:div>
    <w:div w:id="815804235">
      <w:bodyDiv w:val="1"/>
      <w:marLeft w:val="0"/>
      <w:marRight w:val="0"/>
      <w:marTop w:val="0"/>
      <w:marBottom w:val="0"/>
      <w:divBdr>
        <w:top w:val="none" w:sz="0" w:space="0" w:color="auto"/>
        <w:left w:val="none" w:sz="0" w:space="0" w:color="auto"/>
        <w:bottom w:val="none" w:sz="0" w:space="0" w:color="auto"/>
        <w:right w:val="none" w:sz="0" w:space="0" w:color="auto"/>
      </w:divBdr>
    </w:div>
    <w:div w:id="839583685">
      <w:bodyDiv w:val="1"/>
      <w:marLeft w:val="0"/>
      <w:marRight w:val="0"/>
      <w:marTop w:val="0"/>
      <w:marBottom w:val="0"/>
      <w:divBdr>
        <w:top w:val="none" w:sz="0" w:space="0" w:color="auto"/>
        <w:left w:val="none" w:sz="0" w:space="0" w:color="auto"/>
        <w:bottom w:val="none" w:sz="0" w:space="0" w:color="auto"/>
        <w:right w:val="none" w:sz="0" w:space="0" w:color="auto"/>
      </w:divBdr>
    </w:div>
    <w:div w:id="883710482">
      <w:bodyDiv w:val="1"/>
      <w:marLeft w:val="0"/>
      <w:marRight w:val="0"/>
      <w:marTop w:val="0"/>
      <w:marBottom w:val="0"/>
      <w:divBdr>
        <w:top w:val="none" w:sz="0" w:space="0" w:color="auto"/>
        <w:left w:val="none" w:sz="0" w:space="0" w:color="auto"/>
        <w:bottom w:val="none" w:sz="0" w:space="0" w:color="auto"/>
        <w:right w:val="none" w:sz="0" w:space="0" w:color="auto"/>
      </w:divBdr>
    </w:div>
    <w:div w:id="937064256">
      <w:bodyDiv w:val="1"/>
      <w:marLeft w:val="0"/>
      <w:marRight w:val="0"/>
      <w:marTop w:val="0"/>
      <w:marBottom w:val="0"/>
      <w:divBdr>
        <w:top w:val="none" w:sz="0" w:space="0" w:color="auto"/>
        <w:left w:val="none" w:sz="0" w:space="0" w:color="auto"/>
        <w:bottom w:val="none" w:sz="0" w:space="0" w:color="auto"/>
        <w:right w:val="none" w:sz="0" w:space="0" w:color="auto"/>
      </w:divBdr>
      <w:divsChild>
        <w:div w:id="1470325378">
          <w:marLeft w:val="0"/>
          <w:marRight w:val="0"/>
          <w:marTop w:val="0"/>
          <w:marBottom w:val="0"/>
          <w:divBdr>
            <w:top w:val="none" w:sz="0" w:space="0" w:color="auto"/>
            <w:left w:val="none" w:sz="0" w:space="0" w:color="auto"/>
            <w:bottom w:val="none" w:sz="0" w:space="0" w:color="auto"/>
            <w:right w:val="none" w:sz="0" w:space="0" w:color="auto"/>
          </w:divBdr>
          <w:divsChild>
            <w:div w:id="15379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7446">
      <w:bodyDiv w:val="1"/>
      <w:marLeft w:val="0"/>
      <w:marRight w:val="0"/>
      <w:marTop w:val="0"/>
      <w:marBottom w:val="0"/>
      <w:divBdr>
        <w:top w:val="none" w:sz="0" w:space="0" w:color="auto"/>
        <w:left w:val="none" w:sz="0" w:space="0" w:color="auto"/>
        <w:bottom w:val="none" w:sz="0" w:space="0" w:color="auto"/>
        <w:right w:val="none" w:sz="0" w:space="0" w:color="auto"/>
      </w:divBdr>
    </w:div>
    <w:div w:id="1069305553">
      <w:bodyDiv w:val="1"/>
      <w:marLeft w:val="0"/>
      <w:marRight w:val="0"/>
      <w:marTop w:val="0"/>
      <w:marBottom w:val="0"/>
      <w:divBdr>
        <w:top w:val="none" w:sz="0" w:space="0" w:color="auto"/>
        <w:left w:val="none" w:sz="0" w:space="0" w:color="auto"/>
        <w:bottom w:val="none" w:sz="0" w:space="0" w:color="auto"/>
        <w:right w:val="none" w:sz="0" w:space="0" w:color="auto"/>
      </w:divBdr>
    </w:div>
    <w:div w:id="1071584912">
      <w:bodyDiv w:val="1"/>
      <w:marLeft w:val="0"/>
      <w:marRight w:val="0"/>
      <w:marTop w:val="0"/>
      <w:marBottom w:val="0"/>
      <w:divBdr>
        <w:top w:val="none" w:sz="0" w:space="0" w:color="auto"/>
        <w:left w:val="none" w:sz="0" w:space="0" w:color="auto"/>
        <w:bottom w:val="none" w:sz="0" w:space="0" w:color="auto"/>
        <w:right w:val="none" w:sz="0" w:space="0" w:color="auto"/>
      </w:divBdr>
    </w:div>
    <w:div w:id="1075667399">
      <w:bodyDiv w:val="1"/>
      <w:marLeft w:val="0"/>
      <w:marRight w:val="0"/>
      <w:marTop w:val="0"/>
      <w:marBottom w:val="0"/>
      <w:divBdr>
        <w:top w:val="none" w:sz="0" w:space="0" w:color="auto"/>
        <w:left w:val="none" w:sz="0" w:space="0" w:color="auto"/>
        <w:bottom w:val="none" w:sz="0" w:space="0" w:color="auto"/>
        <w:right w:val="none" w:sz="0" w:space="0" w:color="auto"/>
      </w:divBdr>
    </w:div>
    <w:div w:id="1241719691">
      <w:bodyDiv w:val="1"/>
      <w:marLeft w:val="0"/>
      <w:marRight w:val="0"/>
      <w:marTop w:val="0"/>
      <w:marBottom w:val="0"/>
      <w:divBdr>
        <w:top w:val="none" w:sz="0" w:space="0" w:color="auto"/>
        <w:left w:val="none" w:sz="0" w:space="0" w:color="auto"/>
        <w:bottom w:val="none" w:sz="0" w:space="0" w:color="auto"/>
        <w:right w:val="none" w:sz="0" w:space="0" w:color="auto"/>
      </w:divBdr>
    </w:div>
    <w:div w:id="1286041797">
      <w:bodyDiv w:val="1"/>
      <w:marLeft w:val="0"/>
      <w:marRight w:val="0"/>
      <w:marTop w:val="0"/>
      <w:marBottom w:val="0"/>
      <w:divBdr>
        <w:top w:val="none" w:sz="0" w:space="0" w:color="auto"/>
        <w:left w:val="none" w:sz="0" w:space="0" w:color="auto"/>
        <w:bottom w:val="none" w:sz="0" w:space="0" w:color="auto"/>
        <w:right w:val="none" w:sz="0" w:space="0" w:color="auto"/>
      </w:divBdr>
    </w:div>
    <w:div w:id="1363821990">
      <w:bodyDiv w:val="1"/>
      <w:marLeft w:val="0"/>
      <w:marRight w:val="0"/>
      <w:marTop w:val="0"/>
      <w:marBottom w:val="0"/>
      <w:divBdr>
        <w:top w:val="none" w:sz="0" w:space="0" w:color="auto"/>
        <w:left w:val="none" w:sz="0" w:space="0" w:color="auto"/>
        <w:bottom w:val="none" w:sz="0" w:space="0" w:color="auto"/>
        <w:right w:val="none" w:sz="0" w:space="0" w:color="auto"/>
      </w:divBdr>
    </w:div>
    <w:div w:id="1364204933">
      <w:bodyDiv w:val="1"/>
      <w:marLeft w:val="0"/>
      <w:marRight w:val="0"/>
      <w:marTop w:val="0"/>
      <w:marBottom w:val="0"/>
      <w:divBdr>
        <w:top w:val="none" w:sz="0" w:space="0" w:color="auto"/>
        <w:left w:val="none" w:sz="0" w:space="0" w:color="auto"/>
        <w:bottom w:val="none" w:sz="0" w:space="0" w:color="auto"/>
        <w:right w:val="none" w:sz="0" w:space="0" w:color="auto"/>
      </w:divBdr>
    </w:div>
    <w:div w:id="1491099025">
      <w:bodyDiv w:val="1"/>
      <w:marLeft w:val="0"/>
      <w:marRight w:val="0"/>
      <w:marTop w:val="0"/>
      <w:marBottom w:val="0"/>
      <w:divBdr>
        <w:top w:val="none" w:sz="0" w:space="0" w:color="auto"/>
        <w:left w:val="none" w:sz="0" w:space="0" w:color="auto"/>
        <w:bottom w:val="none" w:sz="0" w:space="0" w:color="auto"/>
        <w:right w:val="none" w:sz="0" w:space="0" w:color="auto"/>
      </w:divBdr>
    </w:div>
    <w:div w:id="1654211214">
      <w:bodyDiv w:val="1"/>
      <w:marLeft w:val="0"/>
      <w:marRight w:val="0"/>
      <w:marTop w:val="0"/>
      <w:marBottom w:val="0"/>
      <w:divBdr>
        <w:top w:val="none" w:sz="0" w:space="0" w:color="auto"/>
        <w:left w:val="none" w:sz="0" w:space="0" w:color="auto"/>
        <w:bottom w:val="none" w:sz="0" w:space="0" w:color="auto"/>
        <w:right w:val="none" w:sz="0" w:space="0" w:color="auto"/>
      </w:divBdr>
    </w:div>
    <w:div w:id="1779327659">
      <w:bodyDiv w:val="1"/>
      <w:marLeft w:val="0"/>
      <w:marRight w:val="0"/>
      <w:marTop w:val="0"/>
      <w:marBottom w:val="0"/>
      <w:divBdr>
        <w:top w:val="none" w:sz="0" w:space="0" w:color="auto"/>
        <w:left w:val="none" w:sz="0" w:space="0" w:color="auto"/>
        <w:bottom w:val="none" w:sz="0" w:space="0" w:color="auto"/>
        <w:right w:val="none" w:sz="0" w:space="0" w:color="auto"/>
      </w:divBdr>
      <w:divsChild>
        <w:div w:id="1859469836">
          <w:marLeft w:val="0"/>
          <w:marRight w:val="0"/>
          <w:marTop w:val="0"/>
          <w:marBottom w:val="0"/>
          <w:divBdr>
            <w:top w:val="none" w:sz="0" w:space="0" w:color="auto"/>
            <w:left w:val="none" w:sz="0" w:space="0" w:color="auto"/>
            <w:bottom w:val="none" w:sz="0" w:space="0" w:color="auto"/>
            <w:right w:val="none" w:sz="0" w:space="0" w:color="auto"/>
          </w:divBdr>
          <w:divsChild>
            <w:div w:id="43240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2810">
      <w:bodyDiv w:val="1"/>
      <w:marLeft w:val="0"/>
      <w:marRight w:val="0"/>
      <w:marTop w:val="0"/>
      <w:marBottom w:val="0"/>
      <w:divBdr>
        <w:top w:val="none" w:sz="0" w:space="0" w:color="auto"/>
        <w:left w:val="none" w:sz="0" w:space="0" w:color="auto"/>
        <w:bottom w:val="none" w:sz="0" w:space="0" w:color="auto"/>
        <w:right w:val="none" w:sz="0" w:space="0" w:color="auto"/>
      </w:divBdr>
      <w:divsChild>
        <w:div w:id="2027830839">
          <w:marLeft w:val="0"/>
          <w:marRight w:val="0"/>
          <w:marTop w:val="0"/>
          <w:marBottom w:val="0"/>
          <w:divBdr>
            <w:top w:val="none" w:sz="0" w:space="0" w:color="auto"/>
            <w:left w:val="none" w:sz="0" w:space="0" w:color="auto"/>
            <w:bottom w:val="none" w:sz="0" w:space="0" w:color="auto"/>
            <w:right w:val="none" w:sz="0" w:space="0" w:color="auto"/>
          </w:divBdr>
          <w:divsChild>
            <w:div w:id="3293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28138">
      <w:bodyDiv w:val="1"/>
      <w:marLeft w:val="0"/>
      <w:marRight w:val="0"/>
      <w:marTop w:val="0"/>
      <w:marBottom w:val="0"/>
      <w:divBdr>
        <w:top w:val="none" w:sz="0" w:space="0" w:color="auto"/>
        <w:left w:val="none" w:sz="0" w:space="0" w:color="auto"/>
        <w:bottom w:val="none" w:sz="0" w:space="0" w:color="auto"/>
        <w:right w:val="none" w:sz="0" w:space="0" w:color="auto"/>
      </w:divBdr>
    </w:div>
    <w:div w:id="212279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youtube.com/watch?v=bn3xjvter74&amp;t=12s"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i.org/10.5281/zenodo.3509134"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s://deprem.afad.gov.tr/"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pytorch.org/" TargetMode="External"/><Relationship Id="rId28" Type="http://schemas.openxmlformats.org/officeDocument/2006/relationships/header" Target="header2.xml"/><Relationship Id="rId10" Type="http://schemas.openxmlformats.org/officeDocument/2006/relationships/hyperlink" Target="https://github.com/Ahmetbugraarslan/Sismik_Analiz_Ekibi_Team510" TargetMode="Externa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ico"/><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b6980374-4e26-4957-9a3e-3aad6e9ad5e6</TitusGUID>
  <TitusMetadata xmlns="">eyJucyI6Imh0dHBzOlwvXC9oZWxwZGVzay50bWdydXAuY29tLnRyIiwicHJvcHMiOlt7Im4iOiJDbGFzc2lmaWNhdGlvbiIsInZhbHMiOlt7InZhbHVlIjoiRy00Y2JmMDdlNSJ9XX0seyJuIjoiS1ZLSyIsInZhbHMiOlt7InZhbHVlIjoiTi1jNWI5M2M3OSJ9XX1dfQ==</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AAD91-D552-4583-8D88-9D2371964B0C}">
  <ds:schemaRefs>
    <ds:schemaRef ds:uri="http://schemas.titus.com/TitusProperties/"/>
    <ds:schemaRef ds:uri=""/>
  </ds:schemaRefs>
</ds:datastoreItem>
</file>

<file path=customXml/itemProps2.xml><?xml version="1.0" encoding="utf-8"?>
<ds:datastoreItem xmlns:ds="http://schemas.openxmlformats.org/officeDocument/2006/customXml" ds:itemID="{0C1DE6AB-EC41-CF4B-B73A-0A35F9D8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17</Pages>
  <Words>3126</Words>
  <Characters>21635</Characters>
  <Application>Microsoft Office Word</Application>
  <DocSecurity>0</DocSecurity>
  <Lines>729</Lines>
  <Paragraphs>408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BUGRA ARSLAN</dc:creator>
  <cp:keywords>G-4cbf07e5, N-c5b93c79</cp:keywords>
  <dc:description/>
  <cp:lastModifiedBy>AHMET BUGRA ARSLAN</cp:lastModifiedBy>
  <cp:revision>20</cp:revision>
  <dcterms:created xsi:type="dcterms:W3CDTF">2025-11-24T10:04:00Z</dcterms:created>
  <dcterms:modified xsi:type="dcterms:W3CDTF">2026-01-13T08:45:00Z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b6980374-4e26-4957-9a3e-3aad6e9ad5e6</vt:lpwstr>
  </property>
  <property fmtid="{D5CDD505-2E9C-101B-9397-08002B2CF9AE}" pid="3" name="OriginatingUser">
    <vt:lpwstr>ahmetbugra.arslan</vt:lpwstr>
  </property>
  <property fmtid="{D5CDD505-2E9C-101B-9397-08002B2CF9AE}" pid="4" name="Classification">
    <vt:lpwstr>G-4cbf07e5</vt:lpwstr>
  </property>
  <property fmtid="{D5CDD505-2E9C-101B-9397-08002B2CF9AE}" pid="5" name="KVKK">
    <vt:lpwstr>N-c5b93c79</vt:lpwstr>
  </property>
</Properties>
</file>