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0F0F" w14:textId="77777777" w:rsidR="00535E41" w:rsidRPr="00D5499E" w:rsidRDefault="00535E41" w:rsidP="00535E41">
      <w:pPr>
        <w:jc w:val="center"/>
        <w:rPr>
          <w:rFonts w:ascii="Times New Roman" w:hAnsi="Times New Roman" w:cs="Times New Roman"/>
          <w:sz w:val="20"/>
        </w:rPr>
      </w:pPr>
      <w:r w:rsidRPr="00D5499E">
        <w:rPr>
          <w:rFonts w:ascii="Times New Roman" w:hAnsi="Times New Roman" w:cs="Times New Roman"/>
          <w:noProof/>
          <w:lang w:eastAsia="tr-TR"/>
        </w:rPr>
        <w:drawing>
          <wp:inline distT="0" distB="0" distL="0" distR="0" wp14:anchorId="53E079D7" wp14:editId="65AF19D3">
            <wp:extent cx="1466850" cy="1466850"/>
            <wp:effectExtent l="0" t="0" r="0" b="0"/>
            <wp:docPr id="36" name="Resim 36" descr="http://depo.btu.edu.tr/dosyalar/btu/Dosyalar/TR%20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po.btu.edu.tr/dosyalar/btu/Dosyalar/TR%20LOGO(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7657" cy="1467657"/>
                    </a:xfrm>
                    <a:prstGeom prst="rect">
                      <a:avLst/>
                    </a:prstGeom>
                    <a:noFill/>
                    <a:ln>
                      <a:noFill/>
                    </a:ln>
                  </pic:spPr>
                </pic:pic>
              </a:graphicData>
            </a:graphic>
          </wp:inline>
        </w:drawing>
      </w:r>
    </w:p>
    <w:p w14:paraId="780F9E45" w14:textId="77777777" w:rsidR="00535E41" w:rsidRPr="008B0BA8" w:rsidRDefault="00535E41" w:rsidP="00535E41">
      <w:pPr>
        <w:spacing w:after="120"/>
        <w:rPr>
          <w:rFonts w:ascii="Times New Roman" w:hAnsi="Times New Roman" w:cs="Times New Roman"/>
          <w:sz w:val="20"/>
        </w:rPr>
      </w:pPr>
    </w:p>
    <w:p w14:paraId="0A37A598" w14:textId="77777777" w:rsidR="00535E41" w:rsidRPr="008B0BA8" w:rsidRDefault="00535E41" w:rsidP="00535E41">
      <w:pPr>
        <w:spacing w:after="120"/>
        <w:jc w:val="center"/>
        <w:rPr>
          <w:rFonts w:ascii="Times New Roman" w:hAnsi="Times New Roman" w:cs="Times New Roman"/>
          <w:b/>
          <w:sz w:val="28"/>
          <w:szCs w:val="28"/>
        </w:rPr>
      </w:pPr>
      <w:r w:rsidRPr="008B0BA8">
        <w:rPr>
          <w:rFonts w:ascii="Times New Roman" w:hAnsi="Times New Roman" w:cs="Times New Roman"/>
          <w:b/>
          <w:sz w:val="28"/>
          <w:szCs w:val="28"/>
        </w:rPr>
        <w:t>DOĞA BİLİMLERİ, MİMARLIK VE MÜHENDİSLİK FAKÜLTESİ</w:t>
      </w:r>
    </w:p>
    <w:p w14:paraId="13D87AAF" w14:textId="77777777" w:rsidR="00535E41" w:rsidRPr="008B0BA8" w:rsidRDefault="00535E41" w:rsidP="00535E41">
      <w:pPr>
        <w:spacing w:after="120"/>
        <w:jc w:val="center"/>
        <w:rPr>
          <w:rFonts w:ascii="Times New Roman" w:hAnsi="Times New Roman" w:cs="Times New Roman"/>
          <w:b/>
          <w:sz w:val="28"/>
          <w:szCs w:val="28"/>
        </w:rPr>
      </w:pPr>
      <w:r w:rsidRPr="008B0BA8">
        <w:rPr>
          <w:rFonts w:ascii="Times New Roman" w:hAnsi="Times New Roman" w:cs="Times New Roman"/>
          <w:b/>
          <w:sz w:val="28"/>
          <w:szCs w:val="28"/>
        </w:rPr>
        <w:t>ELEKTRİK-ELEKTRONİK MÜHENDİSLİĞİ BÖLÜMÜ</w:t>
      </w:r>
    </w:p>
    <w:p w14:paraId="72E74378" w14:textId="77777777" w:rsidR="00535E41" w:rsidRPr="00D5499E" w:rsidRDefault="00535E41" w:rsidP="00535E41">
      <w:pPr>
        <w:jc w:val="center"/>
        <w:rPr>
          <w:rFonts w:ascii="Times New Roman" w:hAnsi="Times New Roman" w:cs="Times New Roman"/>
          <w:sz w:val="20"/>
        </w:rPr>
      </w:pPr>
    </w:p>
    <w:p w14:paraId="2D143FC4" w14:textId="77777777" w:rsidR="00535E41" w:rsidRPr="009901D0" w:rsidRDefault="00535E41" w:rsidP="00535E41">
      <w:pPr>
        <w:rPr>
          <w:rFonts w:ascii="Times New Roman" w:hAnsi="Times New Roman" w:cs="Times New Roman"/>
          <w:b/>
          <w:sz w:val="32"/>
          <w:szCs w:val="32"/>
        </w:rPr>
      </w:pPr>
    </w:p>
    <w:p w14:paraId="7CDF0EB4" w14:textId="77777777" w:rsidR="00535E41" w:rsidRDefault="00535E41" w:rsidP="00535E41">
      <w:pPr>
        <w:pStyle w:val="Default"/>
      </w:pPr>
    </w:p>
    <w:p w14:paraId="1443FAB1" w14:textId="52487907" w:rsidR="00535E41" w:rsidRPr="00CF5A76" w:rsidRDefault="00535E41" w:rsidP="00535E41">
      <w:pPr>
        <w:jc w:val="center"/>
        <w:rPr>
          <w:rFonts w:ascii="Arial" w:hAnsi="Arial" w:cs="Arial"/>
          <w:b/>
          <w:bCs/>
          <w:color w:val="222222"/>
          <w:sz w:val="300"/>
          <w:szCs w:val="300"/>
          <w:shd w:val="clear" w:color="auto" w:fill="FFFFFF"/>
        </w:rPr>
      </w:pPr>
      <w:r>
        <w:rPr>
          <w:rFonts w:ascii="Arial" w:hAnsi="Arial" w:cs="Arial"/>
          <w:b/>
          <w:bCs/>
          <w:color w:val="222222"/>
          <w:sz w:val="72"/>
          <w:szCs w:val="72"/>
          <w:shd w:val="clear" w:color="auto" w:fill="FFFFFF"/>
        </w:rPr>
        <w:t>EEM0458</w:t>
      </w:r>
    </w:p>
    <w:p w14:paraId="2EB9C10E" w14:textId="77777777" w:rsidR="00535E41" w:rsidRDefault="00535E41" w:rsidP="00535E41">
      <w:pPr>
        <w:jc w:val="center"/>
        <w:rPr>
          <w:rFonts w:ascii="Arial" w:hAnsi="Arial" w:cs="Arial"/>
          <w:b/>
          <w:bCs/>
          <w:color w:val="222222"/>
          <w:sz w:val="72"/>
          <w:szCs w:val="72"/>
          <w:shd w:val="clear" w:color="auto" w:fill="FFFFFF"/>
        </w:rPr>
      </w:pPr>
      <w:r w:rsidRPr="00535E41">
        <w:rPr>
          <w:rFonts w:ascii="Arial" w:hAnsi="Arial" w:cs="Arial"/>
          <w:b/>
          <w:bCs/>
          <w:color w:val="222222"/>
          <w:sz w:val="72"/>
          <w:szCs w:val="72"/>
          <w:shd w:val="clear" w:color="auto" w:fill="FFFFFF"/>
        </w:rPr>
        <w:t>Görüntü İşleme</w:t>
      </w:r>
    </w:p>
    <w:p w14:paraId="6A729BB8" w14:textId="1E04E137" w:rsidR="00535E41" w:rsidRPr="008B0BA8" w:rsidRDefault="00535E41" w:rsidP="00535E41">
      <w:pPr>
        <w:jc w:val="center"/>
        <w:rPr>
          <w:rFonts w:ascii="Times New Roman" w:hAnsi="Times New Roman" w:cs="Times New Roman"/>
          <w:b/>
          <w:bCs/>
          <w:sz w:val="200"/>
          <w:szCs w:val="48"/>
        </w:rPr>
      </w:pPr>
      <w:r>
        <w:rPr>
          <w:rFonts w:ascii="Arial" w:hAnsi="Arial" w:cs="Arial"/>
          <w:b/>
          <w:bCs/>
          <w:color w:val="222222"/>
          <w:sz w:val="48"/>
          <w:szCs w:val="48"/>
          <w:shd w:val="clear" w:color="auto" w:fill="FFFFFF"/>
        </w:rPr>
        <w:t>--- Proje Ödevi ---</w:t>
      </w:r>
    </w:p>
    <w:p w14:paraId="49CCE0FF" w14:textId="159AB83E" w:rsidR="00535E41" w:rsidRPr="00D5499E" w:rsidRDefault="00535E41" w:rsidP="00535E41">
      <w:pPr>
        <w:spacing w:before="1"/>
        <w:ind w:left="112" w:right="90"/>
        <w:jc w:val="center"/>
        <w:rPr>
          <w:rFonts w:ascii="Times New Roman" w:eastAsia="Times New Roman" w:hAnsi="Times New Roman" w:cs="Times New Roman"/>
          <w:b/>
          <w:sz w:val="28"/>
          <w:szCs w:val="28"/>
        </w:rPr>
        <w:sectPr w:rsidR="00535E41" w:rsidRPr="00D5499E" w:rsidSect="00F94B19">
          <w:headerReference w:type="default" r:id="rId8"/>
          <w:pgSz w:w="11910" w:h="16840"/>
          <w:pgMar w:top="1400" w:right="1400" w:bottom="280" w:left="140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299"/>
        </w:sectPr>
      </w:pPr>
      <w:r w:rsidRPr="00CF5A76">
        <w:rPr>
          <w:rFonts w:ascii="Times New Roman" w:eastAsia="Times New Roman" w:hAnsi="Times New Roman" w:cs="Times New Roman"/>
          <w:b/>
          <w:noProof/>
          <w:sz w:val="28"/>
          <w:szCs w:val="28"/>
        </w:rPr>
        <mc:AlternateContent>
          <mc:Choice Requires="wps">
            <w:drawing>
              <wp:anchor distT="45720" distB="45720" distL="114300" distR="114300" simplePos="0" relativeHeight="251662336" behindDoc="0" locked="0" layoutInCell="1" allowOverlap="1" wp14:anchorId="609A616C" wp14:editId="6B9AD2B3">
                <wp:simplePos x="0" y="0"/>
                <wp:positionH relativeFrom="margin">
                  <wp:align>center</wp:align>
                </wp:positionH>
                <wp:positionV relativeFrom="paragraph">
                  <wp:posOffset>1941830</wp:posOffset>
                </wp:positionV>
                <wp:extent cx="3055620" cy="370205"/>
                <wp:effectExtent l="0" t="0" r="11430" b="1079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370205"/>
                        </a:xfrm>
                        <a:prstGeom prst="rect">
                          <a:avLst/>
                        </a:prstGeom>
                        <a:solidFill>
                          <a:srgbClr val="FFFFFF"/>
                        </a:solidFill>
                        <a:ln w="9525">
                          <a:solidFill>
                            <a:srgbClr val="000000"/>
                          </a:solidFill>
                          <a:miter lim="800000"/>
                          <a:headEnd/>
                          <a:tailEnd/>
                        </a:ln>
                      </wps:spPr>
                      <wps:txbx>
                        <w:txbxContent>
                          <w:p w14:paraId="55FE843E" w14:textId="77777777" w:rsidR="00535E41" w:rsidRPr="00CF5A76" w:rsidRDefault="00535E41" w:rsidP="00535E41">
                            <w:pPr>
                              <w:rPr>
                                <w:b/>
                                <w:bCs/>
                                <w:sz w:val="36"/>
                                <w:szCs w:val="36"/>
                              </w:rPr>
                            </w:pPr>
                            <w:r w:rsidRPr="00CF5A76">
                              <w:rPr>
                                <w:b/>
                                <w:bCs/>
                                <w:sz w:val="36"/>
                                <w:szCs w:val="36"/>
                              </w:rPr>
                              <w:t>Abdullah Enes DORUK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9A616C" id="_x0000_t202" coordsize="21600,21600" o:spt="202" path="m,l,21600r21600,l21600,xe">
                <v:stroke joinstyle="miter"/>
                <v:path gradientshapeok="t" o:connecttype="rect"/>
              </v:shapetype>
              <v:shape id="Metin Kutusu 2" o:spid="_x0000_s1026" type="#_x0000_t202" style="position:absolute;left:0;text-align:left;margin-left:0;margin-top:152.9pt;width:240.6pt;height:29.1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">
                <v:textbox>
                  <w:txbxContent>
                    <w:p w14:paraId="55FE843E" w14:textId="77777777" w:rsidR="00535E41" w:rsidRPr="00CF5A76" w:rsidRDefault="00535E41" w:rsidP="00535E41">
                      <w:pPr>
                        <w:rPr>
                          <w:b/>
                          <w:bCs/>
                          <w:sz w:val="36"/>
                          <w:szCs w:val="36"/>
                        </w:rPr>
                      </w:pPr>
                      <w:r w:rsidRPr="00CF5A76">
                        <w:rPr>
                          <w:b/>
                          <w:bCs/>
                          <w:sz w:val="36"/>
                          <w:szCs w:val="36"/>
                        </w:rPr>
                        <w:t>Abdullah Enes DORUK</w:t>
                      </w:r>
                    </w:p>
                  </w:txbxContent>
                </v:textbox>
                <w10:wrap type="square" anchorx="margin"/>
              </v:shape>
            </w:pict>
          </mc:Fallback>
        </mc:AlternateContent>
      </w:r>
      <w:r w:rsidRPr="00CF5A76">
        <w:rPr>
          <w:rFonts w:ascii="Times New Roman" w:eastAsia="Times New Roman" w:hAnsi="Times New Roman" w:cs="Times New Roman"/>
          <w:b/>
          <w:noProof/>
          <w:sz w:val="28"/>
          <w:szCs w:val="28"/>
        </w:rPr>
        <mc:AlternateContent>
          <mc:Choice Requires="wps">
            <w:drawing>
              <wp:anchor distT="45720" distB="45720" distL="114300" distR="114300" simplePos="0" relativeHeight="251663360" behindDoc="0" locked="0" layoutInCell="1" allowOverlap="1" wp14:anchorId="097EA300" wp14:editId="224828DA">
                <wp:simplePos x="0" y="0"/>
                <wp:positionH relativeFrom="margin">
                  <wp:align>center</wp:align>
                </wp:positionH>
                <wp:positionV relativeFrom="paragraph">
                  <wp:posOffset>2833370</wp:posOffset>
                </wp:positionV>
                <wp:extent cx="3055620" cy="370205"/>
                <wp:effectExtent l="0" t="0" r="11430" b="10795"/>
                <wp:wrapSquare wrapText="bothSides"/>
                <wp:docPr id="1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370205"/>
                        </a:xfrm>
                        <a:prstGeom prst="rect">
                          <a:avLst/>
                        </a:prstGeom>
                        <a:solidFill>
                          <a:srgbClr val="FFFFFF"/>
                        </a:solidFill>
                        <a:ln w="9525">
                          <a:solidFill>
                            <a:srgbClr val="000000"/>
                          </a:solidFill>
                          <a:miter lim="800000"/>
                          <a:headEnd/>
                          <a:tailEnd/>
                        </a:ln>
                      </wps:spPr>
                      <wps:txbx>
                        <w:txbxContent>
                          <w:p w14:paraId="14DDFDC7" w14:textId="77777777" w:rsidR="00535E41" w:rsidRPr="00CF5A76" w:rsidRDefault="00535E41" w:rsidP="00535E41">
                            <w:pPr>
                              <w:rPr>
                                <w:b/>
                                <w:bCs/>
                                <w:sz w:val="36"/>
                                <w:szCs w:val="36"/>
                              </w:rPr>
                            </w:pPr>
                            <w:r>
                              <w:rPr>
                                <w:b/>
                                <w:bCs/>
                                <w:sz w:val="36"/>
                                <w:szCs w:val="36"/>
                              </w:rPr>
                              <w:t>160109036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EA300" id="_x0000_s1027" type="#_x0000_t202" style="position:absolute;left:0;text-align:left;margin-left:0;margin-top:223.1pt;width:240.6pt;height:29.1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">
                <v:textbox>
                  <w:txbxContent>
                    <w:p w14:paraId="14DDFDC7" w14:textId="77777777" w:rsidR="00535E41" w:rsidRPr="00CF5A76" w:rsidRDefault="00535E41" w:rsidP="00535E41">
                      <w:pPr>
                        <w:rPr>
                          <w:b/>
                          <w:bCs/>
                          <w:sz w:val="36"/>
                          <w:szCs w:val="36"/>
                        </w:rPr>
                      </w:pPr>
                      <w:r>
                        <w:rPr>
                          <w:b/>
                          <w:bCs/>
                          <w:sz w:val="36"/>
                          <w:szCs w:val="36"/>
                        </w:rPr>
                        <w:t>160109036</w:t>
                      </w:r>
                    </w:p>
                  </w:txbxContent>
                </v:textbox>
                <w10:wrap type="square" anchorx="margin"/>
              </v:shape>
            </w:pict>
          </mc:Fallback>
        </mc:AlternateContent>
      </w:r>
      <w:r>
        <w:rPr>
          <w:rFonts w:ascii="Times New Roman" w:hAnsi="Times New Roman" w:cs="Times New Roman"/>
          <w:b/>
          <w:noProof/>
          <w:sz w:val="52"/>
          <w:szCs w:val="52"/>
        </w:rPr>
        <w:drawing>
          <wp:anchor distT="0" distB="0" distL="114300" distR="114300" simplePos="0" relativeHeight="251659264" behindDoc="1" locked="0" layoutInCell="1" allowOverlap="1" wp14:anchorId="78A4F777" wp14:editId="6BB67CCD">
            <wp:simplePos x="0" y="0"/>
            <wp:positionH relativeFrom="margin">
              <wp:posOffset>486410</wp:posOffset>
            </wp:positionH>
            <wp:positionV relativeFrom="page">
              <wp:posOffset>7423150</wp:posOffset>
            </wp:positionV>
            <wp:extent cx="4469130" cy="1816735"/>
            <wp:effectExtent l="0" t="0" r="7620" b="0"/>
            <wp:wrapTight wrapText="bothSides">
              <wp:wrapPolygon edited="0">
                <wp:start x="0" y="0"/>
                <wp:lineTo x="0" y="21290"/>
                <wp:lineTo x="21545" y="21290"/>
                <wp:lineTo x="21545"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862" r="53281" b="52148"/>
                    <a:stretch/>
                  </pic:blipFill>
                  <pic:spPr bwMode="auto">
                    <a:xfrm>
                      <a:off x="0" y="0"/>
                      <a:ext cx="4469130" cy="18167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2DEA5F4" wp14:editId="4291679E">
                <wp:simplePos x="0" y="0"/>
                <wp:positionH relativeFrom="margin">
                  <wp:align>center</wp:align>
                </wp:positionH>
                <wp:positionV relativeFrom="paragraph">
                  <wp:posOffset>7473950</wp:posOffset>
                </wp:positionV>
                <wp:extent cx="2861945" cy="379730"/>
                <wp:effectExtent l="0" t="0" r="0" b="1270"/>
                <wp:wrapNone/>
                <wp:docPr id="16" name="Metin Kutusu 16"/>
                <wp:cNvGraphicFramePr/>
                <a:graphic xmlns:a="http://schemas.openxmlformats.org/drawingml/2006/main">
                  <a:graphicData uri="http://schemas.microsoft.com/office/word/2010/wordprocessingShape">
                    <wps:wsp>
                      <wps:cNvSpPr txBox="1"/>
                      <wps:spPr>
                        <a:xfrm>
                          <a:off x="0" y="0"/>
                          <a:ext cx="2861945" cy="379730"/>
                        </a:xfrm>
                        <a:prstGeom prst="rect">
                          <a:avLst/>
                        </a:prstGeom>
                        <a:noFill/>
                        <a:ln w="6350">
                          <a:noFill/>
                        </a:ln>
                      </wps:spPr>
                      <wps:txbx>
                        <w:txbxContent>
                          <w:p w14:paraId="23689DBA" w14:textId="77777777" w:rsidR="00535E41" w:rsidRPr="000C3C46" w:rsidRDefault="00535E41" w:rsidP="00535E41">
                            <w:pPr>
                              <w:rPr>
                                <w:b/>
                                <w:bCs/>
                                <w:sz w:val="40"/>
                                <w:szCs w:val="40"/>
                              </w:rPr>
                            </w:pPr>
                            <w:r w:rsidRPr="000C3C46">
                              <w:rPr>
                                <w:b/>
                                <w:bCs/>
                                <w:sz w:val="40"/>
                                <w:szCs w:val="40"/>
                              </w:rPr>
                              <w:t>1601090</w:t>
                            </w:r>
                            <w:r>
                              <w:rPr>
                                <w:b/>
                                <w:bCs/>
                                <w:sz w:val="40"/>
                                <w:szCs w:val="40"/>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DEA5F4" id="Metin Kutusu 16" o:spid="_x0000_s1028" type="#_x0000_t202" style="position:absolute;left:0;text-align:left;margin-left:0;margin-top:588.5pt;width:225.35pt;height:29.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" filled="f" stroked="f" strokeweight=".5pt">
                <v:textbox>
                  <w:txbxContent>
                    <w:p w14:paraId="23689DBA" w14:textId="77777777" w:rsidR="00535E41" w:rsidRPr="000C3C46" w:rsidRDefault="00535E41" w:rsidP="00535E41">
                      <w:pPr>
                        <w:rPr>
                          <w:b/>
                          <w:bCs/>
                          <w:sz w:val="40"/>
                          <w:szCs w:val="40"/>
                        </w:rPr>
                      </w:pPr>
                      <w:r w:rsidRPr="000C3C46">
                        <w:rPr>
                          <w:b/>
                          <w:bCs/>
                          <w:sz w:val="40"/>
                          <w:szCs w:val="40"/>
                        </w:rPr>
                        <w:t>1601090</w:t>
                      </w:r>
                      <w:r>
                        <w:rPr>
                          <w:b/>
                          <w:bCs/>
                          <w:sz w:val="40"/>
                          <w:szCs w:val="40"/>
                        </w:rPr>
                        <w:t>36</w:t>
                      </w:r>
                    </w:p>
                  </w:txbxContent>
                </v:textbox>
                <w10:wrap anchorx="margin"/>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5F40FA67" wp14:editId="5AD331BC">
                <wp:simplePos x="0" y="0"/>
                <wp:positionH relativeFrom="margin">
                  <wp:align>center</wp:align>
                </wp:positionH>
                <wp:positionV relativeFrom="paragraph">
                  <wp:posOffset>6583045</wp:posOffset>
                </wp:positionV>
                <wp:extent cx="3223260" cy="379730"/>
                <wp:effectExtent l="0" t="0" r="0" b="1270"/>
                <wp:wrapNone/>
                <wp:docPr id="15" name="Metin Kutusu 15"/>
                <wp:cNvGraphicFramePr/>
                <a:graphic xmlns:a="http://schemas.openxmlformats.org/drawingml/2006/main">
                  <a:graphicData uri="http://schemas.microsoft.com/office/word/2010/wordprocessingShape">
                    <wps:wsp>
                      <wps:cNvSpPr txBox="1"/>
                      <wps:spPr>
                        <a:xfrm>
                          <a:off x="0" y="0"/>
                          <a:ext cx="3223260" cy="379730"/>
                        </a:xfrm>
                        <a:prstGeom prst="rect">
                          <a:avLst/>
                        </a:prstGeom>
                        <a:noFill/>
                        <a:ln w="6350">
                          <a:noFill/>
                        </a:ln>
                      </wps:spPr>
                      <wps:txbx>
                        <w:txbxContent>
                          <w:p w14:paraId="2DBB06BA" w14:textId="77777777" w:rsidR="00535E41" w:rsidRPr="000C3C46" w:rsidRDefault="00535E41" w:rsidP="00535E41">
                            <w:pPr>
                              <w:rPr>
                                <w:b/>
                                <w:bCs/>
                                <w:sz w:val="40"/>
                                <w:szCs w:val="40"/>
                              </w:rPr>
                            </w:pPr>
                            <w:r>
                              <w:rPr>
                                <w:b/>
                                <w:bCs/>
                                <w:sz w:val="40"/>
                                <w:szCs w:val="40"/>
                              </w:rPr>
                              <w:t>Abdullah Enes DORUK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40FA67" id="Metin Kutusu 15" o:spid="_x0000_s1029" type="#_x0000_t202" style="position:absolute;left:0;text-align:left;margin-left:0;margin-top:518.35pt;width:253.8pt;height:29.9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" filled="f" stroked="f" strokeweight=".5pt">
                <v:textbox>
                  <w:txbxContent>
                    <w:p w14:paraId="2DBB06BA" w14:textId="77777777" w:rsidR="00535E41" w:rsidRPr="000C3C46" w:rsidRDefault="00535E41" w:rsidP="00535E41">
                      <w:pPr>
                        <w:rPr>
                          <w:b/>
                          <w:bCs/>
                          <w:sz w:val="40"/>
                          <w:szCs w:val="40"/>
                        </w:rPr>
                      </w:pPr>
                      <w:r>
                        <w:rPr>
                          <w:b/>
                          <w:bCs/>
                          <w:sz w:val="40"/>
                          <w:szCs w:val="40"/>
                        </w:rPr>
                        <w:t>Abdullah Enes DORUK</w:t>
                      </w:r>
                    </w:p>
                  </w:txbxContent>
                </v:textbox>
                <w10:wrap anchorx="margin"/>
              </v:shape>
            </w:pict>
          </mc:Fallback>
        </mc:AlternateContent>
      </w:r>
    </w:p>
    <w:p w14:paraId="1E05A65A" w14:textId="04FED412" w:rsidR="004A33D9" w:rsidRDefault="004A33D9" w:rsidP="004A33D9">
      <w:pPr>
        <w:pStyle w:val="ListeParagraf"/>
        <w:spacing w:line="360" w:lineRule="auto"/>
        <w:ind w:left="0"/>
        <w:jc w:val="center"/>
        <w:rPr>
          <w:rFonts w:ascii="Times New Roman" w:hAnsi="Times New Roman" w:cs="Times New Roman"/>
          <w:b/>
          <w:bCs/>
          <w:sz w:val="36"/>
          <w:szCs w:val="36"/>
        </w:rPr>
      </w:pPr>
      <w:r>
        <w:rPr>
          <w:rFonts w:ascii="Times New Roman" w:hAnsi="Times New Roman" w:cs="Times New Roman"/>
          <w:b/>
          <w:bCs/>
          <w:sz w:val="36"/>
          <w:szCs w:val="36"/>
        </w:rPr>
        <w:lastRenderedPageBreak/>
        <w:t>Makine Öğrenmesi ve Görüntü İşleme ile Araç Tespiti</w:t>
      </w:r>
    </w:p>
    <w:p w14:paraId="0D5B27F0" w14:textId="5E7DDFF5" w:rsidR="00535E41" w:rsidRPr="00FE010A" w:rsidRDefault="00535E41" w:rsidP="00535E41">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Araç</w:t>
      </w:r>
      <w:r w:rsidRPr="00FE010A">
        <w:rPr>
          <w:rFonts w:ascii="Times New Roman" w:hAnsi="Times New Roman" w:cs="Times New Roman"/>
          <w:sz w:val="24"/>
          <w:szCs w:val="24"/>
        </w:rPr>
        <w:t xml:space="preserve"> tespiti kısmında makine öğrenimine ve görüntü işleme metotları kullanılacaktır. Makine öğrenmesi kısmında SVM (</w:t>
      </w:r>
      <w:proofErr w:type="spellStart"/>
      <w:r w:rsidRPr="00FE010A">
        <w:rPr>
          <w:rFonts w:ascii="Times New Roman" w:hAnsi="Times New Roman" w:cs="Times New Roman"/>
          <w:sz w:val="24"/>
          <w:szCs w:val="24"/>
        </w:rPr>
        <w:t>Support</w:t>
      </w:r>
      <w:proofErr w:type="spellEnd"/>
      <w:r w:rsidRPr="00FE010A">
        <w:rPr>
          <w:rFonts w:ascii="Times New Roman" w:hAnsi="Times New Roman" w:cs="Times New Roman"/>
          <w:sz w:val="24"/>
          <w:szCs w:val="24"/>
        </w:rPr>
        <w:t xml:space="preserve"> </w:t>
      </w:r>
      <w:proofErr w:type="spellStart"/>
      <w:r w:rsidRPr="00FE010A">
        <w:rPr>
          <w:rFonts w:ascii="Times New Roman" w:hAnsi="Times New Roman" w:cs="Times New Roman"/>
          <w:sz w:val="24"/>
          <w:szCs w:val="24"/>
        </w:rPr>
        <w:t>vector</w:t>
      </w:r>
      <w:proofErr w:type="spellEnd"/>
      <w:r w:rsidRPr="00FE010A">
        <w:rPr>
          <w:rFonts w:ascii="Times New Roman" w:hAnsi="Times New Roman" w:cs="Times New Roman"/>
          <w:sz w:val="24"/>
          <w:szCs w:val="24"/>
        </w:rPr>
        <w:t xml:space="preserve"> </w:t>
      </w:r>
      <w:proofErr w:type="spellStart"/>
      <w:r w:rsidRPr="00FE010A">
        <w:rPr>
          <w:rFonts w:ascii="Times New Roman" w:hAnsi="Times New Roman" w:cs="Times New Roman"/>
          <w:sz w:val="24"/>
          <w:szCs w:val="24"/>
        </w:rPr>
        <w:t>machine</w:t>
      </w:r>
      <w:proofErr w:type="spellEnd"/>
      <w:r w:rsidRPr="00FE010A">
        <w:rPr>
          <w:rFonts w:ascii="Times New Roman" w:hAnsi="Times New Roman" w:cs="Times New Roman"/>
          <w:sz w:val="24"/>
          <w:szCs w:val="24"/>
        </w:rPr>
        <w:t xml:space="preserve">), görüntü işleme kısmında, gradyan hesaplama, gradyanın </w:t>
      </w:r>
      <w:proofErr w:type="spellStart"/>
      <w:r w:rsidRPr="00FE010A">
        <w:rPr>
          <w:rFonts w:ascii="Times New Roman" w:hAnsi="Times New Roman" w:cs="Times New Roman"/>
          <w:sz w:val="24"/>
          <w:szCs w:val="24"/>
        </w:rPr>
        <w:t>histogramını</w:t>
      </w:r>
      <w:proofErr w:type="spellEnd"/>
      <w:r w:rsidRPr="00FE010A">
        <w:rPr>
          <w:rFonts w:ascii="Times New Roman" w:hAnsi="Times New Roman" w:cs="Times New Roman"/>
          <w:sz w:val="24"/>
          <w:szCs w:val="24"/>
        </w:rPr>
        <w:t xml:space="preserve"> çıkartma, normalizasyon gibi metotlar kullanılacaktır.</w:t>
      </w:r>
    </w:p>
    <w:p w14:paraId="7D17D296" w14:textId="77777777" w:rsidR="00535E41" w:rsidRDefault="00535E41" w:rsidP="00535E41">
      <w:pPr>
        <w:pStyle w:val="ListeParagraf"/>
        <w:spacing w:line="360" w:lineRule="auto"/>
        <w:ind w:left="0"/>
        <w:jc w:val="center"/>
        <w:rPr>
          <w:rFonts w:ascii="Times New Roman" w:hAnsi="Times New Roman" w:cs="Times New Roman"/>
          <w:b/>
          <w:bCs/>
          <w:sz w:val="24"/>
          <w:szCs w:val="24"/>
        </w:rPr>
      </w:pPr>
      <w:r>
        <w:rPr>
          <w:noProof/>
        </w:rPr>
        <w:drawing>
          <wp:inline distT="0" distB="0" distL="0" distR="0" wp14:anchorId="42BA0B3D" wp14:editId="764DF774">
            <wp:extent cx="5980994" cy="2034540"/>
            <wp:effectExtent l="0" t="0" r="127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4023" cy="2045775"/>
                    </a:xfrm>
                    <a:prstGeom prst="rect">
                      <a:avLst/>
                    </a:prstGeom>
                  </pic:spPr>
                </pic:pic>
              </a:graphicData>
            </a:graphic>
          </wp:inline>
        </w:drawing>
      </w:r>
    </w:p>
    <w:p w14:paraId="15F6D1BC" w14:textId="562EE98E" w:rsidR="00535E41" w:rsidRDefault="00535E41" w:rsidP="00535E41">
      <w:pPr>
        <w:pStyle w:val="ListeParagraf"/>
        <w:spacing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Şekil </w:t>
      </w:r>
      <w:r w:rsidR="004A33D9">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Araç</w:t>
      </w:r>
      <w:r w:rsidRPr="00FE010A">
        <w:rPr>
          <w:rFonts w:ascii="Times New Roman" w:hAnsi="Times New Roman" w:cs="Times New Roman"/>
          <w:sz w:val="24"/>
          <w:szCs w:val="24"/>
        </w:rPr>
        <w:t xml:space="preserve"> tespiti işleyiş şeması</w:t>
      </w:r>
    </w:p>
    <w:p w14:paraId="38D8DBE9" w14:textId="77777777" w:rsidR="00535E41" w:rsidRDefault="00535E41" w:rsidP="00535E41">
      <w:pPr>
        <w:pStyle w:val="ListeParagraf"/>
        <w:spacing w:line="360" w:lineRule="auto"/>
        <w:ind w:left="0"/>
        <w:jc w:val="center"/>
        <w:rPr>
          <w:rFonts w:ascii="Times New Roman" w:hAnsi="Times New Roman" w:cs="Times New Roman"/>
          <w:b/>
          <w:bCs/>
          <w:sz w:val="24"/>
          <w:szCs w:val="24"/>
        </w:rPr>
      </w:pPr>
    </w:p>
    <w:p w14:paraId="72793F7A" w14:textId="70DE0A17" w:rsidR="00535E41" w:rsidRDefault="00535E41" w:rsidP="00535E41">
      <w:pPr>
        <w:pStyle w:val="ListeParagraf"/>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1.1   Veri seti oluşturma</w:t>
      </w:r>
    </w:p>
    <w:p w14:paraId="30851040" w14:textId="73BBA451" w:rsidR="00535E41" w:rsidRDefault="00535E41" w:rsidP="00535E41">
      <w:pPr>
        <w:pStyle w:val="ListeParagraf"/>
        <w:spacing w:line="360" w:lineRule="auto"/>
        <w:ind w:left="0"/>
        <w:jc w:val="both"/>
        <w:rPr>
          <w:rFonts w:ascii="Times New Roman" w:hAnsi="Times New Roman" w:cs="Times New Roman"/>
          <w:sz w:val="24"/>
          <w:szCs w:val="24"/>
        </w:rPr>
      </w:pPr>
      <w:r w:rsidRPr="008D18DC">
        <w:rPr>
          <w:rFonts w:ascii="Times New Roman" w:hAnsi="Times New Roman" w:cs="Times New Roman"/>
          <w:sz w:val="24"/>
          <w:szCs w:val="24"/>
        </w:rPr>
        <w:t xml:space="preserve">Veri seti iki klasöre ayrılmıştır. </w:t>
      </w:r>
      <w:proofErr w:type="spellStart"/>
      <w:r w:rsidRPr="008D18DC">
        <w:rPr>
          <w:rFonts w:ascii="Times New Roman" w:hAnsi="Times New Roman" w:cs="Times New Roman"/>
          <w:sz w:val="24"/>
          <w:szCs w:val="24"/>
        </w:rPr>
        <w:t>Positive</w:t>
      </w:r>
      <w:proofErr w:type="spellEnd"/>
      <w:r w:rsidRPr="008D18DC">
        <w:rPr>
          <w:rFonts w:ascii="Times New Roman" w:hAnsi="Times New Roman" w:cs="Times New Roman"/>
          <w:sz w:val="24"/>
          <w:szCs w:val="24"/>
        </w:rPr>
        <w:t xml:space="preserve"> ne </w:t>
      </w:r>
      <w:proofErr w:type="spellStart"/>
      <w:r w:rsidRPr="008D18DC">
        <w:rPr>
          <w:rFonts w:ascii="Times New Roman" w:hAnsi="Times New Roman" w:cs="Times New Roman"/>
          <w:sz w:val="24"/>
          <w:szCs w:val="24"/>
        </w:rPr>
        <w:t>negative</w:t>
      </w:r>
      <w:proofErr w:type="spellEnd"/>
      <w:r w:rsidRPr="008D18DC">
        <w:rPr>
          <w:rFonts w:ascii="Times New Roman" w:hAnsi="Times New Roman" w:cs="Times New Roman"/>
          <w:sz w:val="24"/>
          <w:szCs w:val="24"/>
        </w:rPr>
        <w:t xml:space="preserve"> olmak üzere iki farklı klasör bulunmaktadır. </w:t>
      </w:r>
      <w:proofErr w:type="spellStart"/>
      <w:r w:rsidRPr="008D18DC">
        <w:rPr>
          <w:rFonts w:ascii="Times New Roman" w:hAnsi="Times New Roman" w:cs="Times New Roman"/>
          <w:sz w:val="24"/>
          <w:szCs w:val="24"/>
        </w:rPr>
        <w:t>Positive</w:t>
      </w:r>
      <w:proofErr w:type="spellEnd"/>
      <w:r w:rsidRPr="008D18DC">
        <w:rPr>
          <w:rFonts w:ascii="Times New Roman" w:hAnsi="Times New Roman" w:cs="Times New Roman"/>
          <w:sz w:val="24"/>
          <w:szCs w:val="24"/>
        </w:rPr>
        <w:t xml:space="preserve"> klasörünün içerisinde </w:t>
      </w:r>
      <w:proofErr w:type="spellStart"/>
      <w:r w:rsidRPr="008D18DC">
        <w:rPr>
          <w:rFonts w:ascii="Times New Roman" w:hAnsi="Times New Roman" w:cs="Times New Roman"/>
          <w:sz w:val="24"/>
          <w:szCs w:val="24"/>
        </w:rPr>
        <w:t>frame</w:t>
      </w:r>
      <w:proofErr w:type="spellEnd"/>
      <w:r w:rsidRPr="008D18DC">
        <w:rPr>
          <w:rFonts w:ascii="Times New Roman" w:hAnsi="Times New Roman" w:cs="Times New Roman"/>
          <w:sz w:val="24"/>
          <w:szCs w:val="24"/>
        </w:rPr>
        <w:t xml:space="preserve"> içerisinde </w:t>
      </w:r>
      <w:r>
        <w:rPr>
          <w:rFonts w:ascii="Times New Roman" w:hAnsi="Times New Roman" w:cs="Times New Roman"/>
          <w:sz w:val="24"/>
          <w:szCs w:val="24"/>
        </w:rPr>
        <w:t>araç</w:t>
      </w:r>
      <w:r w:rsidRPr="008D18DC">
        <w:rPr>
          <w:rFonts w:ascii="Times New Roman" w:hAnsi="Times New Roman" w:cs="Times New Roman"/>
          <w:sz w:val="24"/>
          <w:szCs w:val="24"/>
        </w:rPr>
        <w:t xml:space="preserve"> bulunan resimler, </w:t>
      </w:r>
      <w:proofErr w:type="spellStart"/>
      <w:r w:rsidRPr="008D18DC">
        <w:rPr>
          <w:rFonts w:ascii="Times New Roman" w:hAnsi="Times New Roman" w:cs="Times New Roman"/>
          <w:sz w:val="24"/>
          <w:szCs w:val="24"/>
        </w:rPr>
        <w:t>negative</w:t>
      </w:r>
      <w:proofErr w:type="spellEnd"/>
      <w:r w:rsidRPr="008D18DC">
        <w:rPr>
          <w:rFonts w:ascii="Times New Roman" w:hAnsi="Times New Roman" w:cs="Times New Roman"/>
          <w:sz w:val="24"/>
          <w:szCs w:val="24"/>
        </w:rPr>
        <w:t xml:space="preserve"> klasörünün içerisinde ise </w:t>
      </w:r>
      <w:proofErr w:type="spellStart"/>
      <w:r w:rsidRPr="008D18DC">
        <w:rPr>
          <w:rFonts w:ascii="Times New Roman" w:hAnsi="Times New Roman" w:cs="Times New Roman"/>
          <w:sz w:val="24"/>
          <w:szCs w:val="24"/>
        </w:rPr>
        <w:t>frame</w:t>
      </w:r>
      <w:proofErr w:type="spellEnd"/>
      <w:r w:rsidRPr="008D18DC">
        <w:rPr>
          <w:rFonts w:ascii="Times New Roman" w:hAnsi="Times New Roman" w:cs="Times New Roman"/>
          <w:sz w:val="24"/>
          <w:szCs w:val="24"/>
        </w:rPr>
        <w:t xml:space="preserve"> içerisinde </w:t>
      </w:r>
      <w:r>
        <w:rPr>
          <w:rFonts w:ascii="Times New Roman" w:hAnsi="Times New Roman" w:cs="Times New Roman"/>
          <w:sz w:val="24"/>
          <w:szCs w:val="24"/>
        </w:rPr>
        <w:t>araç</w:t>
      </w:r>
      <w:r w:rsidRPr="008D18DC">
        <w:rPr>
          <w:rFonts w:ascii="Times New Roman" w:hAnsi="Times New Roman" w:cs="Times New Roman"/>
          <w:sz w:val="24"/>
          <w:szCs w:val="24"/>
        </w:rPr>
        <w:t xml:space="preserve"> bulunmayan resimler bulunmaktadır. </w:t>
      </w:r>
      <w:r>
        <w:rPr>
          <w:rFonts w:ascii="Times New Roman" w:hAnsi="Times New Roman" w:cs="Times New Roman"/>
          <w:sz w:val="24"/>
          <w:szCs w:val="24"/>
        </w:rPr>
        <w:t>Araç</w:t>
      </w:r>
      <w:r w:rsidRPr="008D18DC">
        <w:rPr>
          <w:rFonts w:ascii="Times New Roman" w:hAnsi="Times New Roman" w:cs="Times New Roman"/>
          <w:sz w:val="24"/>
          <w:szCs w:val="24"/>
        </w:rPr>
        <w:t xml:space="preserve"> tespiti temel olarak; Özellik çıkarımı, SVM eğitimi ve Baskılama (NMS) metotları içermektedir.</w:t>
      </w:r>
    </w:p>
    <w:p w14:paraId="7BCD347F" w14:textId="630A4055" w:rsidR="00535E41" w:rsidRDefault="00535E41" w:rsidP="00535E41">
      <w:pPr>
        <w:pStyle w:val="ListeParagraf"/>
        <w:spacing w:line="360" w:lineRule="auto"/>
        <w:ind w:left="0"/>
        <w:jc w:val="both"/>
        <w:rPr>
          <w:rFonts w:ascii="Times New Roman" w:hAnsi="Times New Roman" w:cs="Times New Roman"/>
          <w:b/>
          <w:bCs/>
          <w:sz w:val="24"/>
          <w:szCs w:val="24"/>
        </w:rPr>
      </w:pPr>
      <w:r w:rsidRPr="008D18DC">
        <w:rPr>
          <w:rFonts w:ascii="Times New Roman" w:hAnsi="Times New Roman" w:cs="Times New Roman"/>
          <w:b/>
          <w:bCs/>
          <w:sz w:val="24"/>
          <w:szCs w:val="24"/>
        </w:rPr>
        <w:tab/>
        <w:t>1.2   Ön işleme</w:t>
      </w:r>
    </w:p>
    <w:p w14:paraId="0A63F6C2" w14:textId="77777777" w:rsidR="00535E41" w:rsidRPr="00A14224" w:rsidRDefault="00535E41" w:rsidP="00535E41">
      <w:pPr>
        <w:pStyle w:val="ListeParagraf"/>
        <w:spacing w:line="360" w:lineRule="auto"/>
        <w:ind w:left="0"/>
        <w:jc w:val="both"/>
        <w:rPr>
          <w:rFonts w:ascii="Times New Roman" w:hAnsi="Times New Roman" w:cs="Times New Roman"/>
          <w:b/>
          <w:bCs/>
          <w:sz w:val="24"/>
          <w:szCs w:val="24"/>
        </w:rPr>
      </w:pPr>
      <w:r w:rsidRPr="00A14224">
        <w:rPr>
          <w:rFonts w:ascii="Times New Roman" w:hAnsi="Times New Roman" w:cs="Times New Roman"/>
          <w:color w:val="252525"/>
          <w:sz w:val="24"/>
          <w:szCs w:val="24"/>
        </w:rPr>
        <w:t xml:space="preserve">Görüntünün ön işlemesi, görüntünün normalleştirilmesini içerir, ancak bu tamamen isteğe bağlıdır. HOG tanımlayıcısının performansını artırmak için kullanılır. Her bir </w:t>
      </w:r>
      <w:proofErr w:type="spellStart"/>
      <w:r w:rsidRPr="00A14224">
        <w:rPr>
          <w:rFonts w:ascii="Times New Roman" w:hAnsi="Times New Roman" w:cs="Times New Roman"/>
          <w:color w:val="252525"/>
          <w:sz w:val="24"/>
          <w:szCs w:val="24"/>
        </w:rPr>
        <w:t>frame</w:t>
      </w:r>
      <w:proofErr w:type="spellEnd"/>
      <w:r w:rsidRPr="00A14224">
        <w:rPr>
          <w:rFonts w:ascii="Times New Roman" w:hAnsi="Times New Roman" w:cs="Times New Roman"/>
          <w:color w:val="252525"/>
          <w:sz w:val="24"/>
          <w:szCs w:val="24"/>
        </w:rPr>
        <w:t>, işlemin hızlandırılması amacıyla 0 – 1 aralığına alındı.</w:t>
      </w:r>
    </w:p>
    <w:p w14:paraId="37FE2574" w14:textId="2CBBA454" w:rsidR="00535E41" w:rsidRDefault="00535E41" w:rsidP="00535E41">
      <w:pPr>
        <w:pStyle w:val="ListeParagraf"/>
        <w:spacing w:line="360" w:lineRule="auto"/>
        <w:ind w:left="0"/>
        <w:jc w:val="both"/>
        <w:rPr>
          <w:rFonts w:ascii="Times New Roman" w:hAnsi="Times New Roman" w:cs="Times New Roman"/>
          <w:b/>
          <w:bCs/>
          <w:sz w:val="24"/>
          <w:szCs w:val="24"/>
        </w:rPr>
      </w:pPr>
      <w:r w:rsidRPr="008D18DC">
        <w:rPr>
          <w:rFonts w:ascii="Times New Roman" w:hAnsi="Times New Roman" w:cs="Times New Roman"/>
          <w:b/>
          <w:bCs/>
          <w:sz w:val="24"/>
          <w:szCs w:val="24"/>
        </w:rPr>
        <w:tab/>
        <w:t xml:space="preserve">1.3   </w:t>
      </w:r>
      <w:r>
        <w:rPr>
          <w:rFonts w:ascii="Times New Roman" w:hAnsi="Times New Roman" w:cs="Times New Roman"/>
          <w:b/>
          <w:bCs/>
          <w:sz w:val="24"/>
          <w:szCs w:val="24"/>
        </w:rPr>
        <w:t>HOG özellik çıkarımı</w:t>
      </w:r>
    </w:p>
    <w:p w14:paraId="2BEF96BA" w14:textId="009BA4FA" w:rsidR="00535E41" w:rsidRDefault="00535E41" w:rsidP="00535E41">
      <w:pPr>
        <w:pStyle w:val="ListeParagraf"/>
        <w:spacing w:line="360" w:lineRule="auto"/>
        <w:ind w:left="0"/>
        <w:jc w:val="both"/>
        <w:rPr>
          <w:rFonts w:ascii="Times New Roman" w:hAnsi="Times New Roman" w:cs="Times New Roman"/>
          <w:sz w:val="24"/>
          <w:szCs w:val="24"/>
        </w:rPr>
      </w:pPr>
      <w:r w:rsidRPr="00A14224">
        <w:rPr>
          <w:rFonts w:ascii="Times New Roman" w:hAnsi="Times New Roman" w:cs="Times New Roman"/>
          <w:sz w:val="24"/>
          <w:szCs w:val="24"/>
        </w:rPr>
        <w:t xml:space="preserve">Yönlendirilmiş gradyan tanımlayıcısının </w:t>
      </w:r>
      <w:proofErr w:type="spellStart"/>
      <w:r w:rsidRPr="00A14224">
        <w:rPr>
          <w:rFonts w:ascii="Times New Roman" w:hAnsi="Times New Roman" w:cs="Times New Roman"/>
          <w:sz w:val="24"/>
          <w:szCs w:val="24"/>
        </w:rPr>
        <w:t>histogramının</w:t>
      </w:r>
      <w:proofErr w:type="spellEnd"/>
      <w:r w:rsidRPr="00A14224">
        <w:rPr>
          <w:rFonts w:ascii="Times New Roman" w:hAnsi="Times New Roman" w:cs="Times New Roman"/>
          <w:sz w:val="24"/>
          <w:szCs w:val="24"/>
        </w:rPr>
        <w:t xml:space="preserve"> arkasındaki temel düşünce, bir görüntüdeki yerel nesne görünümünün ve şeklinin yoğunluk </w:t>
      </w:r>
      <w:proofErr w:type="spellStart"/>
      <w:r w:rsidRPr="00A14224">
        <w:rPr>
          <w:rFonts w:ascii="Times New Roman" w:hAnsi="Times New Roman" w:cs="Times New Roman"/>
          <w:sz w:val="24"/>
          <w:szCs w:val="24"/>
        </w:rPr>
        <w:t>gradyanlarının</w:t>
      </w:r>
      <w:proofErr w:type="spellEnd"/>
      <w:r w:rsidRPr="00A14224">
        <w:rPr>
          <w:rFonts w:ascii="Times New Roman" w:hAnsi="Times New Roman" w:cs="Times New Roman"/>
          <w:sz w:val="24"/>
          <w:szCs w:val="24"/>
        </w:rPr>
        <w:t xml:space="preserve"> veya kenar yönlerinin dağılımı ile tanımlanabileceğidir. Görüntü, hücre adı verilen küçük bağlantılı bölgelere bölünmüştür ve her hücredeki pikseller için gradyan yönlerinin </w:t>
      </w:r>
      <w:proofErr w:type="spellStart"/>
      <w:r w:rsidRPr="00A14224">
        <w:rPr>
          <w:rFonts w:ascii="Times New Roman" w:hAnsi="Times New Roman" w:cs="Times New Roman"/>
          <w:sz w:val="24"/>
          <w:szCs w:val="24"/>
        </w:rPr>
        <w:t>histogramı</w:t>
      </w:r>
      <w:proofErr w:type="spellEnd"/>
      <w:r w:rsidRPr="00A14224">
        <w:rPr>
          <w:rFonts w:ascii="Times New Roman" w:hAnsi="Times New Roman" w:cs="Times New Roman"/>
          <w:sz w:val="24"/>
          <w:szCs w:val="24"/>
        </w:rPr>
        <w:t xml:space="preserve"> derlenmiştir. Tanımlayıcı, bu </w:t>
      </w:r>
      <w:proofErr w:type="spellStart"/>
      <w:r w:rsidRPr="00A14224">
        <w:rPr>
          <w:rFonts w:ascii="Times New Roman" w:hAnsi="Times New Roman" w:cs="Times New Roman"/>
          <w:sz w:val="24"/>
          <w:szCs w:val="24"/>
        </w:rPr>
        <w:t>histogramların</w:t>
      </w:r>
      <w:proofErr w:type="spellEnd"/>
      <w:r w:rsidRPr="00A14224">
        <w:rPr>
          <w:rFonts w:ascii="Times New Roman" w:hAnsi="Times New Roman" w:cs="Times New Roman"/>
          <w:sz w:val="24"/>
          <w:szCs w:val="24"/>
        </w:rPr>
        <w:t xml:space="preserve"> birleştirilmesidir. İyileştirilmiş doğruluk için, yerel </w:t>
      </w:r>
      <w:proofErr w:type="spellStart"/>
      <w:r w:rsidRPr="00A14224">
        <w:rPr>
          <w:rFonts w:ascii="Times New Roman" w:hAnsi="Times New Roman" w:cs="Times New Roman"/>
          <w:sz w:val="24"/>
          <w:szCs w:val="24"/>
        </w:rPr>
        <w:t>histogramlar</w:t>
      </w:r>
      <w:proofErr w:type="spellEnd"/>
      <w:r w:rsidRPr="00A14224">
        <w:rPr>
          <w:rFonts w:ascii="Times New Roman" w:hAnsi="Times New Roman" w:cs="Times New Roman"/>
          <w:sz w:val="24"/>
          <w:szCs w:val="24"/>
        </w:rPr>
        <w:t xml:space="preserve">, görüntünün daha geniş bir bölgesi boyunca yoğunluğun bir ölçüsü hesaplanarak, blok olarak adlandırılan ve ardından bu değer blok içindeki tüm hücreleri </w:t>
      </w:r>
      <w:r w:rsidRPr="00A14224">
        <w:rPr>
          <w:rFonts w:ascii="Times New Roman" w:hAnsi="Times New Roman" w:cs="Times New Roman"/>
          <w:sz w:val="24"/>
          <w:szCs w:val="24"/>
        </w:rPr>
        <w:lastRenderedPageBreak/>
        <w:t>normalleştirmek için kullanılarak kontrast normalize edilebilir. Bu normalleştirme, aydınlatma ve gölgelendirmedeki değişikliklere daha iyi değişmezlikle sonuçlanır.</w:t>
      </w:r>
      <w:r>
        <w:rPr>
          <w:rFonts w:ascii="Times New Roman" w:hAnsi="Times New Roman" w:cs="Times New Roman"/>
          <w:sz w:val="24"/>
          <w:szCs w:val="24"/>
        </w:rPr>
        <w:t xml:space="preserve"> </w:t>
      </w:r>
    </w:p>
    <w:p w14:paraId="21763144" w14:textId="77777777" w:rsidR="00535E41" w:rsidRDefault="00535E41" w:rsidP="00535E41">
      <w:pPr>
        <w:pStyle w:val="ListeParagraf"/>
        <w:spacing w:line="360" w:lineRule="auto"/>
        <w:ind w:left="0"/>
        <w:jc w:val="both"/>
        <w:rPr>
          <w:rFonts w:ascii="Times New Roman" w:hAnsi="Times New Roman" w:cs="Times New Roman"/>
          <w:sz w:val="24"/>
          <w:szCs w:val="24"/>
        </w:rPr>
      </w:pPr>
      <w:r w:rsidRPr="00A14224">
        <w:rPr>
          <w:rFonts w:ascii="Times New Roman" w:hAnsi="Times New Roman" w:cs="Times New Roman"/>
          <w:sz w:val="24"/>
          <w:szCs w:val="24"/>
        </w:rPr>
        <w:t xml:space="preserve">HOG tanımlayıcısının diğer tanımlayıcılara göre birkaç önemli avantajı vardır. Yerel hücrelerde çalıştığı için, nesne yönelimi dışında geometrik ve </w:t>
      </w:r>
      <w:proofErr w:type="spellStart"/>
      <w:r w:rsidRPr="00A14224">
        <w:rPr>
          <w:rFonts w:ascii="Times New Roman" w:hAnsi="Times New Roman" w:cs="Times New Roman"/>
          <w:sz w:val="24"/>
          <w:szCs w:val="24"/>
        </w:rPr>
        <w:t>fotometrik</w:t>
      </w:r>
      <w:proofErr w:type="spellEnd"/>
      <w:r w:rsidRPr="00A14224">
        <w:rPr>
          <w:rFonts w:ascii="Times New Roman" w:hAnsi="Times New Roman" w:cs="Times New Roman"/>
          <w:sz w:val="24"/>
          <w:szCs w:val="24"/>
        </w:rPr>
        <w:t xml:space="preserve"> dönüşümlere değişmez. Bu tür değişiklikler yalnızca daha büyük uzamsal bölgelerde ortaya çıkacaktır. </w:t>
      </w:r>
    </w:p>
    <w:p w14:paraId="4E4CD36C" w14:textId="77777777" w:rsidR="00535E41" w:rsidRDefault="00535E41" w:rsidP="00535E41">
      <w:pPr>
        <w:pStyle w:val="ListeParagraf"/>
        <w:spacing w:line="360" w:lineRule="auto"/>
        <w:ind w:left="0"/>
        <w:jc w:val="both"/>
        <w:rPr>
          <w:rFonts w:ascii="Times New Roman" w:hAnsi="Times New Roman" w:cs="Times New Roman"/>
          <w:sz w:val="24"/>
          <w:szCs w:val="24"/>
        </w:rPr>
      </w:pPr>
      <w:r w:rsidRPr="00A14224">
        <w:rPr>
          <w:rFonts w:ascii="Times New Roman" w:hAnsi="Times New Roman" w:cs="Times New Roman"/>
          <w:b/>
          <w:bCs/>
          <w:sz w:val="24"/>
          <w:szCs w:val="24"/>
        </w:rPr>
        <w:t>Gradyan hesaplama:</w:t>
      </w:r>
      <w:r>
        <w:rPr>
          <w:rFonts w:ascii="Times New Roman" w:hAnsi="Times New Roman" w:cs="Times New Roman"/>
          <w:b/>
          <w:bCs/>
          <w:sz w:val="24"/>
          <w:szCs w:val="24"/>
        </w:rPr>
        <w:t xml:space="preserve"> </w:t>
      </w:r>
      <w:r w:rsidRPr="00A14224">
        <w:rPr>
          <w:rFonts w:ascii="Times New Roman" w:hAnsi="Times New Roman" w:cs="Times New Roman"/>
          <w:sz w:val="24"/>
          <w:szCs w:val="24"/>
        </w:rPr>
        <w:t>Gradyan hesaplamada</w:t>
      </w:r>
      <w:r>
        <w:rPr>
          <w:rFonts w:ascii="Times New Roman" w:hAnsi="Times New Roman" w:cs="Times New Roman"/>
          <w:b/>
          <w:bCs/>
          <w:sz w:val="24"/>
          <w:szCs w:val="24"/>
        </w:rPr>
        <w:t xml:space="preserve"> </w:t>
      </w:r>
      <w:r>
        <w:rPr>
          <w:rFonts w:ascii="Times New Roman" w:hAnsi="Times New Roman" w:cs="Times New Roman"/>
          <w:sz w:val="24"/>
          <w:szCs w:val="24"/>
        </w:rPr>
        <w:t>e</w:t>
      </w:r>
      <w:r w:rsidRPr="00A14224">
        <w:rPr>
          <w:rFonts w:ascii="Times New Roman" w:hAnsi="Times New Roman" w:cs="Times New Roman"/>
          <w:sz w:val="24"/>
          <w:szCs w:val="24"/>
        </w:rPr>
        <w:t xml:space="preserve">n yaygın yöntem, 1-D merkezli, nokta ayrık türev maskesini yatay ve dikey yönlerden birinde veya her ikisinde uygulamaktır. </w:t>
      </w:r>
      <w:r>
        <w:rPr>
          <w:rFonts w:ascii="Times New Roman" w:hAnsi="Times New Roman" w:cs="Times New Roman"/>
          <w:sz w:val="24"/>
          <w:szCs w:val="24"/>
        </w:rPr>
        <w:t>Özellikle</w:t>
      </w:r>
      <w:r w:rsidRPr="00A14224">
        <w:rPr>
          <w:rFonts w:ascii="Times New Roman" w:hAnsi="Times New Roman" w:cs="Times New Roman"/>
          <w:sz w:val="24"/>
          <w:szCs w:val="24"/>
        </w:rPr>
        <w:t xml:space="preserve"> bu yöntem, görüntünün renk veya yoğunluk verilerinin aşağıdaki filtre çekirdekleriyle filtrelenmesini gerektirir:</w:t>
      </w:r>
    </w:p>
    <w:p w14:paraId="7457A847" w14:textId="77777777" w:rsidR="00535E41" w:rsidRDefault="00535E41" w:rsidP="00535E41">
      <w:pPr>
        <w:pStyle w:val="ListeParagraf"/>
        <w:spacing w:line="360" w:lineRule="auto"/>
        <w:ind w:left="0"/>
        <w:jc w:val="center"/>
        <w:rPr>
          <w:rFonts w:ascii="Times New Roman" w:hAnsi="Times New Roman" w:cs="Times New Roman"/>
          <w:sz w:val="24"/>
          <w:szCs w:val="24"/>
        </w:rPr>
      </w:pPr>
      <w:r>
        <w:rPr>
          <w:noProof/>
        </w:rPr>
        <w:drawing>
          <wp:inline distT="0" distB="0" distL="0" distR="0" wp14:anchorId="281B043E" wp14:editId="2F7E95F7">
            <wp:extent cx="2114550" cy="3714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371475"/>
                    </a:xfrm>
                    <a:prstGeom prst="rect">
                      <a:avLst/>
                    </a:prstGeom>
                  </pic:spPr>
                </pic:pic>
              </a:graphicData>
            </a:graphic>
          </wp:inline>
        </w:drawing>
      </w:r>
    </w:p>
    <w:p w14:paraId="61DFA806" w14:textId="1D9C5E07" w:rsidR="00535E41" w:rsidRDefault="00535E41" w:rsidP="00535E41">
      <w:pPr>
        <w:pStyle w:val="ListeParagraf"/>
        <w:spacing w:line="360" w:lineRule="auto"/>
        <w:ind w:left="0"/>
        <w:jc w:val="center"/>
        <w:rPr>
          <w:rFonts w:ascii="Times New Roman" w:hAnsi="Times New Roman" w:cs="Times New Roman"/>
          <w:sz w:val="24"/>
          <w:szCs w:val="24"/>
        </w:rPr>
      </w:pPr>
      <w:r w:rsidRPr="00A14224">
        <w:rPr>
          <w:rFonts w:ascii="Times New Roman" w:hAnsi="Times New Roman" w:cs="Times New Roman"/>
          <w:b/>
          <w:bCs/>
          <w:sz w:val="24"/>
          <w:szCs w:val="24"/>
        </w:rPr>
        <w:t xml:space="preserve">Şekil </w:t>
      </w:r>
      <w:r w:rsidR="004A33D9">
        <w:rPr>
          <w:rFonts w:ascii="Times New Roman" w:hAnsi="Times New Roman" w:cs="Times New Roman"/>
          <w:b/>
          <w:bCs/>
          <w:sz w:val="24"/>
          <w:szCs w:val="24"/>
        </w:rPr>
        <w:t>2</w:t>
      </w:r>
      <w:r w:rsidRPr="00A14224">
        <w:rPr>
          <w:rFonts w:ascii="Times New Roman" w:hAnsi="Times New Roman" w:cs="Times New Roman"/>
          <w:b/>
          <w:bCs/>
          <w:sz w:val="24"/>
          <w:szCs w:val="24"/>
        </w:rPr>
        <w:t>:</w:t>
      </w:r>
      <w:r>
        <w:rPr>
          <w:rFonts w:ascii="Times New Roman" w:hAnsi="Times New Roman" w:cs="Times New Roman"/>
          <w:sz w:val="24"/>
          <w:szCs w:val="24"/>
        </w:rPr>
        <w:t xml:space="preserve"> Gradyan matrisi</w:t>
      </w:r>
    </w:p>
    <w:p w14:paraId="12CFF0A9" w14:textId="77777777" w:rsidR="004A33D9" w:rsidRDefault="004A33D9" w:rsidP="00535E41">
      <w:pPr>
        <w:pStyle w:val="ListeParagraf"/>
        <w:spacing w:line="360" w:lineRule="auto"/>
        <w:ind w:left="0"/>
        <w:jc w:val="center"/>
        <w:rPr>
          <w:rFonts w:ascii="Times New Roman" w:hAnsi="Times New Roman" w:cs="Times New Roman"/>
          <w:sz w:val="24"/>
          <w:szCs w:val="24"/>
        </w:rPr>
      </w:pPr>
    </w:p>
    <w:p w14:paraId="5C3DCE50" w14:textId="6E14AD82" w:rsidR="00535E41" w:rsidRDefault="00535E41" w:rsidP="00535E41">
      <w:pPr>
        <w:pStyle w:val="ListeParagraf"/>
        <w:spacing w:line="360" w:lineRule="auto"/>
        <w:ind w:left="0"/>
        <w:jc w:val="both"/>
        <w:rPr>
          <w:rFonts w:ascii="Times New Roman" w:hAnsi="Times New Roman" w:cs="Times New Roman"/>
          <w:sz w:val="24"/>
          <w:szCs w:val="24"/>
        </w:rPr>
      </w:pPr>
      <w:proofErr w:type="spellStart"/>
      <w:r w:rsidRPr="00A14224">
        <w:rPr>
          <w:rFonts w:ascii="Times New Roman" w:hAnsi="Times New Roman" w:cs="Times New Roman"/>
          <w:b/>
          <w:bCs/>
          <w:sz w:val="24"/>
          <w:szCs w:val="24"/>
        </w:rPr>
        <w:t>Yönlenlendirme</w:t>
      </w:r>
      <w:proofErr w:type="spellEnd"/>
      <w:r>
        <w:rPr>
          <w:rFonts w:ascii="Times New Roman" w:hAnsi="Times New Roman" w:cs="Times New Roman"/>
          <w:b/>
          <w:bCs/>
          <w:sz w:val="24"/>
          <w:szCs w:val="24"/>
        </w:rPr>
        <w:t xml:space="preserve"> </w:t>
      </w:r>
      <w:r w:rsidRPr="00A14224">
        <w:rPr>
          <w:rFonts w:ascii="Times New Roman" w:hAnsi="Times New Roman" w:cs="Times New Roman"/>
          <w:b/>
          <w:bCs/>
          <w:sz w:val="24"/>
          <w:szCs w:val="24"/>
        </w:rPr>
        <w:t>gruplandırması:</w:t>
      </w:r>
      <w:r>
        <w:rPr>
          <w:rFonts w:ascii="Times New Roman" w:hAnsi="Times New Roman" w:cs="Times New Roman"/>
          <w:b/>
          <w:bCs/>
          <w:sz w:val="24"/>
          <w:szCs w:val="24"/>
        </w:rPr>
        <w:t xml:space="preserve"> </w:t>
      </w:r>
      <w:r w:rsidRPr="00A14224">
        <w:rPr>
          <w:rFonts w:ascii="Times New Roman" w:hAnsi="Times New Roman" w:cs="Times New Roman"/>
          <w:sz w:val="24"/>
          <w:szCs w:val="24"/>
        </w:rPr>
        <w:t xml:space="preserve">İkinci hesaplama adımı, hücre </w:t>
      </w:r>
      <w:proofErr w:type="spellStart"/>
      <w:r w:rsidRPr="00A14224">
        <w:rPr>
          <w:rFonts w:ascii="Times New Roman" w:hAnsi="Times New Roman" w:cs="Times New Roman"/>
          <w:sz w:val="24"/>
          <w:szCs w:val="24"/>
        </w:rPr>
        <w:t>histogramlarının</w:t>
      </w:r>
      <w:proofErr w:type="spellEnd"/>
      <w:r w:rsidRPr="00A14224">
        <w:rPr>
          <w:rFonts w:ascii="Times New Roman" w:hAnsi="Times New Roman" w:cs="Times New Roman"/>
          <w:sz w:val="24"/>
          <w:szCs w:val="24"/>
        </w:rPr>
        <w:t xml:space="preserve"> oluşturulmasıdır. Hücre içindeki her piksel, gradyan hesaplamasında bulunan değerlere dayalı olarak oryantasyona dayalı bir histogram kanalı için ağırlıklı bir oy verir. Hücrelerin kendileri dikdörtgen veya </w:t>
      </w:r>
      <w:proofErr w:type="spellStart"/>
      <w:r w:rsidRPr="00A14224">
        <w:rPr>
          <w:rFonts w:ascii="Times New Roman" w:hAnsi="Times New Roman" w:cs="Times New Roman"/>
          <w:sz w:val="24"/>
          <w:szCs w:val="24"/>
        </w:rPr>
        <w:t>radyal</w:t>
      </w:r>
      <w:proofErr w:type="spellEnd"/>
      <w:r w:rsidRPr="00A14224">
        <w:rPr>
          <w:rFonts w:ascii="Times New Roman" w:hAnsi="Times New Roman" w:cs="Times New Roman"/>
          <w:sz w:val="24"/>
          <w:szCs w:val="24"/>
        </w:rPr>
        <w:t xml:space="preserve"> olabilir ve histogram kanalları "işaretsiz" veya "işaretli" olmasına bağlı olarak 0 ila 180 derece veya 0 ila 360 derece arasında eşit olarak yayılır. Oy ağırlığı </w:t>
      </w:r>
      <w:r>
        <w:rPr>
          <w:rFonts w:ascii="Times New Roman" w:hAnsi="Times New Roman" w:cs="Times New Roman"/>
          <w:sz w:val="24"/>
          <w:szCs w:val="24"/>
        </w:rPr>
        <w:t>ise</w:t>
      </w:r>
      <w:r w:rsidRPr="00A14224">
        <w:rPr>
          <w:rFonts w:ascii="Times New Roman" w:hAnsi="Times New Roman" w:cs="Times New Roman"/>
          <w:sz w:val="24"/>
          <w:szCs w:val="24"/>
        </w:rPr>
        <w:t>, piksel katkısı gradyan büyüklüğünün kendisi veya büyüklüğün bir işlevi olabilir. Oy ağırlığı için diğer seçenekler, gradyan büyüklüğünün karekökünü veya karesini veya büyüklüğün kırpılmış bir versiyonunu içerebilir.</w:t>
      </w:r>
      <w:r>
        <w:rPr>
          <w:rFonts w:ascii="Times New Roman" w:hAnsi="Times New Roman" w:cs="Times New Roman"/>
          <w:sz w:val="24"/>
          <w:szCs w:val="24"/>
        </w:rPr>
        <w:t xml:space="preserve"> </w:t>
      </w:r>
    </w:p>
    <w:p w14:paraId="4A20AEA0" w14:textId="2A515841" w:rsidR="00535E41" w:rsidRDefault="00535E41" w:rsidP="00535E41">
      <w:pPr>
        <w:pStyle w:val="ListeParagraf"/>
        <w:spacing w:line="360" w:lineRule="auto"/>
        <w:ind w:left="0"/>
        <w:jc w:val="both"/>
        <w:rPr>
          <w:rFonts w:ascii="Times New Roman" w:hAnsi="Times New Roman" w:cs="Times New Roman"/>
          <w:sz w:val="24"/>
          <w:szCs w:val="24"/>
        </w:rPr>
      </w:pPr>
      <w:r w:rsidRPr="00A14224">
        <w:rPr>
          <w:rFonts w:ascii="Times New Roman" w:hAnsi="Times New Roman" w:cs="Times New Roman"/>
          <w:b/>
          <w:bCs/>
          <w:sz w:val="24"/>
          <w:szCs w:val="24"/>
        </w:rPr>
        <w:t>Tanımlayıcı bloklar:</w:t>
      </w:r>
      <w:r>
        <w:rPr>
          <w:rFonts w:ascii="Times New Roman" w:hAnsi="Times New Roman" w:cs="Times New Roman"/>
          <w:b/>
          <w:bCs/>
          <w:sz w:val="24"/>
          <w:szCs w:val="24"/>
        </w:rPr>
        <w:t xml:space="preserve"> </w:t>
      </w:r>
      <w:r w:rsidRPr="00A14224">
        <w:rPr>
          <w:rFonts w:ascii="Times New Roman" w:hAnsi="Times New Roman" w:cs="Times New Roman"/>
          <w:sz w:val="24"/>
          <w:szCs w:val="24"/>
        </w:rPr>
        <w:t xml:space="preserve">Aydınlatma ve kontrasttaki değişiklikleri hesaba katmak için, gradyan güçleri yerel olarak normalize edilmelidir, bu da hücrelerin daha büyük, uzamsal olarak bağlantılı bloklar halinde gruplandırılmasını gerektirir. HOG tanımlayıcısı daha sonra tüm blok bölgelerinden normalleştirilmiş hücre </w:t>
      </w:r>
      <w:proofErr w:type="spellStart"/>
      <w:r w:rsidRPr="00A14224">
        <w:rPr>
          <w:rFonts w:ascii="Times New Roman" w:hAnsi="Times New Roman" w:cs="Times New Roman"/>
          <w:sz w:val="24"/>
          <w:szCs w:val="24"/>
        </w:rPr>
        <w:t>histogramlarının</w:t>
      </w:r>
      <w:proofErr w:type="spellEnd"/>
      <w:r w:rsidRPr="00A14224">
        <w:rPr>
          <w:rFonts w:ascii="Times New Roman" w:hAnsi="Times New Roman" w:cs="Times New Roman"/>
          <w:sz w:val="24"/>
          <w:szCs w:val="24"/>
        </w:rPr>
        <w:t xml:space="preserve"> bileşenlerinin birleştirilmiş vektörüdür. Bu bloklar tipik olarak üst üste biner, yani her hücre son tanımlayıcıya birden fazla katkıda bulunur. İki ana blok geometrisi mevcuttur: dikdörtgen R-HOG blokları ve dairesel C-HOG blokları. R-HOG blokları genellikle üç parametre ile temsil edilen kare ızgaralardır: blok başına hücre sayısı, hücre başına piksel sayısı ve hücre </w:t>
      </w:r>
      <w:proofErr w:type="spellStart"/>
      <w:r w:rsidRPr="00A14224">
        <w:rPr>
          <w:rFonts w:ascii="Times New Roman" w:hAnsi="Times New Roman" w:cs="Times New Roman"/>
          <w:sz w:val="24"/>
          <w:szCs w:val="24"/>
        </w:rPr>
        <w:t>histogramı</w:t>
      </w:r>
      <w:proofErr w:type="spellEnd"/>
      <w:r w:rsidRPr="00A14224">
        <w:rPr>
          <w:rFonts w:ascii="Times New Roman" w:hAnsi="Times New Roman" w:cs="Times New Roman"/>
          <w:sz w:val="24"/>
          <w:szCs w:val="24"/>
        </w:rPr>
        <w:t xml:space="preserve"> başına kanal sayısı. R-HOG blokları, ölçekle değişmeyen özellik dönüşümü (SIFT) tanımlayıcılarına oldukça benzer görünmektedir; bununla birlikte, benzer oluşumlarına rağmen, R-HOG blokları, oryantasyon hizalaması olmadan bazı tek ölçekte yoğun ızgaralarda hesaplanırken, SIFT tanımlayıcıları genellikle seyrek, ölçekle değişmeyen anahtar görüntü noktalarında hesaplanır ve oryantasyonu hizalamak için döndürülür. </w:t>
      </w:r>
    </w:p>
    <w:p w14:paraId="62D8089D" w14:textId="38D8D1C0" w:rsidR="00535E41" w:rsidRDefault="00535E41" w:rsidP="00535E41">
      <w:pPr>
        <w:pStyle w:val="ListeParagraf"/>
        <w:spacing w:line="360" w:lineRule="auto"/>
        <w:ind w:left="0"/>
        <w:jc w:val="both"/>
        <w:rPr>
          <w:rFonts w:ascii="Times New Roman" w:hAnsi="Times New Roman" w:cs="Times New Roman"/>
          <w:sz w:val="24"/>
          <w:szCs w:val="24"/>
        </w:rPr>
      </w:pPr>
      <w:r w:rsidRPr="00B71EBF">
        <w:rPr>
          <w:rFonts w:ascii="Times New Roman" w:hAnsi="Times New Roman" w:cs="Times New Roman"/>
          <w:sz w:val="24"/>
          <w:szCs w:val="24"/>
        </w:rPr>
        <w:lastRenderedPageBreak/>
        <w:t xml:space="preserve">Dairesel HOG blokları (C-HOG) iki varyantta bulunabilir: tek bir merkezi hücreye sahip olanlar ve </w:t>
      </w:r>
      <w:proofErr w:type="spellStart"/>
      <w:r w:rsidRPr="00B71EBF">
        <w:rPr>
          <w:rFonts w:ascii="Times New Roman" w:hAnsi="Times New Roman" w:cs="Times New Roman"/>
          <w:sz w:val="24"/>
          <w:szCs w:val="24"/>
        </w:rPr>
        <w:t>açısal</w:t>
      </w:r>
      <w:proofErr w:type="spellEnd"/>
      <w:r w:rsidRPr="00B71EBF">
        <w:rPr>
          <w:rFonts w:ascii="Times New Roman" w:hAnsi="Times New Roman" w:cs="Times New Roman"/>
          <w:sz w:val="24"/>
          <w:szCs w:val="24"/>
        </w:rPr>
        <w:t xml:space="preserve"> olarak bölünmüş bir merkezi hücreye sahip olanlar. Ek olarak, bu C-HOG blokları dört parametre ile tanımlanabilir: </w:t>
      </w:r>
      <w:proofErr w:type="spellStart"/>
      <w:r w:rsidRPr="00B71EBF">
        <w:rPr>
          <w:rFonts w:ascii="Times New Roman" w:hAnsi="Times New Roman" w:cs="Times New Roman"/>
          <w:sz w:val="24"/>
          <w:szCs w:val="24"/>
        </w:rPr>
        <w:t>açısal</w:t>
      </w:r>
      <w:proofErr w:type="spellEnd"/>
      <w:r w:rsidRPr="00B71EBF">
        <w:rPr>
          <w:rFonts w:ascii="Times New Roman" w:hAnsi="Times New Roman" w:cs="Times New Roman"/>
          <w:sz w:val="24"/>
          <w:szCs w:val="24"/>
        </w:rPr>
        <w:t xml:space="preserve"> ve </w:t>
      </w:r>
      <w:proofErr w:type="spellStart"/>
      <w:r w:rsidRPr="00B71EBF">
        <w:rPr>
          <w:rFonts w:ascii="Times New Roman" w:hAnsi="Times New Roman" w:cs="Times New Roman"/>
          <w:sz w:val="24"/>
          <w:szCs w:val="24"/>
        </w:rPr>
        <w:t>radyal</w:t>
      </w:r>
      <w:proofErr w:type="spellEnd"/>
      <w:r w:rsidRPr="00B71EBF">
        <w:rPr>
          <w:rFonts w:ascii="Times New Roman" w:hAnsi="Times New Roman" w:cs="Times New Roman"/>
          <w:sz w:val="24"/>
          <w:szCs w:val="24"/>
        </w:rPr>
        <w:t xml:space="preserve"> bölmelerin sayısı, merkez bölmenin yarıçapı ve ek </w:t>
      </w:r>
      <w:proofErr w:type="spellStart"/>
      <w:r w:rsidRPr="00B71EBF">
        <w:rPr>
          <w:rFonts w:ascii="Times New Roman" w:hAnsi="Times New Roman" w:cs="Times New Roman"/>
          <w:sz w:val="24"/>
          <w:szCs w:val="24"/>
        </w:rPr>
        <w:t>radyal</w:t>
      </w:r>
      <w:proofErr w:type="spellEnd"/>
      <w:r w:rsidRPr="00B71EBF">
        <w:rPr>
          <w:rFonts w:ascii="Times New Roman" w:hAnsi="Times New Roman" w:cs="Times New Roman"/>
          <w:sz w:val="24"/>
          <w:szCs w:val="24"/>
        </w:rPr>
        <w:t xml:space="preserve"> bölmelerin yarıçapı için genişletme faktörü. C-HOG blokları, şekil bağlamı tanımlayıcılarına benzer görünür, ancak C-HOG bloklarının birkaç yönelim kanalına sahip hücreler içermesi, şekil bağlamları ise </w:t>
      </w:r>
      <w:proofErr w:type="spellStart"/>
      <w:r w:rsidRPr="00B71EBF">
        <w:rPr>
          <w:rFonts w:ascii="Times New Roman" w:hAnsi="Times New Roman" w:cs="Times New Roman"/>
          <w:sz w:val="24"/>
          <w:szCs w:val="24"/>
        </w:rPr>
        <w:t>formülasyonlarında</w:t>
      </w:r>
      <w:proofErr w:type="spellEnd"/>
      <w:r w:rsidRPr="00B71EBF">
        <w:rPr>
          <w:rFonts w:ascii="Times New Roman" w:hAnsi="Times New Roman" w:cs="Times New Roman"/>
          <w:sz w:val="24"/>
          <w:szCs w:val="24"/>
        </w:rPr>
        <w:t xml:space="preserve"> yalnızca tek bir kenar varlığı sayımından yararlanması açısından büyük ölçüde farklılık gösterir.</w:t>
      </w:r>
    </w:p>
    <w:p w14:paraId="14CF5CBC" w14:textId="77777777" w:rsidR="00535E41" w:rsidRPr="00B71EBF" w:rsidRDefault="00535E41" w:rsidP="00535E41">
      <w:pPr>
        <w:pStyle w:val="ListeParagraf"/>
        <w:spacing w:line="360" w:lineRule="auto"/>
        <w:ind w:left="0"/>
        <w:jc w:val="both"/>
        <w:rPr>
          <w:rFonts w:ascii="Times New Roman" w:hAnsi="Times New Roman" w:cs="Times New Roman"/>
          <w:color w:val="252525"/>
          <w:sz w:val="24"/>
          <w:szCs w:val="24"/>
        </w:rPr>
      </w:pPr>
      <w:r w:rsidRPr="00B71EBF">
        <w:rPr>
          <w:rFonts w:ascii="Times New Roman" w:hAnsi="Times New Roman" w:cs="Times New Roman"/>
          <w:b/>
          <w:bCs/>
          <w:color w:val="252525"/>
          <w:sz w:val="24"/>
          <w:szCs w:val="24"/>
        </w:rPr>
        <w:t>Normalleştirme engellemesi:</w:t>
      </w:r>
      <w:r>
        <w:rPr>
          <w:rFonts w:ascii="Times New Roman" w:hAnsi="Times New Roman" w:cs="Times New Roman"/>
          <w:b/>
          <w:bCs/>
          <w:color w:val="252525"/>
          <w:sz w:val="24"/>
          <w:szCs w:val="24"/>
        </w:rPr>
        <w:t xml:space="preserve"> </w:t>
      </w:r>
      <w:r w:rsidRPr="00B71EBF">
        <w:rPr>
          <w:rFonts w:ascii="Times New Roman" w:hAnsi="Times New Roman" w:cs="Times New Roman"/>
          <w:color w:val="252525"/>
          <w:sz w:val="24"/>
          <w:szCs w:val="24"/>
        </w:rPr>
        <w:t>Normalleştirme engellemesi için 3 metot bulunmaktadır: L2-norm, L1-norm, L1-sqrt.</w:t>
      </w:r>
    </w:p>
    <w:p w14:paraId="722548C6" w14:textId="77777777" w:rsidR="00535E41" w:rsidRDefault="00535E41" w:rsidP="00535E41">
      <w:pPr>
        <w:pStyle w:val="ListeParagraf"/>
        <w:spacing w:line="360" w:lineRule="auto"/>
        <w:ind w:left="0"/>
        <w:jc w:val="both"/>
        <w:rPr>
          <w:rFonts w:ascii="Times New Roman" w:hAnsi="Times New Roman" w:cs="Times New Roman"/>
          <w:sz w:val="24"/>
          <w:szCs w:val="24"/>
        </w:rPr>
      </w:pPr>
      <w:r>
        <w:rPr>
          <w:noProof/>
        </w:rPr>
        <w:drawing>
          <wp:inline distT="0" distB="0" distL="0" distR="0" wp14:anchorId="264BFD99" wp14:editId="4C4C9A64">
            <wp:extent cx="2524125" cy="6667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666750"/>
                    </a:xfrm>
                    <a:prstGeom prst="rect">
                      <a:avLst/>
                    </a:prstGeom>
                  </pic:spPr>
                </pic:pic>
              </a:graphicData>
            </a:graphic>
          </wp:inline>
        </w:drawing>
      </w:r>
      <w:r>
        <w:rPr>
          <w:noProof/>
        </w:rPr>
        <w:drawing>
          <wp:inline distT="0" distB="0" distL="0" distR="0" wp14:anchorId="31CBD6EE" wp14:editId="740131D0">
            <wp:extent cx="2276475" cy="5619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561975"/>
                    </a:xfrm>
                    <a:prstGeom prst="rect">
                      <a:avLst/>
                    </a:prstGeom>
                  </pic:spPr>
                </pic:pic>
              </a:graphicData>
            </a:graphic>
          </wp:inline>
        </w:drawing>
      </w:r>
    </w:p>
    <w:p w14:paraId="1B65C1C7" w14:textId="77777777" w:rsidR="00535E41" w:rsidRPr="00A14224" w:rsidRDefault="00535E41" w:rsidP="00535E41">
      <w:pPr>
        <w:pStyle w:val="ListeParagraf"/>
        <w:spacing w:line="360" w:lineRule="auto"/>
        <w:ind w:left="0"/>
        <w:jc w:val="both"/>
        <w:rPr>
          <w:rFonts w:ascii="Times New Roman" w:hAnsi="Times New Roman" w:cs="Times New Roman"/>
          <w:sz w:val="24"/>
          <w:szCs w:val="24"/>
        </w:rPr>
      </w:pPr>
      <w:r>
        <w:rPr>
          <w:noProof/>
        </w:rPr>
        <w:drawing>
          <wp:inline distT="0" distB="0" distL="0" distR="0" wp14:anchorId="6CE0F218" wp14:editId="0CB4748A">
            <wp:extent cx="2419350" cy="6381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350" cy="638175"/>
                    </a:xfrm>
                    <a:prstGeom prst="rect">
                      <a:avLst/>
                    </a:prstGeom>
                  </pic:spPr>
                </pic:pic>
              </a:graphicData>
            </a:graphic>
          </wp:inline>
        </w:drawing>
      </w:r>
    </w:p>
    <w:p w14:paraId="3E01EC33" w14:textId="6ACF2B74" w:rsidR="004A33D9" w:rsidRDefault="00535E41" w:rsidP="00535E41">
      <w:pPr>
        <w:pStyle w:val="ListeParagraf"/>
        <w:spacing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Formül </w:t>
      </w:r>
      <w:r w:rsidR="004A33D9">
        <w:rPr>
          <w:rFonts w:ascii="Times New Roman" w:hAnsi="Times New Roman" w:cs="Times New Roman"/>
          <w:b/>
          <w:bCs/>
          <w:sz w:val="24"/>
          <w:szCs w:val="24"/>
        </w:rPr>
        <w:t>1</w:t>
      </w:r>
      <w:r w:rsidRPr="00B71EBF">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Narmalleştirme</w:t>
      </w:r>
      <w:proofErr w:type="spellEnd"/>
      <w:r>
        <w:rPr>
          <w:rFonts w:ascii="Times New Roman" w:hAnsi="Times New Roman" w:cs="Times New Roman"/>
          <w:sz w:val="24"/>
          <w:szCs w:val="24"/>
        </w:rPr>
        <w:t xml:space="preserve"> engelleme metotları</w:t>
      </w:r>
    </w:p>
    <w:p w14:paraId="116F025F" w14:textId="09F29255" w:rsidR="00535E41" w:rsidRDefault="00535E41" w:rsidP="00535E41">
      <w:pPr>
        <w:pStyle w:val="ListeParagraf"/>
        <w:spacing w:line="360" w:lineRule="auto"/>
        <w:ind w:left="0"/>
        <w:jc w:val="both"/>
        <w:rPr>
          <w:rFonts w:ascii="Times New Roman" w:hAnsi="Times New Roman" w:cs="Times New Roman"/>
          <w:b/>
          <w:bCs/>
          <w:sz w:val="24"/>
          <w:szCs w:val="24"/>
        </w:rPr>
      </w:pPr>
      <w:r w:rsidRPr="008D18DC">
        <w:rPr>
          <w:rFonts w:ascii="Times New Roman" w:hAnsi="Times New Roman" w:cs="Times New Roman"/>
          <w:b/>
          <w:bCs/>
          <w:sz w:val="24"/>
          <w:szCs w:val="24"/>
        </w:rPr>
        <w:tab/>
        <w:t>1.</w:t>
      </w:r>
      <w:r>
        <w:rPr>
          <w:rFonts w:ascii="Times New Roman" w:hAnsi="Times New Roman" w:cs="Times New Roman"/>
          <w:b/>
          <w:bCs/>
          <w:sz w:val="24"/>
          <w:szCs w:val="24"/>
        </w:rPr>
        <w:t>4</w:t>
      </w:r>
      <w:r w:rsidRPr="008D18DC">
        <w:rPr>
          <w:rFonts w:ascii="Times New Roman" w:hAnsi="Times New Roman" w:cs="Times New Roman"/>
          <w:b/>
          <w:bCs/>
          <w:sz w:val="24"/>
          <w:szCs w:val="24"/>
        </w:rPr>
        <w:t xml:space="preserve">   </w:t>
      </w:r>
      <w:r>
        <w:rPr>
          <w:rFonts w:ascii="Times New Roman" w:hAnsi="Times New Roman" w:cs="Times New Roman"/>
          <w:b/>
          <w:bCs/>
          <w:sz w:val="24"/>
          <w:szCs w:val="24"/>
        </w:rPr>
        <w:t>SVM sınıflandırma</w:t>
      </w:r>
    </w:p>
    <w:p w14:paraId="6ABAAF88" w14:textId="70F37F40" w:rsidR="00535E41" w:rsidRDefault="00535E41" w:rsidP="00535E41">
      <w:pPr>
        <w:pStyle w:val="Liste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sidRPr="00B71EBF">
        <w:rPr>
          <w:rFonts w:ascii="Times New Roman" w:hAnsi="Times New Roman" w:cs="Times New Roman"/>
          <w:sz w:val="24"/>
          <w:szCs w:val="24"/>
        </w:rPr>
        <w:t xml:space="preserve">ir destek vektör makinesi, sınıflandırma, gerileme veya aykırı değerlerin tespiti gibi diğer görevler için kullanılabilen yüksek veya sonsuz boyutlu bir uzayda bir </w:t>
      </w:r>
      <w:proofErr w:type="spellStart"/>
      <w:r w:rsidRPr="00B71EBF">
        <w:rPr>
          <w:rFonts w:ascii="Times New Roman" w:hAnsi="Times New Roman" w:cs="Times New Roman"/>
          <w:sz w:val="24"/>
          <w:szCs w:val="24"/>
        </w:rPr>
        <w:t>hiper</w:t>
      </w:r>
      <w:proofErr w:type="spellEnd"/>
      <w:r w:rsidRPr="00B71EBF">
        <w:rPr>
          <w:rFonts w:ascii="Times New Roman" w:hAnsi="Times New Roman" w:cs="Times New Roman"/>
          <w:sz w:val="24"/>
          <w:szCs w:val="24"/>
        </w:rPr>
        <w:t xml:space="preserve"> düzlem veya bir dizi </w:t>
      </w:r>
      <w:proofErr w:type="spellStart"/>
      <w:r w:rsidRPr="00B71EBF">
        <w:rPr>
          <w:rFonts w:ascii="Times New Roman" w:hAnsi="Times New Roman" w:cs="Times New Roman"/>
          <w:sz w:val="24"/>
          <w:szCs w:val="24"/>
        </w:rPr>
        <w:t>hiper</w:t>
      </w:r>
      <w:proofErr w:type="spellEnd"/>
      <w:r w:rsidRPr="00B71EBF">
        <w:rPr>
          <w:rFonts w:ascii="Times New Roman" w:hAnsi="Times New Roman" w:cs="Times New Roman"/>
          <w:sz w:val="24"/>
          <w:szCs w:val="24"/>
        </w:rPr>
        <w:t xml:space="preserve"> düzlem oluşturur. Sezgisel olarak, iyi bir ayrım, herhangi bir sınıfın en yakın eğitim-veri noktasına  en büyük mesafeye sahip olan </w:t>
      </w:r>
      <w:proofErr w:type="spellStart"/>
      <w:r w:rsidRPr="00B71EBF">
        <w:rPr>
          <w:rFonts w:ascii="Times New Roman" w:hAnsi="Times New Roman" w:cs="Times New Roman"/>
          <w:sz w:val="24"/>
          <w:szCs w:val="24"/>
        </w:rPr>
        <w:t>hiper</w:t>
      </w:r>
      <w:proofErr w:type="spellEnd"/>
      <w:r w:rsidRPr="00B71EBF">
        <w:rPr>
          <w:rFonts w:ascii="Times New Roman" w:hAnsi="Times New Roman" w:cs="Times New Roman"/>
          <w:sz w:val="24"/>
          <w:szCs w:val="24"/>
        </w:rPr>
        <w:t xml:space="preserve"> düzlem tarafından elde edilir, çünkü genel olarak marj ne kadar büyükse, sınıflandırıcının genelleme hatası o kadar düşük olur.</w:t>
      </w:r>
    </w:p>
    <w:p w14:paraId="16ECD704" w14:textId="77777777" w:rsidR="00535E41" w:rsidRDefault="00535E41" w:rsidP="00535E41">
      <w:pPr>
        <w:pStyle w:val="ListeParagraf"/>
        <w:spacing w:line="360" w:lineRule="auto"/>
        <w:ind w:left="0"/>
        <w:jc w:val="center"/>
        <w:rPr>
          <w:rFonts w:ascii="Times New Roman" w:hAnsi="Times New Roman" w:cs="Times New Roman"/>
          <w:sz w:val="24"/>
          <w:szCs w:val="24"/>
        </w:rPr>
      </w:pPr>
      <w:r>
        <w:rPr>
          <w:noProof/>
        </w:rPr>
        <w:drawing>
          <wp:inline distT="0" distB="0" distL="0" distR="0" wp14:anchorId="01E78251" wp14:editId="297F0909">
            <wp:extent cx="2787751" cy="272796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014" cy="2743874"/>
                    </a:xfrm>
                    <a:prstGeom prst="rect">
                      <a:avLst/>
                    </a:prstGeom>
                  </pic:spPr>
                </pic:pic>
              </a:graphicData>
            </a:graphic>
          </wp:inline>
        </w:drawing>
      </w:r>
    </w:p>
    <w:p w14:paraId="1701696E" w14:textId="05C4224E" w:rsidR="00535E41" w:rsidRDefault="00535E41" w:rsidP="00535E41">
      <w:pPr>
        <w:pStyle w:val="ListeParagraf"/>
        <w:spacing w:line="360" w:lineRule="auto"/>
        <w:ind w:left="0"/>
        <w:jc w:val="center"/>
        <w:rPr>
          <w:rFonts w:ascii="Times New Roman" w:hAnsi="Times New Roman" w:cs="Times New Roman"/>
          <w:sz w:val="24"/>
          <w:szCs w:val="24"/>
        </w:rPr>
      </w:pPr>
      <w:r w:rsidRPr="00085828">
        <w:rPr>
          <w:rFonts w:ascii="Times New Roman" w:hAnsi="Times New Roman" w:cs="Times New Roman"/>
          <w:b/>
          <w:bCs/>
          <w:sz w:val="24"/>
          <w:szCs w:val="24"/>
        </w:rPr>
        <w:t xml:space="preserve">Şekil </w:t>
      </w:r>
      <w:r w:rsidR="004A33D9">
        <w:rPr>
          <w:rFonts w:ascii="Times New Roman" w:hAnsi="Times New Roman" w:cs="Times New Roman"/>
          <w:b/>
          <w:bCs/>
          <w:sz w:val="24"/>
          <w:szCs w:val="24"/>
        </w:rPr>
        <w:t>3</w:t>
      </w:r>
      <w:r w:rsidRPr="00085828">
        <w:rPr>
          <w:rFonts w:ascii="Times New Roman" w:hAnsi="Times New Roman" w:cs="Times New Roman"/>
          <w:b/>
          <w:bCs/>
          <w:sz w:val="24"/>
          <w:szCs w:val="24"/>
        </w:rPr>
        <w:t>:</w:t>
      </w:r>
      <w:r>
        <w:rPr>
          <w:rFonts w:ascii="Times New Roman" w:hAnsi="Times New Roman" w:cs="Times New Roman"/>
          <w:sz w:val="24"/>
          <w:szCs w:val="24"/>
        </w:rPr>
        <w:t xml:space="preserve"> SVM sınıflandırma şeması</w:t>
      </w:r>
    </w:p>
    <w:p w14:paraId="2C36648C" w14:textId="7E8CC9E4" w:rsidR="00535E41" w:rsidRDefault="00535E41" w:rsidP="00535E41">
      <w:pPr>
        <w:pStyle w:val="ListeParagraf"/>
        <w:spacing w:line="360" w:lineRule="auto"/>
        <w:ind w:left="0"/>
        <w:jc w:val="both"/>
        <w:rPr>
          <w:rFonts w:ascii="Times New Roman" w:hAnsi="Times New Roman" w:cs="Times New Roman"/>
          <w:color w:val="252525"/>
          <w:sz w:val="24"/>
          <w:szCs w:val="24"/>
        </w:rPr>
      </w:pPr>
      <w:r w:rsidRPr="00402F84">
        <w:rPr>
          <w:rFonts w:ascii="Times New Roman" w:hAnsi="Times New Roman" w:cs="Times New Roman"/>
          <w:color w:val="252525"/>
          <w:sz w:val="24"/>
          <w:szCs w:val="24"/>
        </w:rPr>
        <w:lastRenderedPageBreak/>
        <w:t xml:space="preserve">Orijinal problem sonlu boyutlu bir uzayda ifade edilebilirken, genellikle ayırt edilecek kümeler o uzayda doğrusal olarak ayrılamaz. Bu nedenle, orijinal sonlu boyutlu uzayın çok daha yüksek boyutlu bir uzaya haritalanması, bu uzayda ayrımı kolaylaştırması uygulandı. Hesaplama yükünü makul tutmak için, SVM şemaları tarafından kullanılan eşlemeler, giriş verisi vektörleri çiftlerinin nokta çarpımlarının, onları bir çekirdek işlevi açısından tanımlayarak, orijinal alandaki değişkenler açısından kolayca hesaplanabilmesini sağlamak için tasarlanmıştır. Yüksek boyutlu uzaydaki </w:t>
      </w:r>
      <w:proofErr w:type="spellStart"/>
      <w:r w:rsidRPr="00402F84">
        <w:rPr>
          <w:rFonts w:ascii="Times New Roman" w:hAnsi="Times New Roman" w:cs="Times New Roman"/>
          <w:color w:val="252525"/>
          <w:sz w:val="24"/>
          <w:szCs w:val="24"/>
        </w:rPr>
        <w:t>hiper</w:t>
      </w:r>
      <w:proofErr w:type="spellEnd"/>
      <w:r w:rsidRPr="00402F84">
        <w:rPr>
          <w:rFonts w:ascii="Times New Roman" w:hAnsi="Times New Roman" w:cs="Times New Roman"/>
          <w:color w:val="252525"/>
          <w:sz w:val="24"/>
          <w:szCs w:val="24"/>
        </w:rPr>
        <w:t xml:space="preserve"> düzlemler, bu uzayda bir vektör ile nokta çarpımı sabit olan noktalar kümesi olarak tanımlanır; burada böyle bir vektör kümesi, bir </w:t>
      </w:r>
      <w:proofErr w:type="spellStart"/>
      <w:r w:rsidRPr="00402F84">
        <w:rPr>
          <w:rFonts w:ascii="Times New Roman" w:hAnsi="Times New Roman" w:cs="Times New Roman"/>
          <w:color w:val="252525"/>
          <w:sz w:val="24"/>
          <w:szCs w:val="24"/>
        </w:rPr>
        <w:t>hiper</w:t>
      </w:r>
      <w:proofErr w:type="spellEnd"/>
      <w:r w:rsidRPr="00402F84">
        <w:rPr>
          <w:rFonts w:ascii="Times New Roman" w:hAnsi="Times New Roman" w:cs="Times New Roman"/>
          <w:color w:val="252525"/>
          <w:sz w:val="24"/>
          <w:szCs w:val="24"/>
        </w:rPr>
        <w:t xml:space="preserve"> düzlemi tanımlayan bir </w:t>
      </w:r>
      <w:proofErr w:type="spellStart"/>
      <w:r w:rsidRPr="00402F84">
        <w:rPr>
          <w:rFonts w:ascii="Times New Roman" w:hAnsi="Times New Roman" w:cs="Times New Roman"/>
          <w:color w:val="252525"/>
          <w:sz w:val="24"/>
          <w:szCs w:val="24"/>
        </w:rPr>
        <w:t>ortogonal</w:t>
      </w:r>
      <w:proofErr w:type="spellEnd"/>
      <w:r w:rsidRPr="00402F84">
        <w:rPr>
          <w:rFonts w:ascii="Times New Roman" w:hAnsi="Times New Roman" w:cs="Times New Roman"/>
          <w:color w:val="252525"/>
          <w:sz w:val="24"/>
          <w:szCs w:val="24"/>
        </w:rPr>
        <w:t xml:space="preserve"> vektörler kümesidir. </w:t>
      </w:r>
      <w:proofErr w:type="spellStart"/>
      <w:r w:rsidRPr="00402F84">
        <w:rPr>
          <w:rFonts w:ascii="Times New Roman" w:hAnsi="Times New Roman" w:cs="Times New Roman"/>
          <w:color w:val="252525"/>
          <w:sz w:val="24"/>
          <w:szCs w:val="24"/>
        </w:rPr>
        <w:t>Hiper</w:t>
      </w:r>
      <w:proofErr w:type="spellEnd"/>
      <w:r w:rsidRPr="00402F84">
        <w:rPr>
          <w:rFonts w:ascii="Times New Roman" w:hAnsi="Times New Roman" w:cs="Times New Roman"/>
          <w:color w:val="252525"/>
          <w:sz w:val="24"/>
          <w:szCs w:val="24"/>
        </w:rPr>
        <w:t xml:space="preserve"> düzlemleri tanımlayan vektörler, veri tabanında oluşan özellik vektörlerinin görüntülerinin parametreleriyle doğrusal kombinasyonlar olarak seçilebilir. Bir </w:t>
      </w:r>
      <w:proofErr w:type="spellStart"/>
      <w:r w:rsidRPr="00402F84">
        <w:rPr>
          <w:rFonts w:ascii="Times New Roman" w:hAnsi="Times New Roman" w:cs="Times New Roman"/>
          <w:color w:val="252525"/>
          <w:sz w:val="24"/>
          <w:szCs w:val="24"/>
        </w:rPr>
        <w:t>hiper</w:t>
      </w:r>
      <w:proofErr w:type="spellEnd"/>
      <w:r w:rsidRPr="00402F84">
        <w:rPr>
          <w:rFonts w:ascii="Times New Roman" w:hAnsi="Times New Roman" w:cs="Times New Roman"/>
          <w:color w:val="252525"/>
          <w:sz w:val="24"/>
          <w:szCs w:val="24"/>
        </w:rPr>
        <w:t xml:space="preserve"> düzlemin bu seçimiyle, </w:t>
      </w:r>
      <w:proofErr w:type="spellStart"/>
      <w:r w:rsidRPr="00402F84">
        <w:rPr>
          <w:rFonts w:ascii="Times New Roman" w:hAnsi="Times New Roman" w:cs="Times New Roman"/>
          <w:color w:val="252525"/>
          <w:sz w:val="24"/>
          <w:szCs w:val="24"/>
        </w:rPr>
        <w:t>hiper</w:t>
      </w:r>
      <w:proofErr w:type="spellEnd"/>
      <w:r w:rsidRPr="00402F84">
        <w:rPr>
          <w:rFonts w:ascii="Times New Roman" w:hAnsi="Times New Roman" w:cs="Times New Roman"/>
          <w:color w:val="252525"/>
          <w:sz w:val="24"/>
          <w:szCs w:val="24"/>
        </w:rPr>
        <w:t xml:space="preserve"> düzlemle eşlenen özellik uzayındaki  noktaları küçük hale gelirse, test noktasının karşılık gelen veri taban olan yakınlık derecesini ölçer. Bu şekilde, yukarıdaki çekirdeklerin toplamı, her bir test noktasının, ayırt edilecek setlerden biri veya diğerinden kaynaklanan veri noktalarına göreceli yakınlığını ölçmek için kullanılabilir. Herhangi bir </w:t>
      </w:r>
      <w:proofErr w:type="spellStart"/>
      <w:r w:rsidRPr="00402F84">
        <w:rPr>
          <w:rFonts w:ascii="Times New Roman" w:hAnsi="Times New Roman" w:cs="Times New Roman"/>
          <w:color w:val="252525"/>
          <w:sz w:val="24"/>
          <w:szCs w:val="24"/>
        </w:rPr>
        <w:t>hiperdüzlemle</w:t>
      </w:r>
      <w:proofErr w:type="spellEnd"/>
      <w:r w:rsidRPr="00402F84">
        <w:rPr>
          <w:rFonts w:ascii="Times New Roman" w:hAnsi="Times New Roman" w:cs="Times New Roman"/>
          <w:color w:val="252525"/>
          <w:sz w:val="24"/>
          <w:szCs w:val="24"/>
        </w:rPr>
        <w:t xml:space="preserve"> eşlenen noktalar kümesinin sonuç olarak oldukça kıvrımlı olabileceğine ve orijinal uzayda hiç dışbükey olmayan kümeler arasında çok daha karmaşık bir ayrım yapılmasına izin vermektedir.</w:t>
      </w:r>
      <w:r>
        <w:rPr>
          <w:rFonts w:ascii="Times New Roman" w:hAnsi="Times New Roman" w:cs="Times New Roman"/>
          <w:color w:val="252525"/>
          <w:sz w:val="24"/>
          <w:szCs w:val="24"/>
        </w:rPr>
        <w:t xml:space="preserve"> </w:t>
      </w:r>
    </w:p>
    <w:p w14:paraId="3DBC228E" w14:textId="33DCADFB" w:rsidR="00535E41" w:rsidRDefault="00535E41" w:rsidP="00535E41">
      <w:pPr>
        <w:pStyle w:val="ListeParagraf"/>
        <w:spacing w:line="360" w:lineRule="auto"/>
        <w:ind w:left="0"/>
        <w:jc w:val="both"/>
        <w:rPr>
          <w:rFonts w:ascii="Times New Roman" w:hAnsi="Times New Roman" w:cs="Times New Roman"/>
          <w:b/>
          <w:bCs/>
          <w:color w:val="252525"/>
          <w:sz w:val="24"/>
          <w:szCs w:val="24"/>
        </w:rPr>
      </w:pPr>
      <w:r w:rsidRPr="00085828">
        <w:rPr>
          <w:rFonts w:ascii="Times New Roman" w:hAnsi="Times New Roman" w:cs="Times New Roman"/>
          <w:b/>
          <w:bCs/>
          <w:sz w:val="24"/>
          <w:szCs w:val="24"/>
        </w:rPr>
        <w:tab/>
        <w:t>1.</w:t>
      </w:r>
      <w:r w:rsidR="004A33D9">
        <w:rPr>
          <w:rFonts w:ascii="Times New Roman" w:hAnsi="Times New Roman" w:cs="Times New Roman"/>
          <w:b/>
          <w:bCs/>
          <w:sz w:val="24"/>
          <w:szCs w:val="24"/>
        </w:rPr>
        <w:t>4</w:t>
      </w:r>
      <w:r w:rsidRPr="00085828">
        <w:rPr>
          <w:rFonts w:ascii="Times New Roman" w:hAnsi="Times New Roman" w:cs="Times New Roman"/>
          <w:b/>
          <w:bCs/>
          <w:sz w:val="24"/>
          <w:szCs w:val="24"/>
        </w:rPr>
        <w:t xml:space="preserve">   </w:t>
      </w:r>
      <w:r w:rsidRPr="00085828">
        <w:rPr>
          <w:rFonts w:ascii="Times New Roman" w:hAnsi="Times New Roman" w:cs="Times New Roman"/>
          <w:b/>
          <w:bCs/>
          <w:color w:val="252525"/>
          <w:sz w:val="24"/>
          <w:szCs w:val="24"/>
        </w:rPr>
        <w:t>NMS (</w:t>
      </w:r>
      <w:proofErr w:type="spellStart"/>
      <w:r w:rsidRPr="00085828">
        <w:rPr>
          <w:rFonts w:ascii="Times New Roman" w:hAnsi="Times New Roman" w:cs="Times New Roman"/>
          <w:b/>
          <w:bCs/>
          <w:color w:val="252525"/>
          <w:sz w:val="24"/>
          <w:szCs w:val="24"/>
        </w:rPr>
        <w:t>Non-max</w:t>
      </w:r>
      <w:proofErr w:type="spellEnd"/>
      <w:r w:rsidRPr="00085828">
        <w:rPr>
          <w:rFonts w:ascii="Times New Roman" w:hAnsi="Times New Roman" w:cs="Times New Roman"/>
          <w:b/>
          <w:bCs/>
          <w:color w:val="252525"/>
          <w:sz w:val="24"/>
          <w:szCs w:val="24"/>
        </w:rPr>
        <w:t xml:space="preserve"> </w:t>
      </w:r>
      <w:proofErr w:type="spellStart"/>
      <w:r w:rsidRPr="00085828">
        <w:rPr>
          <w:rFonts w:ascii="Times New Roman" w:hAnsi="Times New Roman" w:cs="Times New Roman"/>
          <w:b/>
          <w:bCs/>
          <w:color w:val="252525"/>
          <w:sz w:val="24"/>
          <w:szCs w:val="24"/>
        </w:rPr>
        <w:t>suppression</w:t>
      </w:r>
      <w:proofErr w:type="spellEnd"/>
      <w:r w:rsidRPr="00085828">
        <w:rPr>
          <w:rFonts w:ascii="Times New Roman" w:hAnsi="Times New Roman" w:cs="Times New Roman"/>
          <w:b/>
          <w:bCs/>
          <w:color w:val="252525"/>
          <w:sz w:val="24"/>
          <w:szCs w:val="24"/>
        </w:rPr>
        <w:t>)</w:t>
      </w:r>
    </w:p>
    <w:p w14:paraId="7586774D" w14:textId="77777777" w:rsidR="00535E41" w:rsidRDefault="00535E41" w:rsidP="00535E41">
      <w:pPr>
        <w:pStyle w:val="ListeParagraf"/>
        <w:spacing w:line="360" w:lineRule="auto"/>
        <w:ind w:left="0"/>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 xml:space="preserve">Görüntüdeki nesneler farklı boyutlarda ve şekillerde olabilir ve bunların her birini mükemmel bir şekilde yakalamak için nesne algılama algoritmaları birden fazla sınırlayıcı kutu oluşturur. İdeal olarak, görüntüdeki her nesne için tek bir sınırlayıcı kutumuz olmalıdır. </w:t>
      </w:r>
    </w:p>
    <w:p w14:paraId="429BBD62" w14:textId="13A441E9" w:rsidR="00535E41" w:rsidRDefault="00535E41" w:rsidP="00535E41">
      <w:pPr>
        <w:pStyle w:val="ListeParagraf"/>
        <w:spacing w:line="360" w:lineRule="auto"/>
        <w:ind w:left="0"/>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Birden çok öngörülen sınırlayıcı kutudan en iyi sınırlayıcı kutuyu seçmek için, bu nesne algılama algoritmaları maksimum olmayan bastırmayı kullanır. Bu teknik, daha az olasılıklı sınırlayıcı kutuları "bastırmak" ve yalnızca en iyisini saklamak için kullanılır</w:t>
      </w:r>
      <w:r>
        <w:rPr>
          <w:rFonts w:ascii="Times New Roman" w:hAnsi="Times New Roman" w:cs="Times New Roman"/>
          <w:color w:val="252525"/>
          <w:sz w:val="24"/>
          <w:szCs w:val="24"/>
        </w:rPr>
        <w:t xml:space="preserve">. </w:t>
      </w:r>
    </w:p>
    <w:p w14:paraId="6BBD2E8B" w14:textId="38824B37" w:rsidR="00535E41" w:rsidRDefault="004A33D9" w:rsidP="004A33D9">
      <w:pPr>
        <w:pStyle w:val="ListeParagraf"/>
        <w:spacing w:line="360" w:lineRule="auto"/>
        <w:ind w:left="0"/>
        <w:jc w:val="center"/>
        <w:rPr>
          <w:rFonts w:ascii="Times New Roman" w:hAnsi="Times New Roman" w:cs="Times New Roman"/>
          <w:color w:val="252525"/>
          <w:sz w:val="24"/>
          <w:szCs w:val="24"/>
        </w:rPr>
      </w:pPr>
      <w:r>
        <w:rPr>
          <w:noProof/>
        </w:rPr>
        <w:drawing>
          <wp:inline distT="0" distB="0" distL="0" distR="0" wp14:anchorId="2B29E7EE" wp14:editId="4E90FC8D">
            <wp:extent cx="4728385" cy="2293620"/>
            <wp:effectExtent l="0" t="0" r="0" b="0"/>
            <wp:docPr id="3" name="Resim 3" descr="A Gentle Introduction to YOLO v4 for Object detection in Ubuntu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entle Introduction to YOLO v4 for Object detection in Ubuntu 20.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9965" cy="2318640"/>
                    </a:xfrm>
                    <a:prstGeom prst="rect">
                      <a:avLst/>
                    </a:prstGeom>
                    <a:noFill/>
                    <a:ln>
                      <a:noFill/>
                    </a:ln>
                  </pic:spPr>
                </pic:pic>
              </a:graphicData>
            </a:graphic>
          </wp:inline>
        </w:drawing>
      </w:r>
    </w:p>
    <w:p w14:paraId="53AF7172" w14:textId="59ED7AB6" w:rsidR="00535E41" w:rsidRDefault="00535E41" w:rsidP="00535E41">
      <w:pPr>
        <w:pStyle w:val="ListeParagraf"/>
        <w:spacing w:line="360" w:lineRule="auto"/>
        <w:ind w:left="0"/>
        <w:jc w:val="center"/>
        <w:rPr>
          <w:rFonts w:ascii="Times New Roman" w:hAnsi="Times New Roman" w:cs="Times New Roman"/>
          <w:color w:val="252525"/>
          <w:sz w:val="24"/>
          <w:szCs w:val="24"/>
        </w:rPr>
      </w:pPr>
      <w:r w:rsidRPr="00C23AC4">
        <w:rPr>
          <w:rFonts w:ascii="Times New Roman" w:hAnsi="Times New Roman" w:cs="Times New Roman"/>
          <w:b/>
          <w:bCs/>
          <w:color w:val="252525"/>
          <w:sz w:val="24"/>
          <w:szCs w:val="24"/>
        </w:rPr>
        <w:t xml:space="preserve">Şekil </w:t>
      </w:r>
      <w:r w:rsidR="004A33D9">
        <w:rPr>
          <w:rFonts w:ascii="Times New Roman" w:hAnsi="Times New Roman" w:cs="Times New Roman"/>
          <w:b/>
          <w:bCs/>
          <w:color w:val="252525"/>
          <w:sz w:val="24"/>
          <w:szCs w:val="24"/>
        </w:rPr>
        <w:t>4</w:t>
      </w:r>
      <w:r w:rsidRPr="00C23AC4">
        <w:rPr>
          <w:rFonts w:ascii="Times New Roman" w:hAnsi="Times New Roman" w:cs="Times New Roman"/>
          <w:b/>
          <w:bCs/>
          <w:color w:val="252525"/>
          <w:sz w:val="24"/>
          <w:szCs w:val="24"/>
        </w:rPr>
        <w:t>:</w:t>
      </w:r>
      <w:r>
        <w:rPr>
          <w:rFonts w:ascii="Times New Roman" w:hAnsi="Times New Roman" w:cs="Times New Roman"/>
          <w:color w:val="252525"/>
          <w:sz w:val="24"/>
          <w:szCs w:val="24"/>
        </w:rPr>
        <w:t xml:space="preserve"> NMS uygulanmadan (sol) ve uygulandıktan (sağ) sonraki durumu</w:t>
      </w:r>
    </w:p>
    <w:p w14:paraId="0CA0126F" w14:textId="77777777" w:rsidR="00535E41" w:rsidRDefault="00535E41" w:rsidP="00535E41">
      <w:pPr>
        <w:pStyle w:val="ListeParagraf"/>
        <w:spacing w:line="360" w:lineRule="auto"/>
        <w:ind w:left="0"/>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lastRenderedPageBreak/>
        <w:t>Maksimum olmayan gizlemenin amacı, bir nesne için en iyi sınırlayıcı kutuyu seçmek ve diğer tüm sınırlayıcı kutuları reddetmek veya "bastırmaktır". NMS iki şeyi hesaba katar</w:t>
      </w:r>
      <w:r>
        <w:rPr>
          <w:rFonts w:ascii="Times New Roman" w:hAnsi="Times New Roman" w:cs="Times New Roman"/>
          <w:color w:val="252525"/>
          <w:sz w:val="24"/>
          <w:szCs w:val="24"/>
        </w:rPr>
        <w:t>:</w:t>
      </w:r>
    </w:p>
    <w:p w14:paraId="73EFF500" w14:textId="77777777" w:rsidR="00535E41" w:rsidRDefault="00535E41" w:rsidP="00535E41">
      <w:pPr>
        <w:pStyle w:val="ListeParagraf"/>
        <w:numPr>
          <w:ilvl w:val="0"/>
          <w:numId w:val="1"/>
        </w:numPr>
        <w:spacing w:line="360" w:lineRule="auto"/>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Nesnellik puanı model tarafından verilir</w:t>
      </w:r>
      <w:r>
        <w:rPr>
          <w:rFonts w:ascii="Times New Roman" w:hAnsi="Times New Roman" w:cs="Times New Roman"/>
          <w:color w:val="252525"/>
          <w:sz w:val="24"/>
          <w:szCs w:val="24"/>
        </w:rPr>
        <w:t>.</w:t>
      </w:r>
    </w:p>
    <w:p w14:paraId="5797088B" w14:textId="77777777" w:rsidR="00535E41" w:rsidRDefault="00535E41" w:rsidP="00535E41">
      <w:pPr>
        <w:pStyle w:val="ListeParagraf"/>
        <w:numPr>
          <w:ilvl w:val="0"/>
          <w:numId w:val="1"/>
        </w:numPr>
        <w:spacing w:line="360" w:lineRule="auto"/>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Sınırlayıcı kutuların örtüşmesi</w:t>
      </w:r>
    </w:p>
    <w:p w14:paraId="582FACF6" w14:textId="77777777" w:rsidR="00535E41" w:rsidRDefault="00535E41" w:rsidP="00535E41">
      <w:pPr>
        <w:pStyle w:val="ListeParagraf"/>
        <w:spacing w:line="360" w:lineRule="auto"/>
        <w:ind w:left="0"/>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Maksimum olmayan bastırma, ilk olarak en yüksek nesnellik puanına sahip sınırlayıcı kutuyu seçecektir. Ve sonra üst üste binen diğer tüm kutuları kaldır</w:t>
      </w:r>
      <w:r>
        <w:rPr>
          <w:rFonts w:ascii="Times New Roman" w:hAnsi="Times New Roman" w:cs="Times New Roman"/>
          <w:color w:val="252525"/>
          <w:sz w:val="24"/>
          <w:szCs w:val="24"/>
        </w:rPr>
        <w:t>ılacaktır.</w:t>
      </w:r>
    </w:p>
    <w:p w14:paraId="380B4BDC" w14:textId="7A2A2E74" w:rsidR="00535E41" w:rsidRDefault="00535E41" w:rsidP="00535E41">
      <w:pPr>
        <w:pStyle w:val="ListeParagraf"/>
        <w:spacing w:line="360" w:lineRule="auto"/>
        <w:ind w:left="0"/>
        <w:jc w:val="both"/>
        <w:rPr>
          <w:rFonts w:ascii="Times New Roman" w:hAnsi="Times New Roman" w:cs="Times New Roman"/>
          <w:color w:val="252525"/>
          <w:sz w:val="24"/>
          <w:szCs w:val="24"/>
        </w:rPr>
      </w:pPr>
      <w:r>
        <w:rPr>
          <w:rFonts w:ascii="Times New Roman" w:hAnsi="Times New Roman" w:cs="Times New Roman"/>
          <w:color w:val="252525"/>
          <w:sz w:val="24"/>
          <w:szCs w:val="24"/>
        </w:rPr>
        <w:t xml:space="preserve">NMS işleyiş adımları şu Şekildedir: </w:t>
      </w:r>
    </w:p>
    <w:p w14:paraId="2469FF61" w14:textId="77777777" w:rsidR="00535E41" w:rsidRDefault="00535E41" w:rsidP="00535E41">
      <w:pPr>
        <w:pStyle w:val="ListeParagraf"/>
        <w:numPr>
          <w:ilvl w:val="0"/>
          <w:numId w:val="1"/>
        </w:numPr>
        <w:spacing w:line="360" w:lineRule="auto"/>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En yüksek nesnellik puanına sahip kutuyu seçin</w:t>
      </w:r>
    </w:p>
    <w:p w14:paraId="1176F885" w14:textId="77777777" w:rsidR="00535E41" w:rsidRDefault="00535E41" w:rsidP="00535E41">
      <w:pPr>
        <w:pStyle w:val="ListeParagraf"/>
        <w:numPr>
          <w:ilvl w:val="0"/>
          <w:numId w:val="1"/>
        </w:numPr>
        <w:spacing w:line="360" w:lineRule="auto"/>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Ardından, bu kutunun örtüşmesini (birleşim üzerinden kesişme) diğer kutularla karşılaştırın.</w:t>
      </w:r>
    </w:p>
    <w:p w14:paraId="1C28B659" w14:textId="77777777" w:rsidR="00535E41" w:rsidRDefault="00535E41" w:rsidP="00535E41">
      <w:pPr>
        <w:pStyle w:val="ListeParagraf"/>
        <w:numPr>
          <w:ilvl w:val="0"/>
          <w:numId w:val="1"/>
        </w:numPr>
        <w:spacing w:line="360" w:lineRule="auto"/>
        <w:jc w:val="both"/>
        <w:rPr>
          <w:rFonts w:ascii="Times New Roman" w:hAnsi="Times New Roman" w:cs="Times New Roman"/>
          <w:color w:val="252525"/>
          <w:sz w:val="24"/>
          <w:szCs w:val="24"/>
        </w:rPr>
      </w:pPr>
      <w:r w:rsidRPr="00AF2EDB">
        <w:rPr>
          <w:rFonts w:ascii="Times New Roman" w:hAnsi="Times New Roman" w:cs="Times New Roman"/>
          <w:color w:val="252525"/>
          <w:sz w:val="24"/>
          <w:szCs w:val="24"/>
        </w:rPr>
        <w:t>Örtüşen sınırlayıcı kutuları kaldırın (birleşim üzerinden kesişme)&gt;%50</w:t>
      </w:r>
    </w:p>
    <w:p w14:paraId="60E8385E" w14:textId="77777777" w:rsidR="00535E41" w:rsidRPr="00AF2EDB" w:rsidRDefault="00535E41" w:rsidP="00535E41">
      <w:pPr>
        <w:pStyle w:val="ListeParagraf"/>
        <w:numPr>
          <w:ilvl w:val="0"/>
          <w:numId w:val="1"/>
        </w:numPr>
        <w:spacing w:line="360" w:lineRule="auto"/>
        <w:jc w:val="both"/>
        <w:rPr>
          <w:rFonts w:ascii="Times New Roman" w:hAnsi="Times New Roman" w:cs="Times New Roman"/>
          <w:b/>
          <w:bCs/>
          <w:sz w:val="24"/>
          <w:szCs w:val="24"/>
        </w:rPr>
      </w:pPr>
      <w:r w:rsidRPr="00AF2EDB">
        <w:rPr>
          <w:rFonts w:ascii="Times New Roman" w:hAnsi="Times New Roman" w:cs="Times New Roman"/>
          <w:color w:val="252525"/>
          <w:sz w:val="24"/>
          <w:szCs w:val="24"/>
        </w:rPr>
        <w:t> Ardından, bir sonraki en yüksek tarafsızlık puanına geçin</w:t>
      </w:r>
    </w:p>
    <w:p w14:paraId="336F71F8" w14:textId="74074A21" w:rsidR="0065542D" w:rsidRDefault="00535E41" w:rsidP="00535E41">
      <w:pPr>
        <w:rPr>
          <w:rFonts w:ascii="Times New Roman" w:hAnsi="Times New Roman" w:cs="Times New Roman"/>
          <w:sz w:val="24"/>
          <w:szCs w:val="24"/>
        </w:rPr>
      </w:pPr>
      <w:r w:rsidRPr="00AF2EDB">
        <w:rPr>
          <w:rFonts w:ascii="Times New Roman" w:hAnsi="Times New Roman" w:cs="Times New Roman"/>
          <w:sz w:val="24"/>
          <w:szCs w:val="24"/>
        </w:rPr>
        <w:t>Son olarak, 2-4. Adımları tekrarlayın</w:t>
      </w:r>
    </w:p>
    <w:p w14:paraId="56B3C20F" w14:textId="49288CD8" w:rsidR="005E7DF8" w:rsidRDefault="005E7DF8" w:rsidP="00535E41">
      <w:pPr>
        <w:rPr>
          <w:rFonts w:ascii="Times New Roman" w:hAnsi="Times New Roman" w:cs="Times New Roman"/>
          <w:sz w:val="24"/>
          <w:szCs w:val="24"/>
        </w:rPr>
      </w:pPr>
    </w:p>
    <w:p w14:paraId="33B01AAE" w14:textId="05FC4162" w:rsidR="005E7DF8" w:rsidRDefault="005E7DF8" w:rsidP="00535E41">
      <w:pPr>
        <w:rPr>
          <w:rFonts w:ascii="Times New Roman" w:hAnsi="Times New Roman" w:cs="Times New Roman"/>
          <w:sz w:val="24"/>
          <w:szCs w:val="24"/>
        </w:rPr>
      </w:pPr>
    </w:p>
    <w:p w14:paraId="3964FA9C" w14:textId="0A16B24D" w:rsidR="005E7DF8" w:rsidRDefault="005E7DF8" w:rsidP="005E7DF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C2DB03" wp14:editId="2DAE0633">
            <wp:extent cx="5730240" cy="4297680"/>
            <wp:effectExtent l="0" t="0" r="3810" b="7620"/>
            <wp:docPr id="2" name="Video 2" descr="Vehicle Detection(SVM- HO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descr="Vehicle Detection(SVM- HOG)">
                      <a:hlinkClick r:id="rId17"/>
                    </pic:cNvPr>
                    <pic:cNvPicPr/>
                  </pic:nvPicPr>
                  <pic:blipFill>
                    <a:blip r:embed="rId1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V0oatTjC_s?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5730240" cy="4297680"/>
                    </a:xfrm>
                    <a:prstGeom prst="rect">
                      <a:avLst/>
                    </a:prstGeom>
                  </pic:spPr>
                </pic:pic>
              </a:graphicData>
            </a:graphic>
          </wp:inline>
        </w:drawing>
      </w:r>
    </w:p>
    <w:p w14:paraId="0B54BE83" w14:textId="4D1D542C" w:rsidR="00353F85" w:rsidRDefault="00353F85" w:rsidP="00535E41">
      <w:pPr>
        <w:rPr>
          <w:rFonts w:ascii="Times New Roman" w:hAnsi="Times New Roman" w:cs="Times New Roman"/>
          <w:sz w:val="24"/>
          <w:szCs w:val="24"/>
        </w:rPr>
      </w:pPr>
    </w:p>
    <w:p w14:paraId="7932F8BE" w14:textId="4D3B75DA" w:rsidR="00353F85" w:rsidRDefault="00353F85" w:rsidP="00535E41">
      <w:pPr>
        <w:rPr>
          <w:rFonts w:ascii="Times New Roman" w:hAnsi="Times New Roman" w:cs="Times New Roman"/>
          <w:b/>
          <w:bCs/>
          <w:sz w:val="32"/>
          <w:szCs w:val="32"/>
        </w:rPr>
      </w:pPr>
      <w:r w:rsidRPr="00353F85">
        <w:rPr>
          <w:rFonts w:ascii="Times New Roman" w:hAnsi="Times New Roman" w:cs="Times New Roman"/>
          <w:b/>
          <w:bCs/>
          <w:sz w:val="32"/>
          <w:szCs w:val="32"/>
        </w:rPr>
        <w:lastRenderedPageBreak/>
        <w:t>Referanslar</w:t>
      </w:r>
    </w:p>
    <w:p w14:paraId="7D24F925" w14:textId="6DD64183" w:rsidR="00353F85" w:rsidRPr="00353F85" w:rsidRDefault="00DC2A8F" w:rsidP="00353F85">
      <w:pPr>
        <w:pStyle w:val="ListeParagraf"/>
        <w:numPr>
          <w:ilvl w:val="0"/>
          <w:numId w:val="4"/>
        </w:numPr>
        <w:rPr>
          <w:rStyle w:val="Kpr"/>
          <w:b/>
          <w:bCs/>
          <w:color w:val="auto"/>
          <w:sz w:val="32"/>
          <w:szCs w:val="32"/>
          <w:u w:val="none"/>
        </w:rPr>
      </w:pPr>
      <w:hyperlink r:id="rId19" w:history="1">
        <w:r w:rsidR="00353F85" w:rsidRPr="00085490">
          <w:rPr>
            <w:rStyle w:val="Kpr"/>
            <w:rFonts w:ascii="Times New Roman" w:hAnsi="Times New Roman" w:cs="Times New Roman"/>
            <w:sz w:val="24"/>
            <w:szCs w:val="24"/>
          </w:rPr>
          <w:t>https://en.wikipedia.org/wiki/Histogram_of_oriented_gradients</w:t>
        </w:r>
      </w:hyperlink>
    </w:p>
    <w:p w14:paraId="4F9C3BB8" w14:textId="029F803F" w:rsidR="00353F85" w:rsidRDefault="00DC2A8F" w:rsidP="00353F85">
      <w:pPr>
        <w:pStyle w:val="ListeParagraf"/>
        <w:numPr>
          <w:ilvl w:val="0"/>
          <w:numId w:val="4"/>
        </w:numPr>
        <w:spacing w:line="360" w:lineRule="auto"/>
        <w:rPr>
          <w:rStyle w:val="Kpr"/>
          <w:rFonts w:ascii="Times New Roman" w:hAnsi="Times New Roman" w:cs="Times New Roman"/>
          <w:color w:val="auto"/>
          <w:sz w:val="24"/>
          <w:szCs w:val="24"/>
          <w:u w:val="none"/>
        </w:rPr>
      </w:pPr>
      <w:hyperlink r:id="rId20" w:history="1">
        <w:r w:rsidR="00353F85" w:rsidRPr="00085490">
          <w:rPr>
            <w:rStyle w:val="Kpr"/>
            <w:rFonts w:ascii="Times New Roman" w:hAnsi="Times New Roman" w:cs="Times New Roman"/>
            <w:sz w:val="24"/>
            <w:szCs w:val="24"/>
          </w:rPr>
          <w:t>https://www.analyticsvidhya.com/blog/2020/08/selecting-the-right-bounding-box-using-non-max-suppression-with-implementation</w:t>
        </w:r>
      </w:hyperlink>
    </w:p>
    <w:p w14:paraId="202AD2E7" w14:textId="77777777" w:rsidR="00353F85" w:rsidRDefault="00DC2A8F" w:rsidP="00353F85">
      <w:pPr>
        <w:pStyle w:val="ListeParagraf"/>
        <w:numPr>
          <w:ilvl w:val="0"/>
          <w:numId w:val="4"/>
        </w:numPr>
        <w:spacing w:line="360" w:lineRule="auto"/>
        <w:rPr>
          <w:rFonts w:ascii="Times New Roman" w:hAnsi="Times New Roman" w:cs="Times New Roman"/>
          <w:sz w:val="24"/>
          <w:szCs w:val="24"/>
        </w:rPr>
      </w:pPr>
      <w:hyperlink r:id="rId21" w:history="1">
        <w:r w:rsidR="00353F85" w:rsidRPr="00085490">
          <w:rPr>
            <w:rStyle w:val="Kpr"/>
            <w:rFonts w:ascii="Times New Roman" w:hAnsi="Times New Roman" w:cs="Times New Roman"/>
            <w:sz w:val="24"/>
            <w:szCs w:val="24"/>
          </w:rPr>
          <w:t>https://tr.wikipedia.org/wiki/Destek_vekt%C3%B6r_makinesi</w:t>
        </w:r>
      </w:hyperlink>
    </w:p>
    <w:p w14:paraId="3C07A929" w14:textId="77777777" w:rsidR="00353F85" w:rsidRPr="00353F85" w:rsidRDefault="00353F85" w:rsidP="00353F85">
      <w:pPr>
        <w:pStyle w:val="ListeParagraf"/>
        <w:spacing w:line="360" w:lineRule="auto"/>
        <w:ind w:left="644"/>
        <w:rPr>
          <w:rFonts w:ascii="Times New Roman" w:hAnsi="Times New Roman" w:cs="Times New Roman"/>
          <w:sz w:val="24"/>
          <w:szCs w:val="24"/>
        </w:rPr>
      </w:pPr>
    </w:p>
    <w:sectPr w:rsidR="00353F85" w:rsidRPr="00353F8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7157A" w14:textId="77777777" w:rsidR="00DC2A8F" w:rsidRDefault="00DC2A8F">
      <w:pPr>
        <w:spacing w:after="0" w:line="240" w:lineRule="auto"/>
      </w:pPr>
      <w:r>
        <w:separator/>
      </w:r>
    </w:p>
  </w:endnote>
  <w:endnote w:type="continuationSeparator" w:id="0">
    <w:p w14:paraId="3D9B60C3" w14:textId="77777777" w:rsidR="00DC2A8F" w:rsidRDefault="00DC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7E930" w14:textId="77777777" w:rsidR="00DC2A8F" w:rsidRDefault="00DC2A8F">
      <w:pPr>
        <w:spacing w:after="0" w:line="240" w:lineRule="auto"/>
      </w:pPr>
      <w:r>
        <w:separator/>
      </w:r>
    </w:p>
  </w:footnote>
  <w:footnote w:type="continuationSeparator" w:id="0">
    <w:p w14:paraId="7D3AE419" w14:textId="77777777" w:rsidR="00DC2A8F" w:rsidRDefault="00DC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DDD9" w14:textId="77777777" w:rsidR="00CF5A76" w:rsidRDefault="00DC2A8F" w:rsidP="00FF36B1">
    <w:pPr>
      <w:pStyle w:val="stBilgi"/>
      <w:jc w:val="center"/>
    </w:pPr>
  </w:p>
  <w:p w14:paraId="5B76C4E4" w14:textId="77777777" w:rsidR="00CF5A76" w:rsidRDefault="00DC2A8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274A"/>
    <w:multiLevelType w:val="hybridMultilevel"/>
    <w:tmpl w:val="E86C1F56"/>
    <w:lvl w:ilvl="0" w:tplc="7820DDFC">
      <w:start w:val="1"/>
      <w:numFmt w:val="decimal"/>
      <w:lvlText w:val="%1-"/>
      <w:lvlJc w:val="left"/>
      <w:pPr>
        <w:ind w:left="644" w:hanging="360"/>
      </w:pPr>
      <w:rPr>
        <w:rFonts w:ascii="Times New Roman" w:hAnsi="Times New Roman" w:cs="Times New Roman" w:hint="default"/>
        <w:b/>
        <w:bCs/>
        <w:sz w:val="24"/>
        <w:szCs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2C4A6031"/>
    <w:multiLevelType w:val="hybridMultilevel"/>
    <w:tmpl w:val="F8A0DEF2"/>
    <w:lvl w:ilvl="0" w:tplc="5A7251B4">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2" w15:restartNumberingAfterBreak="0">
    <w:nsid w:val="4407761E"/>
    <w:multiLevelType w:val="multilevel"/>
    <w:tmpl w:val="FCE8FE70"/>
    <w:lvl w:ilvl="0">
      <w:start w:val="1"/>
      <w:numFmt w:val="decimal"/>
      <w:lvlText w:val="%1."/>
      <w:lvlJc w:val="left"/>
      <w:pPr>
        <w:ind w:left="360" w:hanging="360"/>
      </w:pPr>
      <w:rPr>
        <w:rFonts w:hint="default"/>
      </w:rPr>
    </w:lvl>
    <w:lvl w:ilvl="1">
      <w:start w:val="2"/>
      <w:numFmt w:val="decimal"/>
      <w:isLgl/>
      <w:lvlText w:val="%1.%2"/>
      <w:lvlJc w:val="left"/>
      <w:pPr>
        <w:ind w:left="1140" w:hanging="48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60" w:hanging="1440"/>
      </w:pPr>
      <w:rPr>
        <w:rFonts w:hint="default"/>
      </w:rPr>
    </w:lvl>
    <w:lvl w:ilvl="8">
      <w:start w:val="1"/>
      <w:numFmt w:val="decimal"/>
      <w:isLgl/>
      <w:lvlText w:val="%1.%2.%3.%4.%5.%6.%7.%8.%9"/>
      <w:lvlJc w:val="left"/>
      <w:pPr>
        <w:ind w:left="7080" w:hanging="1800"/>
      </w:pPr>
      <w:rPr>
        <w:rFonts w:hint="default"/>
      </w:rPr>
    </w:lvl>
  </w:abstractNum>
  <w:abstractNum w:abstractNumId="3" w15:restartNumberingAfterBreak="0">
    <w:nsid w:val="47276664"/>
    <w:multiLevelType w:val="hybridMultilevel"/>
    <w:tmpl w:val="40AA358A"/>
    <w:lvl w:ilvl="0" w:tplc="5AB094C8">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BF"/>
    <w:rsid w:val="00353F85"/>
    <w:rsid w:val="004A33D9"/>
    <w:rsid w:val="00535E41"/>
    <w:rsid w:val="005E7DF8"/>
    <w:rsid w:val="0065542D"/>
    <w:rsid w:val="007360BF"/>
    <w:rsid w:val="00DC2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DE13"/>
  <w15:chartTrackingRefBased/>
  <w15:docId w15:val="{40286BE3-2427-483E-AC77-824C233D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E41"/>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35E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35E41"/>
    <w:rPr>
      <w:lang w:val="tr-TR"/>
    </w:rPr>
  </w:style>
  <w:style w:type="paragraph" w:customStyle="1" w:styleId="Default">
    <w:name w:val="Default"/>
    <w:rsid w:val="00535E41"/>
    <w:pPr>
      <w:autoSpaceDE w:val="0"/>
      <w:autoSpaceDN w:val="0"/>
      <w:adjustRightInd w:val="0"/>
      <w:spacing w:after="0" w:line="240" w:lineRule="auto"/>
    </w:pPr>
    <w:rPr>
      <w:rFonts w:ascii="Times New Roman" w:hAnsi="Times New Roman" w:cs="Times New Roman"/>
      <w:color w:val="000000"/>
      <w:sz w:val="24"/>
      <w:szCs w:val="24"/>
      <w:lang w:val="tr-TR"/>
    </w:rPr>
  </w:style>
  <w:style w:type="paragraph" w:styleId="ListeParagraf">
    <w:name w:val="List Paragraph"/>
    <w:basedOn w:val="Normal"/>
    <w:uiPriority w:val="34"/>
    <w:qFormat/>
    <w:rsid w:val="00535E41"/>
    <w:pPr>
      <w:ind w:left="720"/>
      <w:contextualSpacing/>
    </w:pPr>
  </w:style>
  <w:style w:type="character" w:styleId="Kpr">
    <w:name w:val="Hyperlink"/>
    <w:basedOn w:val="VarsaylanParagrafYazTipi"/>
    <w:uiPriority w:val="99"/>
    <w:unhideWhenUsed/>
    <w:rsid w:val="00353F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hyperlink" Target="https://tr.wikipedia.org/wiki/Destek_vekt%C3%B6r_makinesi"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youtube.com/embed/pV0oatTjC_s?feature=oembed"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analyticsvidhya.com/blog/2020/08/selecting-the-right-bounding-box-using-non-max-suppression-with-implement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Histogram_of_oriented_gradien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1358</Words>
  <Characters>7747</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sdsdss sdssd</dc:creator>
  <cp:keywords/>
  <dc:description/>
  <cp:lastModifiedBy>sdsdss sdssd</cp:lastModifiedBy>
  <cp:revision>3</cp:revision>
  <dcterms:created xsi:type="dcterms:W3CDTF">2021-04-30T12:38:00Z</dcterms:created>
  <dcterms:modified xsi:type="dcterms:W3CDTF">2021-04-30T13:11:00Z</dcterms:modified>
</cp:coreProperties>
</file>