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4B4E" w:rsidRPr="00C77496" w:rsidRDefault="00C04B4E" w:rsidP="00C04B4E">
      <w:pPr>
        <w:jc w:val="center"/>
        <w:rPr>
          <w:rFonts w:ascii="Times New Roman" w:hAnsi="Times New Roman" w:cs="Times New Roman"/>
          <w:b/>
          <w:sz w:val="32"/>
        </w:rPr>
      </w:pPr>
    </w:p>
    <w:p w:rsidR="00C04B4E" w:rsidRPr="00C77496" w:rsidRDefault="00C04B4E" w:rsidP="00C04B4E">
      <w:pPr>
        <w:jc w:val="center"/>
        <w:rPr>
          <w:rFonts w:ascii="Times New Roman" w:hAnsi="Times New Roman" w:cs="Times New Roman"/>
          <w:b/>
          <w:sz w:val="32"/>
        </w:rPr>
      </w:pPr>
    </w:p>
    <w:p w:rsidR="00C04B4E" w:rsidRPr="00C77496" w:rsidRDefault="00C04B4E" w:rsidP="00C04B4E">
      <w:pPr>
        <w:jc w:val="center"/>
        <w:rPr>
          <w:rFonts w:ascii="Times New Roman" w:hAnsi="Times New Roman" w:cs="Times New Roman"/>
          <w:b/>
          <w:sz w:val="24"/>
        </w:rPr>
      </w:pPr>
      <w:r w:rsidRPr="00C77496">
        <w:rPr>
          <w:rFonts w:ascii="Times New Roman" w:hAnsi="Times New Roman" w:cs="Times New Roman"/>
          <w:b/>
          <w:sz w:val="32"/>
        </w:rPr>
        <w:t>BILKENT UNIVERSITY</w:t>
      </w:r>
    </w:p>
    <w:p w:rsidR="00C04B4E" w:rsidRPr="00C77496" w:rsidRDefault="00C04B4E" w:rsidP="00C04B4E">
      <w:pPr>
        <w:jc w:val="center"/>
        <w:rPr>
          <w:rFonts w:ascii="Times New Roman" w:hAnsi="Times New Roman" w:cs="Times New Roman"/>
          <w:b/>
          <w:sz w:val="32"/>
        </w:rPr>
      </w:pPr>
      <w:r w:rsidRPr="00C77496">
        <w:rPr>
          <w:rFonts w:ascii="Times New Roman" w:hAnsi="Times New Roman" w:cs="Times New Roman"/>
          <w:b/>
          <w:noProof/>
          <w:sz w:val="32"/>
          <w:lang w:eastAsia="tr-TR"/>
        </w:rPr>
        <w:drawing>
          <wp:inline distT="0" distB="0" distL="0" distR="0">
            <wp:extent cx="1813560" cy="1813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13560" cy="1813560"/>
                    </a:xfrm>
                    <a:prstGeom prst="rect">
                      <a:avLst/>
                    </a:prstGeom>
                    <a:noFill/>
                    <a:ln>
                      <a:noFill/>
                    </a:ln>
                  </pic:spPr>
                </pic:pic>
              </a:graphicData>
            </a:graphic>
          </wp:inline>
        </w:drawing>
      </w:r>
    </w:p>
    <w:p w:rsidR="00C04B4E" w:rsidRPr="00C77496" w:rsidRDefault="00C04B4E" w:rsidP="00C04B4E">
      <w:pPr>
        <w:jc w:val="center"/>
        <w:rPr>
          <w:rFonts w:ascii="Times New Roman" w:hAnsi="Times New Roman" w:cs="Times New Roman"/>
          <w:b/>
          <w:sz w:val="32"/>
        </w:rPr>
      </w:pPr>
    </w:p>
    <w:p w:rsidR="00C04B4E" w:rsidRPr="00C77496" w:rsidRDefault="00C04B4E" w:rsidP="00C04B4E">
      <w:pPr>
        <w:jc w:val="center"/>
        <w:rPr>
          <w:rFonts w:ascii="Times New Roman" w:hAnsi="Times New Roman" w:cs="Times New Roman"/>
          <w:b/>
          <w:sz w:val="32"/>
        </w:rPr>
      </w:pPr>
      <w:r w:rsidRPr="00C77496">
        <w:rPr>
          <w:rFonts w:ascii="Times New Roman" w:hAnsi="Times New Roman" w:cs="Times New Roman"/>
          <w:b/>
          <w:sz w:val="32"/>
        </w:rPr>
        <w:t>MECHANICAL ENGINEERING DEPARTMENT</w:t>
      </w:r>
    </w:p>
    <w:p w:rsidR="00C04B4E" w:rsidRPr="00C77496" w:rsidRDefault="00C04B4E" w:rsidP="00C04B4E">
      <w:pPr>
        <w:jc w:val="center"/>
        <w:rPr>
          <w:rFonts w:ascii="Times New Roman" w:hAnsi="Times New Roman" w:cs="Times New Roman"/>
          <w:b/>
          <w:sz w:val="32"/>
        </w:rPr>
      </w:pPr>
    </w:p>
    <w:p w:rsidR="00C04B4E" w:rsidRPr="00C77496" w:rsidRDefault="00C04B4E" w:rsidP="00C04B4E">
      <w:pPr>
        <w:jc w:val="center"/>
        <w:rPr>
          <w:rFonts w:ascii="Times New Roman" w:hAnsi="Times New Roman" w:cs="Times New Roman"/>
          <w:b/>
          <w:sz w:val="32"/>
        </w:rPr>
      </w:pPr>
      <w:r w:rsidRPr="00C77496">
        <w:rPr>
          <w:rFonts w:ascii="Times New Roman" w:hAnsi="Times New Roman" w:cs="Times New Roman"/>
          <w:b/>
          <w:sz w:val="32"/>
        </w:rPr>
        <w:t>ME 232 –MECHANICS AND MATERIALS II</w:t>
      </w:r>
    </w:p>
    <w:p w:rsidR="00C04B4E" w:rsidRPr="00C77496" w:rsidRDefault="00C04B4E" w:rsidP="00C04B4E">
      <w:pPr>
        <w:jc w:val="center"/>
        <w:rPr>
          <w:rFonts w:ascii="Times New Roman" w:hAnsi="Times New Roman" w:cs="Times New Roman"/>
          <w:b/>
          <w:sz w:val="32"/>
        </w:rPr>
      </w:pPr>
      <w:r w:rsidRPr="00C77496">
        <w:rPr>
          <w:rFonts w:ascii="Times New Roman" w:hAnsi="Times New Roman" w:cs="Times New Roman"/>
          <w:b/>
          <w:sz w:val="32"/>
        </w:rPr>
        <w:t>EXPERIMENT  REPORT</w:t>
      </w:r>
    </w:p>
    <w:p w:rsidR="00C04B4E" w:rsidRPr="00C77496" w:rsidRDefault="00C04B4E" w:rsidP="00C04B4E">
      <w:pPr>
        <w:jc w:val="center"/>
        <w:rPr>
          <w:rFonts w:ascii="Times New Roman" w:hAnsi="Times New Roman" w:cs="Times New Roman"/>
          <w:b/>
          <w:sz w:val="36"/>
        </w:rPr>
      </w:pPr>
    </w:p>
    <w:p w:rsidR="00C04B4E" w:rsidRPr="00C77496" w:rsidRDefault="00C04B4E" w:rsidP="00C04B4E">
      <w:pPr>
        <w:jc w:val="center"/>
        <w:rPr>
          <w:rFonts w:ascii="Times New Roman" w:hAnsi="Times New Roman" w:cs="Times New Roman"/>
          <w:b/>
          <w:sz w:val="32"/>
        </w:rPr>
      </w:pPr>
      <w:r w:rsidRPr="00C77496">
        <w:rPr>
          <w:rFonts w:ascii="Times New Roman" w:hAnsi="Times New Roman" w:cs="Times New Roman"/>
          <w:b/>
          <w:sz w:val="32"/>
        </w:rPr>
        <w:t>HARDNESS TEST</w:t>
      </w:r>
    </w:p>
    <w:p w:rsidR="00C04B4E" w:rsidRPr="00C77496" w:rsidRDefault="00C04B4E" w:rsidP="00C04B4E">
      <w:pPr>
        <w:jc w:val="center"/>
        <w:rPr>
          <w:rFonts w:ascii="Times New Roman" w:hAnsi="Times New Roman" w:cs="Times New Roman"/>
          <w:b/>
          <w:sz w:val="28"/>
        </w:rPr>
      </w:pPr>
      <w:r w:rsidRPr="00C77496">
        <w:rPr>
          <w:rFonts w:ascii="Times New Roman" w:hAnsi="Times New Roman" w:cs="Times New Roman"/>
          <w:b/>
          <w:sz w:val="28"/>
        </w:rPr>
        <w:t>Ahmet Nuri Kirişci</w:t>
      </w:r>
    </w:p>
    <w:p w:rsidR="00C04B4E" w:rsidRPr="00C77496" w:rsidRDefault="00C04B4E" w:rsidP="00C04B4E">
      <w:pPr>
        <w:jc w:val="center"/>
        <w:rPr>
          <w:rFonts w:ascii="Times New Roman" w:hAnsi="Times New Roman" w:cs="Times New Roman"/>
          <w:b/>
          <w:sz w:val="28"/>
        </w:rPr>
      </w:pPr>
      <w:r w:rsidRPr="00C77496">
        <w:rPr>
          <w:rFonts w:ascii="Times New Roman" w:hAnsi="Times New Roman" w:cs="Times New Roman"/>
          <w:b/>
          <w:sz w:val="28"/>
        </w:rPr>
        <w:t>22003024 Section-1</w:t>
      </w:r>
    </w:p>
    <w:p w:rsidR="00C04B4E" w:rsidRPr="00C77496" w:rsidRDefault="00C04B4E" w:rsidP="00C04B4E">
      <w:pPr>
        <w:jc w:val="center"/>
        <w:rPr>
          <w:rFonts w:ascii="Times New Roman" w:hAnsi="Times New Roman" w:cs="Times New Roman"/>
          <w:b/>
          <w:sz w:val="28"/>
        </w:rPr>
      </w:pPr>
      <w:r w:rsidRPr="00C77496">
        <w:rPr>
          <w:rFonts w:ascii="Times New Roman" w:hAnsi="Times New Roman" w:cs="Times New Roman"/>
          <w:b/>
          <w:sz w:val="28"/>
        </w:rPr>
        <w:t>Group: Day 3 Group 1</w:t>
      </w:r>
      <w:r w:rsidR="00F001A7" w:rsidRPr="00C77496">
        <w:rPr>
          <w:rFonts w:ascii="Times New Roman" w:hAnsi="Times New Roman" w:cs="Times New Roman"/>
          <w:b/>
          <w:sz w:val="28"/>
        </w:rPr>
        <w:t>(Metal)-Day 4 Group</w:t>
      </w:r>
      <w:r w:rsidR="00DA2787">
        <w:rPr>
          <w:rFonts w:ascii="Times New Roman" w:hAnsi="Times New Roman" w:cs="Times New Roman"/>
          <w:b/>
          <w:sz w:val="28"/>
        </w:rPr>
        <w:t xml:space="preserve"> 1</w:t>
      </w:r>
      <w:r w:rsidR="00F001A7" w:rsidRPr="00C77496">
        <w:rPr>
          <w:rFonts w:ascii="Times New Roman" w:hAnsi="Times New Roman" w:cs="Times New Roman"/>
          <w:b/>
          <w:sz w:val="28"/>
        </w:rPr>
        <w:t xml:space="preserve"> (Polymer)</w:t>
      </w:r>
    </w:p>
    <w:p w:rsidR="00C04B4E" w:rsidRPr="00C77496" w:rsidRDefault="00C04B4E" w:rsidP="00C04B4E">
      <w:pPr>
        <w:jc w:val="center"/>
        <w:rPr>
          <w:rFonts w:ascii="Times New Roman" w:hAnsi="Times New Roman" w:cs="Times New Roman"/>
          <w:b/>
          <w:sz w:val="28"/>
        </w:rPr>
      </w:pPr>
    </w:p>
    <w:p w:rsidR="00C04B4E" w:rsidRPr="00C77496" w:rsidRDefault="00C04B4E" w:rsidP="00C04B4E">
      <w:pPr>
        <w:jc w:val="center"/>
        <w:rPr>
          <w:rFonts w:ascii="Times New Roman" w:hAnsi="Times New Roman" w:cs="Times New Roman"/>
          <w:b/>
          <w:sz w:val="28"/>
        </w:rPr>
      </w:pPr>
      <w:r w:rsidRPr="00C77496">
        <w:rPr>
          <w:rFonts w:ascii="Times New Roman" w:hAnsi="Times New Roman" w:cs="Times New Roman"/>
          <w:b/>
          <w:sz w:val="28"/>
        </w:rPr>
        <w:t>Submitted: 21.05.2023</w:t>
      </w:r>
    </w:p>
    <w:p w:rsidR="00C04B4E" w:rsidRPr="00C77496" w:rsidRDefault="00C04B4E" w:rsidP="00C04B4E">
      <w:pPr>
        <w:rPr>
          <w:rFonts w:ascii="Times New Roman" w:hAnsi="Times New Roman" w:cs="Times New Roman"/>
          <w:b/>
          <w:bCs/>
          <w:color w:val="2F5496" w:themeColor="accent5" w:themeShade="BF"/>
          <w:sz w:val="40"/>
          <w:szCs w:val="40"/>
        </w:rPr>
      </w:pPr>
    </w:p>
    <w:p w:rsidR="00C04B4E" w:rsidRPr="00C77496" w:rsidRDefault="00C04B4E">
      <w:pPr>
        <w:rPr>
          <w:rFonts w:ascii="Times New Roman" w:hAnsi="Times New Roman" w:cs="Times New Roman"/>
        </w:rPr>
      </w:pPr>
    </w:p>
    <w:p w:rsidR="002F4B21" w:rsidRPr="00C77496" w:rsidRDefault="002F4B21" w:rsidP="00C91904">
      <w:pPr>
        <w:rPr>
          <w:rFonts w:ascii="Times New Roman" w:hAnsi="Times New Roman" w:cs="Times New Roman"/>
        </w:rPr>
      </w:pPr>
    </w:p>
    <w:p w:rsidR="00C04B4E" w:rsidRPr="00C77496" w:rsidRDefault="00C04B4E" w:rsidP="00C91904">
      <w:pPr>
        <w:rPr>
          <w:rFonts w:ascii="Times New Roman" w:hAnsi="Times New Roman" w:cs="Times New Roman"/>
        </w:rPr>
      </w:pPr>
    </w:p>
    <w:p w:rsidR="00C04B4E" w:rsidRDefault="00C04B4E" w:rsidP="00C91904">
      <w:pPr>
        <w:rPr>
          <w:rFonts w:ascii="Times New Roman" w:hAnsi="Times New Roman" w:cs="Times New Roman"/>
        </w:rPr>
      </w:pPr>
    </w:p>
    <w:p w:rsidR="00C77496" w:rsidRPr="00C77496" w:rsidRDefault="00C77496" w:rsidP="00C91904">
      <w:pPr>
        <w:rPr>
          <w:rFonts w:ascii="Times New Roman" w:hAnsi="Times New Roman" w:cs="Times New Roman"/>
        </w:rPr>
      </w:pPr>
    </w:p>
    <w:p w:rsidR="00B22CD2" w:rsidRDefault="00B22CD2" w:rsidP="00C91904">
      <w:pPr>
        <w:rPr>
          <w:rFonts w:ascii="Times New Roman" w:hAnsi="Times New Roman" w:cs="Times New Roman"/>
          <w:b/>
          <w:sz w:val="24"/>
        </w:rPr>
      </w:pPr>
      <w:r w:rsidRPr="00C77496">
        <w:rPr>
          <w:rFonts w:ascii="Times New Roman" w:hAnsi="Times New Roman" w:cs="Times New Roman"/>
          <w:b/>
          <w:sz w:val="24"/>
        </w:rPr>
        <w:lastRenderedPageBreak/>
        <w:t>Metals</w:t>
      </w:r>
    </w:p>
    <w:p w:rsidR="00C77496" w:rsidRPr="00C77496" w:rsidRDefault="00C77496" w:rsidP="00C91904">
      <w:pPr>
        <w:rPr>
          <w:rFonts w:ascii="Times New Roman" w:hAnsi="Times New Roman" w:cs="Times New Roman"/>
          <w:b/>
          <w:sz w:val="24"/>
        </w:rPr>
      </w:pPr>
    </w:p>
    <w:p w:rsidR="00C04B77" w:rsidRPr="00C77496" w:rsidRDefault="00B22CD2" w:rsidP="00C04B77">
      <w:pPr>
        <w:pStyle w:val="ListParagraph"/>
        <w:numPr>
          <w:ilvl w:val="0"/>
          <w:numId w:val="1"/>
        </w:numPr>
        <w:rPr>
          <w:rFonts w:ascii="Times New Roman" w:hAnsi="Times New Roman" w:cs="Times New Roman"/>
        </w:rPr>
      </w:pPr>
      <w:r w:rsidRPr="00C77496">
        <w:rPr>
          <w:rFonts w:ascii="Times New Roman" w:hAnsi="Times New Roman" w:cs="Times New Roman"/>
        </w:rPr>
        <w:t>Steel</w:t>
      </w:r>
      <w:r w:rsidR="00C04B77" w:rsidRPr="00C77496">
        <w:rPr>
          <w:rFonts w:ascii="Times New Roman" w:hAnsi="Times New Roman" w:cs="Times New Roman"/>
        </w:rPr>
        <w:t>_</w:t>
      </w:r>
      <w:r w:rsidRPr="00C77496">
        <w:rPr>
          <w:rFonts w:ascii="Times New Roman" w:hAnsi="Times New Roman" w:cs="Times New Roman"/>
        </w:rPr>
        <w:t xml:space="preserve">MEAN: </w:t>
      </w:r>
      <w:r w:rsidRPr="00C77496">
        <w:rPr>
          <w:rFonts w:ascii="Times New Roman" w:hAnsi="Times New Roman" w:cs="Times New Roman"/>
          <w:b/>
        </w:rPr>
        <w:t>318.70</w:t>
      </w:r>
      <w:r w:rsidR="00C04B77" w:rsidRPr="00C77496">
        <w:rPr>
          <w:rFonts w:ascii="Times New Roman" w:hAnsi="Times New Roman" w:cs="Times New Roman"/>
        </w:rPr>
        <w:t xml:space="preserve">, Copper_MEAN: </w:t>
      </w:r>
      <w:r w:rsidR="00C04B77" w:rsidRPr="00C77496">
        <w:rPr>
          <w:rFonts w:ascii="Times New Roman" w:hAnsi="Times New Roman" w:cs="Times New Roman"/>
          <w:b/>
        </w:rPr>
        <w:t>99.78</w:t>
      </w:r>
      <w:r w:rsidR="00C04B77" w:rsidRPr="00C77496">
        <w:rPr>
          <w:rFonts w:ascii="Times New Roman" w:hAnsi="Times New Roman" w:cs="Times New Roman"/>
        </w:rPr>
        <w:t xml:space="preserve">, Aluminum_MEAN: </w:t>
      </w:r>
      <w:r w:rsidR="00C04B77" w:rsidRPr="00C77496">
        <w:rPr>
          <w:rFonts w:ascii="Times New Roman" w:hAnsi="Times New Roman" w:cs="Times New Roman"/>
          <w:b/>
        </w:rPr>
        <w:t>116.53</w:t>
      </w:r>
    </w:p>
    <w:p w:rsidR="00C04B77" w:rsidRPr="00C77496" w:rsidRDefault="00C04B77" w:rsidP="00C04B77">
      <w:pPr>
        <w:pStyle w:val="ListParagraph"/>
        <w:rPr>
          <w:rFonts w:ascii="Times New Roman" w:hAnsi="Times New Roman" w:cs="Times New Roman"/>
        </w:rPr>
      </w:pPr>
      <w:r w:rsidRPr="00C77496">
        <w:rPr>
          <w:rFonts w:ascii="Times New Roman" w:hAnsi="Times New Roman" w:cs="Times New Roman"/>
        </w:rPr>
        <w:t xml:space="preserve">Steel_STDEV: </w:t>
      </w:r>
      <w:r w:rsidRPr="00C77496">
        <w:rPr>
          <w:rFonts w:ascii="Times New Roman" w:hAnsi="Times New Roman" w:cs="Times New Roman"/>
          <w:b/>
        </w:rPr>
        <w:t>61.018</w:t>
      </w:r>
      <w:r w:rsidRPr="00C77496">
        <w:rPr>
          <w:rFonts w:ascii="Times New Roman" w:hAnsi="Times New Roman" w:cs="Times New Roman"/>
        </w:rPr>
        <w:t xml:space="preserve">, Copper_STDEV: </w:t>
      </w:r>
      <w:r w:rsidRPr="00C77496">
        <w:rPr>
          <w:rFonts w:ascii="Times New Roman" w:hAnsi="Times New Roman" w:cs="Times New Roman"/>
          <w:b/>
        </w:rPr>
        <w:t>3.215</w:t>
      </w:r>
      <w:r w:rsidRPr="00C77496">
        <w:rPr>
          <w:rFonts w:ascii="Times New Roman" w:hAnsi="Times New Roman" w:cs="Times New Roman"/>
        </w:rPr>
        <w:t xml:space="preserve">, Aluminum_STDEV: </w:t>
      </w:r>
      <w:r w:rsidRPr="00C77496">
        <w:rPr>
          <w:rFonts w:ascii="Times New Roman" w:hAnsi="Times New Roman" w:cs="Times New Roman"/>
          <w:b/>
        </w:rPr>
        <w:t>3.325</w:t>
      </w:r>
    </w:p>
    <w:p w:rsidR="00D81C5F" w:rsidRPr="00C77496" w:rsidRDefault="00D81C5F" w:rsidP="00C91904">
      <w:pPr>
        <w:rPr>
          <w:rFonts w:ascii="Times New Roman" w:hAnsi="Times New Roman" w:cs="Times New Roman"/>
        </w:rPr>
      </w:pPr>
      <w:r w:rsidRPr="00C77496">
        <w:rPr>
          <w:rFonts w:ascii="Times New Roman" w:hAnsi="Times New Roman" w:cs="Times New Roman"/>
        </w:rPr>
        <w:tab/>
      </w:r>
    </w:p>
    <w:p w:rsidR="00D81C5F" w:rsidRPr="00C77496" w:rsidRDefault="00D81C5F" w:rsidP="00170678">
      <w:pPr>
        <w:ind w:left="708"/>
        <w:jc w:val="both"/>
        <w:rPr>
          <w:rFonts w:ascii="Times New Roman" w:hAnsi="Times New Roman" w:cs="Times New Roman"/>
        </w:rPr>
      </w:pPr>
      <w:r w:rsidRPr="00C77496">
        <w:rPr>
          <w:rFonts w:ascii="Times New Roman" w:hAnsi="Times New Roman" w:cs="Times New Roman"/>
          <w:b/>
        </w:rPr>
        <w:t xml:space="preserve">Comments: </w:t>
      </w:r>
      <w:r w:rsidR="00FF117A" w:rsidRPr="00C77496">
        <w:rPr>
          <w:rFonts w:ascii="Times New Roman" w:hAnsi="Times New Roman" w:cs="Times New Roman"/>
        </w:rPr>
        <w:t>Variations</w:t>
      </w:r>
      <w:r w:rsidR="00806209" w:rsidRPr="00C77496">
        <w:rPr>
          <w:rFonts w:ascii="Times New Roman" w:hAnsi="Times New Roman" w:cs="Times New Roman"/>
        </w:rPr>
        <w:t xml:space="preserve"> in the </w:t>
      </w:r>
      <w:r w:rsidR="00FF117A" w:rsidRPr="00C77496">
        <w:rPr>
          <w:rFonts w:ascii="Times New Roman" w:hAnsi="Times New Roman" w:cs="Times New Roman"/>
        </w:rPr>
        <w:t>measurements</w:t>
      </w:r>
      <w:r w:rsidR="00806209" w:rsidRPr="00C77496">
        <w:rPr>
          <w:rFonts w:ascii="Times New Roman" w:hAnsi="Times New Roman" w:cs="Times New Roman"/>
        </w:rPr>
        <w:t xml:space="preserve"> could arise because </w:t>
      </w:r>
      <w:r w:rsidR="00FF117A" w:rsidRPr="00C77496">
        <w:rPr>
          <w:rFonts w:ascii="Times New Roman" w:hAnsi="Times New Roman" w:cs="Times New Roman"/>
        </w:rPr>
        <w:t xml:space="preserve">of </w:t>
      </w:r>
      <w:r w:rsidR="00806209" w:rsidRPr="00C77496">
        <w:rPr>
          <w:rFonts w:ascii="Times New Roman" w:hAnsi="Times New Roman" w:cs="Times New Roman"/>
        </w:rPr>
        <w:t xml:space="preserve">possible errors. Errors occur firstly due to experimental procedure. The </w:t>
      </w:r>
      <w:r w:rsidR="00FF117A" w:rsidRPr="00C77496">
        <w:rPr>
          <w:rFonts w:ascii="Times New Roman" w:hAnsi="Times New Roman" w:cs="Times New Roman"/>
        </w:rPr>
        <w:t>measurements</w:t>
      </w:r>
      <w:r w:rsidR="00806209" w:rsidRPr="00C77496">
        <w:rPr>
          <w:rFonts w:ascii="Times New Roman" w:hAnsi="Times New Roman" w:cs="Times New Roman"/>
        </w:rPr>
        <w:t xml:space="preserve"> for d1 and d2 values </w:t>
      </w:r>
      <w:r w:rsidR="00FF117A" w:rsidRPr="00C77496">
        <w:rPr>
          <w:rFonts w:ascii="Times New Roman" w:hAnsi="Times New Roman" w:cs="Times New Roman"/>
        </w:rPr>
        <w:t xml:space="preserve">are </w:t>
      </w:r>
      <w:r w:rsidR="00806209" w:rsidRPr="00C77496">
        <w:rPr>
          <w:rFonts w:ascii="Times New Roman" w:hAnsi="Times New Roman" w:cs="Times New Roman"/>
        </w:rPr>
        <w:t>calculated from the image of the indentation by selecting the borders of it by hand. In that part of the experiment</w:t>
      </w:r>
      <w:r w:rsidR="00FF117A" w:rsidRPr="00C77496">
        <w:rPr>
          <w:rFonts w:ascii="Times New Roman" w:hAnsi="Times New Roman" w:cs="Times New Roman"/>
        </w:rPr>
        <w:t>,</w:t>
      </w:r>
      <w:r w:rsidR="00806209" w:rsidRPr="00C77496">
        <w:rPr>
          <w:rFonts w:ascii="Times New Roman" w:hAnsi="Times New Roman" w:cs="Times New Roman"/>
        </w:rPr>
        <w:t xml:space="preserve"> significant </w:t>
      </w:r>
      <w:r w:rsidR="00FF117A" w:rsidRPr="00C77496">
        <w:rPr>
          <w:rFonts w:ascii="Times New Roman" w:hAnsi="Times New Roman" w:cs="Times New Roman"/>
        </w:rPr>
        <w:t>errors</w:t>
      </w:r>
      <w:r w:rsidR="00806209" w:rsidRPr="00C77496">
        <w:rPr>
          <w:rFonts w:ascii="Times New Roman" w:hAnsi="Times New Roman" w:cs="Times New Roman"/>
        </w:rPr>
        <w:t xml:space="preserve"> may occur due to such </w:t>
      </w:r>
      <w:r w:rsidR="00FF117A" w:rsidRPr="00C77496">
        <w:rPr>
          <w:rFonts w:ascii="Times New Roman" w:hAnsi="Times New Roman" w:cs="Times New Roman"/>
        </w:rPr>
        <w:t>practice</w:t>
      </w:r>
      <w:r w:rsidR="00806209" w:rsidRPr="00C77496">
        <w:rPr>
          <w:rFonts w:ascii="Times New Roman" w:hAnsi="Times New Roman" w:cs="Times New Roman"/>
        </w:rPr>
        <w:t>.</w:t>
      </w:r>
      <w:r w:rsidR="00E25814" w:rsidRPr="00C77496">
        <w:rPr>
          <w:rFonts w:ascii="Times New Roman" w:hAnsi="Times New Roman" w:cs="Times New Roman"/>
        </w:rPr>
        <w:t xml:space="preserve"> Secondly</w:t>
      </w:r>
      <w:r w:rsidR="00FF117A" w:rsidRPr="00C77496">
        <w:rPr>
          <w:rFonts w:ascii="Times New Roman" w:hAnsi="Times New Roman" w:cs="Times New Roman"/>
        </w:rPr>
        <w:t>,</w:t>
      </w:r>
      <w:r w:rsidR="00E25814" w:rsidRPr="00C77496">
        <w:rPr>
          <w:rFonts w:ascii="Times New Roman" w:hAnsi="Times New Roman" w:cs="Times New Roman"/>
        </w:rPr>
        <w:t xml:space="preserve"> </w:t>
      </w:r>
      <w:r w:rsidR="00FF117A" w:rsidRPr="00C77496">
        <w:rPr>
          <w:rFonts w:ascii="Times New Roman" w:hAnsi="Times New Roman" w:cs="Times New Roman"/>
        </w:rPr>
        <w:t xml:space="preserve">the </w:t>
      </w:r>
      <w:r w:rsidR="00E25814" w:rsidRPr="00C77496">
        <w:rPr>
          <w:rFonts w:ascii="Times New Roman" w:hAnsi="Times New Roman" w:cs="Times New Roman"/>
        </w:rPr>
        <w:t xml:space="preserve">surface quality of the material during the </w:t>
      </w:r>
      <w:r w:rsidR="00FF117A" w:rsidRPr="00C77496">
        <w:rPr>
          <w:rFonts w:ascii="Times New Roman" w:hAnsi="Times New Roman" w:cs="Times New Roman"/>
        </w:rPr>
        <w:t>measurement</w:t>
      </w:r>
      <w:r w:rsidR="00E25814" w:rsidRPr="00C77496">
        <w:rPr>
          <w:rFonts w:ascii="Times New Roman" w:hAnsi="Times New Roman" w:cs="Times New Roman"/>
        </w:rPr>
        <w:t xml:space="preserve"> can highly </w:t>
      </w:r>
      <w:r w:rsidR="00FF117A" w:rsidRPr="00C77496">
        <w:rPr>
          <w:rFonts w:ascii="Times New Roman" w:hAnsi="Times New Roman" w:cs="Times New Roman"/>
        </w:rPr>
        <w:t>affect</w:t>
      </w:r>
      <w:r w:rsidR="00E25814" w:rsidRPr="00C77496">
        <w:rPr>
          <w:rFonts w:ascii="Times New Roman" w:hAnsi="Times New Roman" w:cs="Times New Roman"/>
        </w:rPr>
        <w:t xml:space="preserve"> the results. Besides that the imperfections in the material could lead to different </w:t>
      </w:r>
      <w:r w:rsidR="00FF117A" w:rsidRPr="00C77496">
        <w:rPr>
          <w:rFonts w:ascii="Times New Roman" w:hAnsi="Times New Roman" w:cs="Times New Roman"/>
        </w:rPr>
        <w:t>measurements</w:t>
      </w:r>
      <w:r w:rsidR="00E25814" w:rsidRPr="00C77496">
        <w:rPr>
          <w:rFonts w:ascii="Times New Roman" w:hAnsi="Times New Roman" w:cs="Times New Roman"/>
        </w:rPr>
        <w:t xml:space="preserve"> for the different parts of the material since one cannot say the material is not 100% percent homogeneous.</w:t>
      </w:r>
      <w:r w:rsidR="00775817" w:rsidRPr="00C77496">
        <w:rPr>
          <w:rFonts w:ascii="Times New Roman" w:hAnsi="Times New Roman" w:cs="Times New Roman"/>
        </w:rPr>
        <w:t xml:space="preserve"> Also as the size of the indentation gets smaller</w:t>
      </w:r>
      <w:r w:rsidR="00FF117A" w:rsidRPr="00C77496">
        <w:rPr>
          <w:rFonts w:ascii="Times New Roman" w:hAnsi="Times New Roman" w:cs="Times New Roman"/>
        </w:rPr>
        <w:t>,</w:t>
      </w:r>
      <w:r w:rsidR="00775817" w:rsidRPr="00C77496">
        <w:rPr>
          <w:rFonts w:ascii="Times New Roman" w:hAnsi="Times New Roman" w:cs="Times New Roman"/>
        </w:rPr>
        <w:t xml:space="preserve"> </w:t>
      </w:r>
      <w:r w:rsidR="00FF117A" w:rsidRPr="00C77496">
        <w:rPr>
          <w:rFonts w:ascii="Times New Roman" w:hAnsi="Times New Roman" w:cs="Times New Roman"/>
        </w:rPr>
        <w:t>errors</w:t>
      </w:r>
      <w:r w:rsidR="00775817" w:rsidRPr="00C77496">
        <w:rPr>
          <w:rFonts w:ascii="Times New Roman" w:hAnsi="Times New Roman" w:cs="Times New Roman"/>
        </w:rPr>
        <w:t xml:space="preserve"> due to </w:t>
      </w:r>
      <w:r w:rsidR="00FF117A" w:rsidRPr="00C77496">
        <w:rPr>
          <w:rFonts w:ascii="Times New Roman" w:hAnsi="Times New Roman" w:cs="Times New Roman"/>
        </w:rPr>
        <w:t>misreading</w:t>
      </w:r>
      <w:r w:rsidR="00775817" w:rsidRPr="00C77496">
        <w:rPr>
          <w:rFonts w:ascii="Times New Roman" w:hAnsi="Times New Roman" w:cs="Times New Roman"/>
        </w:rPr>
        <w:t xml:space="preserve"> </w:t>
      </w:r>
      <w:r w:rsidR="00FF117A" w:rsidRPr="00C77496">
        <w:rPr>
          <w:rFonts w:ascii="Times New Roman" w:hAnsi="Times New Roman" w:cs="Times New Roman"/>
        </w:rPr>
        <w:t>increase</w:t>
      </w:r>
      <w:r w:rsidR="00775817" w:rsidRPr="00C77496">
        <w:rPr>
          <w:rFonts w:ascii="Times New Roman" w:hAnsi="Times New Roman" w:cs="Times New Roman"/>
        </w:rPr>
        <w:t xml:space="preserve"> as in the case of the steel specimen. While the indentation of copper and aluminum specimens </w:t>
      </w:r>
      <w:r w:rsidR="00FF117A" w:rsidRPr="00C77496">
        <w:rPr>
          <w:rFonts w:ascii="Times New Roman" w:hAnsi="Times New Roman" w:cs="Times New Roman"/>
        </w:rPr>
        <w:t>is</w:t>
      </w:r>
      <w:r w:rsidR="00775817" w:rsidRPr="00C77496">
        <w:rPr>
          <w:rFonts w:ascii="Times New Roman" w:hAnsi="Times New Roman" w:cs="Times New Roman"/>
        </w:rPr>
        <w:t xml:space="preserve"> much bigger and clearer, </w:t>
      </w:r>
      <w:r w:rsidR="00FF117A" w:rsidRPr="00C77496">
        <w:rPr>
          <w:rFonts w:ascii="Times New Roman" w:hAnsi="Times New Roman" w:cs="Times New Roman"/>
        </w:rPr>
        <w:t xml:space="preserve">the </w:t>
      </w:r>
      <w:r w:rsidR="00775817" w:rsidRPr="00C77496">
        <w:rPr>
          <w:rFonts w:ascii="Times New Roman" w:hAnsi="Times New Roman" w:cs="Times New Roman"/>
        </w:rPr>
        <w:t>indentation of the steel specimen is much smaller.</w:t>
      </w:r>
    </w:p>
    <w:p w:rsidR="005B484C" w:rsidRPr="00C77496" w:rsidRDefault="005B484C" w:rsidP="00C91904">
      <w:pPr>
        <w:rPr>
          <w:rFonts w:ascii="Times New Roman" w:hAnsi="Times New Roman" w:cs="Times New Roman"/>
        </w:rPr>
      </w:pPr>
    </w:p>
    <w:p w:rsidR="00AF7985" w:rsidRPr="00C77496" w:rsidRDefault="00AF7985" w:rsidP="00AF7985">
      <w:pPr>
        <w:pStyle w:val="ListParagraph"/>
        <w:numPr>
          <w:ilvl w:val="0"/>
          <w:numId w:val="1"/>
        </w:numPr>
        <w:rPr>
          <w:rFonts w:ascii="Times New Roman" w:hAnsi="Times New Roman" w:cs="Times New Roman"/>
        </w:rPr>
      </w:pPr>
    </w:p>
    <w:tbl>
      <w:tblPr>
        <w:tblpPr w:leftFromText="141" w:rightFromText="141" w:vertAnchor="text" w:horzAnchor="margin" w:tblpXSpec="right" w:tblpY="257"/>
        <w:tblW w:w="8640" w:type="dxa"/>
        <w:tblCellMar>
          <w:left w:w="70" w:type="dxa"/>
          <w:right w:w="70" w:type="dxa"/>
        </w:tblCellMar>
        <w:tblLook w:val="04A0" w:firstRow="1" w:lastRow="0" w:firstColumn="1" w:lastColumn="0" w:noHBand="0" w:noVBand="1"/>
      </w:tblPr>
      <w:tblGrid>
        <w:gridCol w:w="1006"/>
        <w:gridCol w:w="1005"/>
        <w:gridCol w:w="869"/>
        <w:gridCol w:w="1006"/>
        <w:gridCol w:w="1005"/>
        <w:gridCol w:w="869"/>
        <w:gridCol w:w="1006"/>
        <w:gridCol w:w="1005"/>
        <w:gridCol w:w="869"/>
      </w:tblGrid>
      <w:tr w:rsidR="00AF7985" w:rsidRPr="00C77496" w:rsidTr="00AF7985">
        <w:trPr>
          <w:trHeight w:val="300"/>
        </w:trPr>
        <w:tc>
          <w:tcPr>
            <w:tcW w:w="2880" w:type="dxa"/>
            <w:gridSpan w:val="3"/>
            <w:tcBorders>
              <w:top w:val="single" w:sz="8" w:space="0" w:color="auto"/>
              <w:left w:val="single" w:sz="8" w:space="0" w:color="auto"/>
              <w:bottom w:val="single" w:sz="8" w:space="0" w:color="auto"/>
              <w:right w:val="single" w:sz="8" w:space="0" w:color="000000"/>
            </w:tcBorders>
            <w:shd w:val="clear" w:color="CCFFCC" w:fill="DDDDDD"/>
            <w:noWrap/>
            <w:vAlign w:val="bottom"/>
            <w:hideMark/>
          </w:tcPr>
          <w:p w:rsidR="00AF7985" w:rsidRPr="00C77496" w:rsidRDefault="00AF7985" w:rsidP="00AF7985">
            <w:pPr>
              <w:spacing w:after="0" w:line="240" w:lineRule="auto"/>
              <w:jc w:val="center"/>
              <w:rPr>
                <w:rFonts w:ascii="Times New Roman" w:eastAsia="Times New Roman" w:hAnsi="Times New Roman" w:cs="Times New Roman"/>
                <w:i/>
                <w:iCs/>
                <w:color w:val="000000"/>
                <w:lang w:eastAsia="tr-TR"/>
              </w:rPr>
            </w:pPr>
            <w:r w:rsidRPr="00C77496">
              <w:rPr>
                <w:rFonts w:ascii="Times New Roman" w:eastAsia="Times New Roman" w:hAnsi="Times New Roman" w:cs="Times New Roman"/>
                <w:i/>
                <w:iCs/>
                <w:color w:val="000000"/>
                <w:lang w:eastAsia="tr-TR"/>
              </w:rPr>
              <w:t>Steel</w:t>
            </w:r>
          </w:p>
        </w:tc>
        <w:tc>
          <w:tcPr>
            <w:tcW w:w="2880" w:type="dxa"/>
            <w:gridSpan w:val="3"/>
            <w:tcBorders>
              <w:top w:val="single" w:sz="8" w:space="0" w:color="auto"/>
              <w:left w:val="nil"/>
              <w:bottom w:val="single" w:sz="8" w:space="0" w:color="auto"/>
              <w:right w:val="single" w:sz="8" w:space="0" w:color="000000"/>
            </w:tcBorders>
            <w:shd w:val="clear" w:color="CCFFCC" w:fill="DDDDDD"/>
            <w:noWrap/>
            <w:vAlign w:val="bottom"/>
            <w:hideMark/>
          </w:tcPr>
          <w:p w:rsidR="00AF7985" w:rsidRPr="00C77496" w:rsidRDefault="00AF7985" w:rsidP="00AF7985">
            <w:pPr>
              <w:spacing w:after="0" w:line="240" w:lineRule="auto"/>
              <w:jc w:val="center"/>
              <w:rPr>
                <w:rFonts w:ascii="Times New Roman" w:eastAsia="Times New Roman" w:hAnsi="Times New Roman" w:cs="Times New Roman"/>
                <w:i/>
                <w:iCs/>
                <w:color w:val="000000"/>
                <w:lang w:eastAsia="tr-TR"/>
              </w:rPr>
            </w:pPr>
            <w:r w:rsidRPr="00C77496">
              <w:rPr>
                <w:rFonts w:ascii="Times New Roman" w:eastAsia="Times New Roman" w:hAnsi="Times New Roman" w:cs="Times New Roman"/>
                <w:i/>
                <w:iCs/>
                <w:color w:val="000000"/>
                <w:lang w:eastAsia="tr-TR"/>
              </w:rPr>
              <w:t>Copper</w:t>
            </w:r>
          </w:p>
        </w:tc>
        <w:tc>
          <w:tcPr>
            <w:tcW w:w="2880" w:type="dxa"/>
            <w:gridSpan w:val="3"/>
            <w:tcBorders>
              <w:top w:val="single" w:sz="8" w:space="0" w:color="auto"/>
              <w:left w:val="nil"/>
              <w:bottom w:val="single" w:sz="8" w:space="0" w:color="auto"/>
              <w:right w:val="single" w:sz="8" w:space="0" w:color="000000"/>
            </w:tcBorders>
            <w:shd w:val="clear" w:color="CCFFCC" w:fill="DDDDDD"/>
            <w:noWrap/>
            <w:vAlign w:val="bottom"/>
            <w:hideMark/>
          </w:tcPr>
          <w:p w:rsidR="00AF7985" w:rsidRPr="00C77496" w:rsidRDefault="00AF7985" w:rsidP="00AF7985">
            <w:pPr>
              <w:spacing w:after="0" w:line="240" w:lineRule="auto"/>
              <w:jc w:val="center"/>
              <w:rPr>
                <w:rFonts w:ascii="Times New Roman" w:eastAsia="Times New Roman" w:hAnsi="Times New Roman" w:cs="Times New Roman"/>
                <w:i/>
                <w:iCs/>
                <w:color w:val="000000"/>
                <w:lang w:eastAsia="tr-TR"/>
              </w:rPr>
            </w:pPr>
            <w:r w:rsidRPr="00C77496">
              <w:rPr>
                <w:rFonts w:ascii="Times New Roman" w:eastAsia="Times New Roman" w:hAnsi="Times New Roman" w:cs="Times New Roman"/>
                <w:i/>
                <w:iCs/>
                <w:color w:val="000000"/>
                <w:lang w:eastAsia="tr-TR"/>
              </w:rPr>
              <w:t>Aluminum</w:t>
            </w:r>
          </w:p>
        </w:tc>
      </w:tr>
      <w:tr w:rsidR="00AF7985" w:rsidRPr="00C77496" w:rsidTr="00AF7985">
        <w:trPr>
          <w:trHeight w:val="300"/>
        </w:trPr>
        <w:tc>
          <w:tcPr>
            <w:tcW w:w="1006" w:type="dxa"/>
            <w:tcBorders>
              <w:top w:val="nil"/>
              <w:left w:val="single" w:sz="8" w:space="0" w:color="auto"/>
              <w:bottom w:val="single" w:sz="8" w:space="0" w:color="auto"/>
              <w:right w:val="single" w:sz="8" w:space="0" w:color="auto"/>
            </w:tcBorders>
            <w:shd w:val="clear" w:color="CCFFCC" w:fill="DDDDDD"/>
            <w:noWrap/>
            <w:vAlign w:val="bottom"/>
            <w:hideMark/>
          </w:tcPr>
          <w:p w:rsidR="00AF7985" w:rsidRPr="00C77496" w:rsidRDefault="00AF7985" w:rsidP="00AF7985">
            <w:pPr>
              <w:spacing w:after="0" w:line="240" w:lineRule="auto"/>
              <w:jc w:val="center"/>
              <w:rPr>
                <w:rFonts w:ascii="Times New Roman" w:eastAsia="Times New Roman" w:hAnsi="Times New Roman" w:cs="Times New Roman"/>
                <w:color w:val="000000"/>
                <w:lang w:eastAsia="tr-TR"/>
              </w:rPr>
            </w:pPr>
            <w:r w:rsidRPr="00C77496">
              <w:rPr>
                <w:rFonts w:ascii="Times New Roman" w:eastAsia="Times New Roman" w:hAnsi="Times New Roman" w:cs="Times New Roman"/>
                <w:color w:val="000000"/>
                <w:lang w:eastAsia="tr-TR"/>
              </w:rPr>
              <w:t>d1 (µm)</w:t>
            </w:r>
          </w:p>
        </w:tc>
        <w:tc>
          <w:tcPr>
            <w:tcW w:w="1005" w:type="dxa"/>
            <w:tcBorders>
              <w:top w:val="nil"/>
              <w:left w:val="nil"/>
              <w:bottom w:val="single" w:sz="8" w:space="0" w:color="auto"/>
              <w:right w:val="single" w:sz="8" w:space="0" w:color="auto"/>
            </w:tcBorders>
            <w:shd w:val="clear" w:color="CCFFCC" w:fill="DDDDDD"/>
            <w:noWrap/>
            <w:vAlign w:val="bottom"/>
            <w:hideMark/>
          </w:tcPr>
          <w:p w:rsidR="00AF7985" w:rsidRPr="00C77496" w:rsidRDefault="00AF7985" w:rsidP="00AF7985">
            <w:pPr>
              <w:spacing w:after="0" w:line="240" w:lineRule="auto"/>
              <w:jc w:val="center"/>
              <w:rPr>
                <w:rFonts w:ascii="Times New Roman" w:eastAsia="Times New Roman" w:hAnsi="Times New Roman" w:cs="Times New Roman"/>
                <w:color w:val="000000"/>
                <w:lang w:eastAsia="tr-TR"/>
              </w:rPr>
            </w:pPr>
            <w:r w:rsidRPr="00C77496">
              <w:rPr>
                <w:rFonts w:ascii="Times New Roman" w:eastAsia="Times New Roman" w:hAnsi="Times New Roman" w:cs="Times New Roman"/>
                <w:color w:val="000000"/>
                <w:lang w:eastAsia="tr-TR"/>
              </w:rPr>
              <w:t>d2 (µm)</w:t>
            </w:r>
          </w:p>
        </w:tc>
        <w:tc>
          <w:tcPr>
            <w:tcW w:w="869" w:type="dxa"/>
            <w:tcBorders>
              <w:top w:val="nil"/>
              <w:left w:val="nil"/>
              <w:bottom w:val="single" w:sz="8" w:space="0" w:color="auto"/>
              <w:right w:val="single" w:sz="8" w:space="0" w:color="auto"/>
            </w:tcBorders>
            <w:shd w:val="clear" w:color="CCFFCC" w:fill="DDDDDD"/>
            <w:noWrap/>
            <w:vAlign w:val="bottom"/>
            <w:hideMark/>
          </w:tcPr>
          <w:p w:rsidR="00AF7985" w:rsidRPr="00C77496" w:rsidRDefault="00AF7985" w:rsidP="00AF7985">
            <w:pPr>
              <w:spacing w:after="0" w:line="240" w:lineRule="auto"/>
              <w:jc w:val="center"/>
              <w:rPr>
                <w:rFonts w:ascii="Times New Roman" w:eastAsia="Times New Roman" w:hAnsi="Times New Roman" w:cs="Times New Roman"/>
                <w:color w:val="000000"/>
                <w:lang w:eastAsia="tr-TR"/>
              </w:rPr>
            </w:pPr>
            <w:r w:rsidRPr="00C77496">
              <w:rPr>
                <w:rFonts w:ascii="Times New Roman" w:eastAsia="Times New Roman" w:hAnsi="Times New Roman" w:cs="Times New Roman"/>
                <w:color w:val="000000"/>
                <w:lang w:eastAsia="tr-TR"/>
              </w:rPr>
              <w:t>HV</w:t>
            </w:r>
          </w:p>
        </w:tc>
        <w:tc>
          <w:tcPr>
            <w:tcW w:w="1006" w:type="dxa"/>
            <w:tcBorders>
              <w:top w:val="nil"/>
              <w:left w:val="nil"/>
              <w:bottom w:val="single" w:sz="8" w:space="0" w:color="auto"/>
              <w:right w:val="single" w:sz="8" w:space="0" w:color="auto"/>
            </w:tcBorders>
            <w:shd w:val="clear" w:color="CCFFCC" w:fill="DDDDDD"/>
            <w:noWrap/>
            <w:vAlign w:val="bottom"/>
            <w:hideMark/>
          </w:tcPr>
          <w:p w:rsidR="00AF7985" w:rsidRPr="00C77496" w:rsidRDefault="00AF7985" w:rsidP="00AF7985">
            <w:pPr>
              <w:spacing w:after="0" w:line="240" w:lineRule="auto"/>
              <w:jc w:val="center"/>
              <w:rPr>
                <w:rFonts w:ascii="Times New Roman" w:eastAsia="Times New Roman" w:hAnsi="Times New Roman" w:cs="Times New Roman"/>
                <w:color w:val="000000"/>
                <w:lang w:eastAsia="tr-TR"/>
              </w:rPr>
            </w:pPr>
            <w:r w:rsidRPr="00C77496">
              <w:rPr>
                <w:rFonts w:ascii="Times New Roman" w:eastAsia="Times New Roman" w:hAnsi="Times New Roman" w:cs="Times New Roman"/>
                <w:color w:val="000000"/>
                <w:lang w:eastAsia="tr-TR"/>
              </w:rPr>
              <w:t>d1 (µm)</w:t>
            </w:r>
          </w:p>
        </w:tc>
        <w:tc>
          <w:tcPr>
            <w:tcW w:w="1005" w:type="dxa"/>
            <w:tcBorders>
              <w:top w:val="nil"/>
              <w:left w:val="nil"/>
              <w:bottom w:val="single" w:sz="8" w:space="0" w:color="auto"/>
              <w:right w:val="single" w:sz="8" w:space="0" w:color="auto"/>
            </w:tcBorders>
            <w:shd w:val="clear" w:color="CCFFCC" w:fill="DDDDDD"/>
            <w:noWrap/>
            <w:vAlign w:val="bottom"/>
            <w:hideMark/>
          </w:tcPr>
          <w:p w:rsidR="00AF7985" w:rsidRPr="00C77496" w:rsidRDefault="00AF7985" w:rsidP="00AF7985">
            <w:pPr>
              <w:spacing w:after="0" w:line="240" w:lineRule="auto"/>
              <w:jc w:val="center"/>
              <w:rPr>
                <w:rFonts w:ascii="Times New Roman" w:eastAsia="Times New Roman" w:hAnsi="Times New Roman" w:cs="Times New Roman"/>
                <w:color w:val="000000"/>
                <w:lang w:eastAsia="tr-TR"/>
              </w:rPr>
            </w:pPr>
            <w:r w:rsidRPr="00C77496">
              <w:rPr>
                <w:rFonts w:ascii="Times New Roman" w:eastAsia="Times New Roman" w:hAnsi="Times New Roman" w:cs="Times New Roman"/>
                <w:color w:val="000000"/>
                <w:lang w:eastAsia="tr-TR"/>
              </w:rPr>
              <w:t>d2 (µm)</w:t>
            </w:r>
          </w:p>
        </w:tc>
        <w:tc>
          <w:tcPr>
            <w:tcW w:w="869" w:type="dxa"/>
            <w:tcBorders>
              <w:top w:val="nil"/>
              <w:left w:val="nil"/>
              <w:bottom w:val="single" w:sz="8" w:space="0" w:color="auto"/>
              <w:right w:val="single" w:sz="8" w:space="0" w:color="auto"/>
            </w:tcBorders>
            <w:shd w:val="clear" w:color="CCFFCC" w:fill="DDDDDD"/>
            <w:noWrap/>
            <w:vAlign w:val="bottom"/>
            <w:hideMark/>
          </w:tcPr>
          <w:p w:rsidR="00AF7985" w:rsidRPr="00C77496" w:rsidRDefault="00AF7985" w:rsidP="00AF7985">
            <w:pPr>
              <w:spacing w:after="0" w:line="240" w:lineRule="auto"/>
              <w:jc w:val="center"/>
              <w:rPr>
                <w:rFonts w:ascii="Times New Roman" w:eastAsia="Times New Roman" w:hAnsi="Times New Roman" w:cs="Times New Roman"/>
                <w:color w:val="000000"/>
                <w:lang w:eastAsia="tr-TR"/>
              </w:rPr>
            </w:pPr>
            <w:r w:rsidRPr="00C77496">
              <w:rPr>
                <w:rFonts w:ascii="Times New Roman" w:eastAsia="Times New Roman" w:hAnsi="Times New Roman" w:cs="Times New Roman"/>
                <w:color w:val="000000"/>
                <w:lang w:eastAsia="tr-TR"/>
              </w:rPr>
              <w:t>HV</w:t>
            </w:r>
          </w:p>
        </w:tc>
        <w:tc>
          <w:tcPr>
            <w:tcW w:w="1006" w:type="dxa"/>
            <w:tcBorders>
              <w:top w:val="nil"/>
              <w:left w:val="nil"/>
              <w:bottom w:val="single" w:sz="8" w:space="0" w:color="auto"/>
              <w:right w:val="single" w:sz="8" w:space="0" w:color="auto"/>
            </w:tcBorders>
            <w:shd w:val="clear" w:color="CCFFCC" w:fill="DDDDDD"/>
            <w:noWrap/>
            <w:vAlign w:val="bottom"/>
            <w:hideMark/>
          </w:tcPr>
          <w:p w:rsidR="00AF7985" w:rsidRPr="00C77496" w:rsidRDefault="00AF7985" w:rsidP="00AF7985">
            <w:pPr>
              <w:spacing w:after="0" w:line="240" w:lineRule="auto"/>
              <w:jc w:val="center"/>
              <w:rPr>
                <w:rFonts w:ascii="Times New Roman" w:eastAsia="Times New Roman" w:hAnsi="Times New Roman" w:cs="Times New Roman"/>
                <w:color w:val="000000"/>
                <w:lang w:eastAsia="tr-TR"/>
              </w:rPr>
            </w:pPr>
            <w:r w:rsidRPr="00C77496">
              <w:rPr>
                <w:rFonts w:ascii="Times New Roman" w:eastAsia="Times New Roman" w:hAnsi="Times New Roman" w:cs="Times New Roman"/>
                <w:color w:val="000000"/>
                <w:lang w:eastAsia="tr-TR"/>
              </w:rPr>
              <w:t>d1 (µm)</w:t>
            </w:r>
          </w:p>
        </w:tc>
        <w:tc>
          <w:tcPr>
            <w:tcW w:w="1005" w:type="dxa"/>
            <w:tcBorders>
              <w:top w:val="nil"/>
              <w:left w:val="nil"/>
              <w:bottom w:val="single" w:sz="8" w:space="0" w:color="auto"/>
              <w:right w:val="single" w:sz="8" w:space="0" w:color="auto"/>
            </w:tcBorders>
            <w:shd w:val="clear" w:color="CCFFCC" w:fill="DDDDDD"/>
            <w:noWrap/>
            <w:vAlign w:val="bottom"/>
            <w:hideMark/>
          </w:tcPr>
          <w:p w:rsidR="00AF7985" w:rsidRPr="00C77496" w:rsidRDefault="00AF7985" w:rsidP="00AF7985">
            <w:pPr>
              <w:spacing w:after="0" w:line="240" w:lineRule="auto"/>
              <w:jc w:val="center"/>
              <w:rPr>
                <w:rFonts w:ascii="Times New Roman" w:eastAsia="Times New Roman" w:hAnsi="Times New Roman" w:cs="Times New Roman"/>
                <w:color w:val="000000"/>
                <w:lang w:eastAsia="tr-TR"/>
              </w:rPr>
            </w:pPr>
            <w:r w:rsidRPr="00C77496">
              <w:rPr>
                <w:rFonts w:ascii="Times New Roman" w:eastAsia="Times New Roman" w:hAnsi="Times New Roman" w:cs="Times New Roman"/>
                <w:color w:val="000000"/>
                <w:lang w:eastAsia="tr-TR"/>
              </w:rPr>
              <w:t>d2 (µm)</w:t>
            </w:r>
          </w:p>
        </w:tc>
        <w:tc>
          <w:tcPr>
            <w:tcW w:w="869" w:type="dxa"/>
            <w:tcBorders>
              <w:top w:val="nil"/>
              <w:left w:val="nil"/>
              <w:bottom w:val="single" w:sz="8" w:space="0" w:color="auto"/>
              <w:right w:val="single" w:sz="8" w:space="0" w:color="auto"/>
            </w:tcBorders>
            <w:shd w:val="clear" w:color="CCFFCC" w:fill="DDDDDD"/>
            <w:noWrap/>
            <w:vAlign w:val="bottom"/>
            <w:hideMark/>
          </w:tcPr>
          <w:p w:rsidR="00AF7985" w:rsidRPr="00C77496" w:rsidRDefault="00AF7985" w:rsidP="00AF7985">
            <w:pPr>
              <w:spacing w:after="0" w:line="240" w:lineRule="auto"/>
              <w:jc w:val="center"/>
              <w:rPr>
                <w:rFonts w:ascii="Times New Roman" w:eastAsia="Times New Roman" w:hAnsi="Times New Roman" w:cs="Times New Roman"/>
                <w:color w:val="000000"/>
                <w:lang w:eastAsia="tr-TR"/>
              </w:rPr>
            </w:pPr>
            <w:r w:rsidRPr="00C77496">
              <w:rPr>
                <w:rFonts w:ascii="Times New Roman" w:eastAsia="Times New Roman" w:hAnsi="Times New Roman" w:cs="Times New Roman"/>
                <w:color w:val="000000"/>
                <w:lang w:eastAsia="tr-TR"/>
              </w:rPr>
              <w:t>HV</w:t>
            </w:r>
          </w:p>
        </w:tc>
      </w:tr>
      <w:tr w:rsidR="00AF7985" w:rsidRPr="00C77496" w:rsidTr="00AF7985">
        <w:trPr>
          <w:trHeight w:val="300"/>
        </w:trPr>
        <w:tc>
          <w:tcPr>
            <w:tcW w:w="1006" w:type="dxa"/>
            <w:tcBorders>
              <w:top w:val="nil"/>
              <w:left w:val="single" w:sz="8" w:space="0" w:color="auto"/>
              <w:bottom w:val="single" w:sz="8" w:space="0" w:color="auto"/>
              <w:right w:val="single" w:sz="8" w:space="0" w:color="auto"/>
            </w:tcBorders>
            <w:shd w:val="clear" w:color="auto" w:fill="auto"/>
            <w:noWrap/>
            <w:vAlign w:val="bottom"/>
            <w:hideMark/>
          </w:tcPr>
          <w:p w:rsidR="00AF7985" w:rsidRPr="00C77496" w:rsidRDefault="00AF7985" w:rsidP="00AF7985">
            <w:pPr>
              <w:spacing w:after="0" w:line="240" w:lineRule="auto"/>
              <w:rPr>
                <w:rFonts w:ascii="Times New Roman" w:eastAsia="Times New Roman" w:hAnsi="Times New Roman" w:cs="Times New Roman"/>
                <w:color w:val="000000"/>
                <w:lang w:eastAsia="tr-TR"/>
              </w:rPr>
            </w:pPr>
            <w:r w:rsidRPr="00C77496">
              <w:rPr>
                <w:rFonts w:ascii="Times New Roman" w:eastAsia="Times New Roman" w:hAnsi="Times New Roman" w:cs="Times New Roman"/>
                <w:color w:val="000000"/>
                <w:lang w:eastAsia="tr-TR"/>
              </w:rPr>
              <w:t>68.44</w:t>
            </w:r>
          </w:p>
        </w:tc>
        <w:tc>
          <w:tcPr>
            <w:tcW w:w="1005" w:type="dxa"/>
            <w:tcBorders>
              <w:top w:val="nil"/>
              <w:left w:val="nil"/>
              <w:bottom w:val="single" w:sz="8" w:space="0" w:color="auto"/>
              <w:right w:val="single" w:sz="8" w:space="0" w:color="auto"/>
            </w:tcBorders>
            <w:shd w:val="clear" w:color="auto" w:fill="auto"/>
            <w:noWrap/>
            <w:vAlign w:val="bottom"/>
            <w:hideMark/>
          </w:tcPr>
          <w:p w:rsidR="00AF7985" w:rsidRPr="00C77496" w:rsidRDefault="00AF7985" w:rsidP="00AF7985">
            <w:pPr>
              <w:spacing w:after="0" w:line="240" w:lineRule="auto"/>
              <w:rPr>
                <w:rFonts w:ascii="Times New Roman" w:eastAsia="Times New Roman" w:hAnsi="Times New Roman" w:cs="Times New Roman"/>
                <w:color w:val="000000"/>
                <w:lang w:eastAsia="tr-TR"/>
              </w:rPr>
            </w:pPr>
            <w:r w:rsidRPr="00C77496">
              <w:rPr>
                <w:rFonts w:ascii="Times New Roman" w:eastAsia="Times New Roman" w:hAnsi="Times New Roman" w:cs="Times New Roman"/>
                <w:color w:val="000000"/>
                <w:lang w:eastAsia="tr-TR"/>
              </w:rPr>
              <w:t>65.85</w:t>
            </w:r>
          </w:p>
        </w:tc>
        <w:tc>
          <w:tcPr>
            <w:tcW w:w="869" w:type="dxa"/>
            <w:tcBorders>
              <w:top w:val="nil"/>
              <w:left w:val="nil"/>
              <w:bottom w:val="single" w:sz="8" w:space="0" w:color="auto"/>
              <w:right w:val="single" w:sz="8" w:space="0" w:color="auto"/>
            </w:tcBorders>
            <w:shd w:val="clear" w:color="auto" w:fill="auto"/>
            <w:noWrap/>
            <w:vAlign w:val="bottom"/>
            <w:hideMark/>
          </w:tcPr>
          <w:p w:rsidR="00AF7985" w:rsidRPr="00C77496" w:rsidRDefault="00AF7985" w:rsidP="00AF7985">
            <w:pPr>
              <w:spacing w:after="0" w:line="240" w:lineRule="auto"/>
              <w:rPr>
                <w:rFonts w:ascii="Times New Roman" w:eastAsia="Times New Roman" w:hAnsi="Times New Roman" w:cs="Times New Roman"/>
                <w:color w:val="000000"/>
                <w:lang w:eastAsia="tr-TR"/>
              </w:rPr>
            </w:pPr>
            <w:r w:rsidRPr="00C77496">
              <w:rPr>
                <w:rFonts w:ascii="Times New Roman" w:eastAsia="Times New Roman" w:hAnsi="Times New Roman" w:cs="Times New Roman"/>
                <w:color w:val="000000"/>
                <w:lang w:eastAsia="tr-TR"/>
              </w:rPr>
              <w:t>411.19</w:t>
            </w:r>
          </w:p>
        </w:tc>
        <w:tc>
          <w:tcPr>
            <w:tcW w:w="1006" w:type="dxa"/>
            <w:tcBorders>
              <w:top w:val="nil"/>
              <w:left w:val="nil"/>
              <w:bottom w:val="single" w:sz="8" w:space="0" w:color="auto"/>
              <w:right w:val="single" w:sz="8" w:space="0" w:color="auto"/>
            </w:tcBorders>
            <w:shd w:val="clear" w:color="auto" w:fill="auto"/>
            <w:noWrap/>
            <w:vAlign w:val="bottom"/>
            <w:hideMark/>
          </w:tcPr>
          <w:p w:rsidR="00AF7985" w:rsidRPr="00C77496" w:rsidRDefault="00AF7985" w:rsidP="00AF7985">
            <w:pPr>
              <w:spacing w:after="0" w:line="240" w:lineRule="auto"/>
              <w:rPr>
                <w:rFonts w:ascii="Times New Roman" w:eastAsia="Times New Roman" w:hAnsi="Times New Roman" w:cs="Times New Roman"/>
                <w:color w:val="000000"/>
                <w:lang w:eastAsia="tr-TR"/>
              </w:rPr>
            </w:pPr>
            <w:r w:rsidRPr="00C77496">
              <w:rPr>
                <w:rFonts w:ascii="Times New Roman" w:eastAsia="Times New Roman" w:hAnsi="Times New Roman" w:cs="Times New Roman"/>
                <w:color w:val="000000"/>
                <w:lang w:eastAsia="tr-TR"/>
              </w:rPr>
              <w:t>136.41</w:t>
            </w:r>
          </w:p>
        </w:tc>
        <w:tc>
          <w:tcPr>
            <w:tcW w:w="1005" w:type="dxa"/>
            <w:tcBorders>
              <w:top w:val="nil"/>
              <w:left w:val="nil"/>
              <w:bottom w:val="single" w:sz="8" w:space="0" w:color="auto"/>
              <w:right w:val="single" w:sz="8" w:space="0" w:color="auto"/>
            </w:tcBorders>
            <w:shd w:val="clear" w:color="auto" w:fill="auto"/>
            <w:noWrap/>
            <w:vAlign w:val="bottom"/>
            <w:hideMark/>
          </w:tcPr>
          <w:p w:rsidR="00AF7985" w:rsidRPr="00C77496" w:rsidRDefault="00AF7985" w:rsidP="00AF7985">
            <w:pPr>
              <w:spacing w:after="0" w:line="240" w:lineRule="auto"/>
              <w:rPr>
                <w:rFonts w:ascii="Times New Roman" w:eastAsia="Times New Roman" w:hAnsi="Times New Roman" w:cs="Times New Roman"/>
                <w:color w:val="000000"/>
                <w:lang w:eastAsia="tr-TR"/>
              </w:rPr>
            </w:pPr>
            <w:r w:rsidRPr="00C77496">
              <w:rPr>
                <w:rFonts w:ascii="Times New Roman" w:eastAsia="Times New Roman" w:hAnsi="Times New Roman" w:cs="Times New Roman"/>
                <w:color w:val="000000"/>
                <w:lang w:eastAsia="tr-TR"/>
              </w:rPr>
              <w:t>131.75</w:t>
            </w:r>
          </w:p>
        </w:tc>
        <w:tc>
          <w:tcPr>
            <w:tcW w:w="869" w:type="dxa"/>
            <w:tcBorders>
              <w:top w:val="nil"/>
              <w:left w:val="nil"/>
              <w:bottom w:val="single" w:sz="8" w:space="0" w:color="auto"/>
              <w:right w:val="single" w:sz="8" w:space="0" w:color="auto"/>
            </w:tcBorders>
            <w:shd w:val="clear" w:color="auto" w:fill="auto"/>
            <w:noWrap/>
            <w:vAlign w:val="bottom"/>
            <w:hideMark/>
          </w:tcPr>
          <w:p w:rsidR="00AF7985" w:rsidRPr="00C77496" w:rsidRDefault="00AF7985" w:rsidP="00AF7985">
            <w:pPr>
              <w:spacing w:after="0" w:line="240" w:lineRule="auto"/>
              <w:rPr>
                <w:rFonts w:ascii="Times New Roman" w:eastAsia="Times New Roman" w:hAnsi="Times New Roman" w:cs="Times New Roman"/>
                <w:color w:val="000000"/>
                <w:lang w:eastAsia="tr-TR"/>
              </w:rPr>
            </w:pPr>
            <w:r w:rsidRPr="00C77496">
              <w:rPr>
                <w:rFonts w:ascii="Times New Roman" w:eastAsia="Times New Roman" w:hAnsi="Times New Roman" w:cs="Times New Roman"/>
                <w:color w:val="000000"/>
                <w:lang w:eastAsia="tr-TR"/>
              </w:rPr>
              <w:t>103.13</w:t>
            </w:r>
          </w:p>
        </w:tc>
        <w:tc>
          <w:tcPr>
            <w:tcW w:w="1006" w:type="dxa"/>
            <w:tcBorders>
              <w:top w:val="nil"/>
              <w:left w:val="nil"/>
              <w:bottom w:val="single" w:sz="8" w:space="0" w:color="auto"/>
              <w:right w:val="single" w:sz="8" w:space="0" w:color="auto"/>
            </w:tcBorders>
            <w:shd w:val="clear" w:color="auto" w:fill="auto"/>
            <w:noWrap/>
            <w:vAlign w:val="bottom"/>
            <w:hideMark/>
          </w:tcPr>
          <w:p w:rsidR="00AF7985" w:rsidRPr="00C77496" w:rsidRDefault="00AF7985" w:rsidP="00AF7985">
            <w:pPr>
              <w:spacing w:after="0" w:line="240" w:lineRule="auto"/>
              <w:rPr>
                <w:rFonts w:ascii="Times New Roman" w:eastAsia="Times New Roman" w:hAnsi="Times New Roman" w:cs="Times New Roman"/>
                <w:color w:val="000000"/>
                <w:lang w:eastAsia="tr-TR"/>
              </w:rPr>
            </w:pPr>
            <w:r w:rsidRPr="00C77496">
              <w:rPr>
                <w:rFonts w:ascii="Times New Roman" w:eastAsia="Times New Roman" w:hAnsi="Times New Roman" w:cs="Times New Roman"/>
                <w:color w:val="000000"/>
                <w:lang w:eastAsia="tr-TR"/>
              </w:rPr>
              <w:t>128.64</w:t>
            </w:r>
          </w:p>
        </w:tc>
        <w:tc>
          <w:tcPr>
            <w:tcW w:w="1005" w:type="dxa"/>
            <w:tcBorders>
              <w:top w:val="nil"/>
              <w:left w:val="nil"/>
              <w:bottom w:val="single" w:sz="8" w:space="0" w:color="auto"/>
              <w:right w:val="single" w:sz="8" w:space="0" w:color="auto"/>
            </w:tcBorders>
            <w:shd w:val="clear" w:color="auto" w:fill="auto"/>
            <w:noWrap/>
            <w:vAlign w:val="bottom"/>
            <w:hideMark/>
          </w:tcPr>
          <w:p w:rsidR="00AF7985" w:rsidRPr="00C77496" w:rsidRDefault="00AF7985" w:rsidP="00AF7985">
            <w:pPr>
              <w:spacing w:after="0" w:line="240" w:lineRule="auto"/>
              <w:rPr>
                <w:rFonts w:ascii="Times New Roman" w:eastAsia="Times New Roman" w:hAnsi="Times New Roman" w:cs="Times New Roman"/>
                <w:color w:val="000000"/>
                <w:lang w:eastAsia="tr-TR"/>
              </w:rPr>
            </w:pPr>
            <w:r w:rsidRPr="00C77496">
              <w:rPr>
                <w:rFonts w:ascii="Times New Roman" w:eastAsia="Times New Roman" w:hAnsi="Times New Roman" w:cs="Times New Roman"/>
                <w:color w:val="000000"/>
                <w:lang w:eastAsia="tr-TR"/>
              </w:rPr>
              <w:t>128.07</w:t>
            </w:r>
          </w:p>
        </w:tc>
        <w:tc>
          <w:tcPr>
            <w:tcW w:w="869" w:type="dxa"/>
            <w:tcBorders>
              <w:top w:val="nil"/>
              <w:left w:val="nil"/>
              <w:bottom w:val="single" w:sz="8" w:space="0" w:color="auto"/>
              <w:right w:val="single" w:sz="8" w:space="0" w:color="auto"/>
            </w:tcBorders>
            <w:shd w:val="clear" w:color="auto" w:fill="auto"/>
            <w:noWrap/>
            <w:vAlign w:val="bottom"/>
            <w:hideMark/>
          </w:tcPr>
          <w:p w:rsidR="00AF7985" w:rsidRPr="00C77496" w:rsidRDefault="00AF7985" w:rsidP="00AF7985">
            <w:pPr>
              <w:spacing w:after="0" w:line="240" w:lineRule="auto"/>
              <w:rPr>
                <w:rFonts w:ascii="Times New Roman" w:eastAsia="Times New Roman" w:hAnsi="Times New Roman" w:cs="Times New Roman"/>
                <w:color w:val="000000"/>
                <w:lang w:eastAsia="tr-TR"/>
              </w:rPr>
            </w:pPr>
            <w:r w:rsidRPr="00C77496">
              <w:rPr>
                <w:rFonts w:ascii="Times New Roman" w:eastAsia="Times New Roman" w:hAnsi="Times New Roman" w:cs="Times New Roman"/>
                <w:color w:val="000000"/>
                <w:lang w:eastAsia="tr-TR"/>
              </w:rPr>
              <w:t>112.53</w:t>
            </w:r>
          </w:p>
        </w:tc>
      </w:tr>
    </w:tbl>
    <w:p w:rsidR="008B0963" w:rsidRPr="00C77496" w:rsidRDefault="00AF7985" w:rsidP="008B0963">
      <w:pPr>
        <w:rPr>
          <w:rFonts w:ascii="Times New Roman" w:hAnsi="Times New Roman" w:cs="Times New Roman"/>
        </w:rPr>
      </w:pPr>
      <w:r w:rsidRPr="00C77496">
        <w:rPr>
          <w:rFonts w:ascii="Times New Roman" w:hAnsi="Times New Roman" w:cs="Times New Roman"/>
        </w:rPr>
        <w:tab/>
      </w:r>
    </w:p>
    <w:p w:rsidR="001C6423" w:rsidRDefault="001C6423" w:rsidP="00DB69FD">
      <w:pPr>
        <w:ind w:left="708"/>
        <w:rPr>
          <w:rFonts w:ascii="Times New Roman" w:hAnsi="Times New Roman" w:cs="Times New Roman"/>
        </w:rPr>
      </w:pPr>
    </w:p>
    <w:p w:rsidR="00FF117A" w:rsidRPr="00C77496" w:rsidRDefault="00FF117A" w:rsidP="00DB69FD">
      <w:pPr>
        <w:ind w:left="708"/>
        <w:rPr>
          <w:rFonts w:ascii="Times New Roman" w:hAnsi="Times New Roman" w:cs="Times New Roman"/>
        </w:rPr>
      </w:pPr>
      <w:r w:rsidRPr="00C77496">
        <w:rPr>
          <w:rFonts w:ascii="Times New Roman" w:hAnsi="Times New Roman" w:cs="Times New Roman"/>
        </w:rPr>
        <w:t>The code input and output are copied below for the calculation</w:t>
      </w:r>
      <w:r w:rsidR="00DB69FD" w:rsidRPr="00C77496">
        <w:rPr>
          <w:rFonts w:ascii="Times New Roman" w:hAnsi="Times New Roman" w:cs="Times New Roman"/>
        </w:rPr>
        <w:t xml:space="preserve">, for the equation used check </w:t>
      </w:r>
      <w:r w:rsidR="005A2CF1">
        <w:rPr>
          <w:rFonts w:ascii="Times New Roman" w:hAnsi="Times New Roman" w:cs="Times New Roman"/>
        </w:rPr>
        <w:t xml:space="preserve">the </w:t>
      </w:r>
      <w:r w:rsidR="00DB69FD" w:rsidRPr="00C77496">
        <w:rPr>
          <w:rFonts w:ascii="Times New Roman" w:hAnsi="Times New Roman" w:cs="Times New Roman"/>
        </w:rPr>
        <w:t>code at the appendix</w:t>
      </w:r>
    </w:p>
    <w:p w:rsidR="002F4852" w:rsidRPr="00C77496" w:rsidRDefault="002F4852" w:rsidP="008B0963">
      <w:pPr>
        <w:rPr>
          <w:rFonts w:ascii="Times New Roman" w:hAnsi="Times New Roman" w:cs="Times New Roman"/>
        </w:rPr>
      </w:pPr>
      <w:r w:rsidRPr="00C77496">
        <w:rPr>
          <w:rFonts w:ascii="Times New Roman" w:hAnsi="Times New Roman" w:cs="Times New Roman"/>
        </w:rPr>
        <w:tab/>
      </w:r>
      <w:r w:rsidR="00443D15" w:rsidRPr="00C77496">
        <w:rPr>
          <w:rFonts w:ascii="Times New Roman" w:hAnsi="Times New Roman" w:cs="Times New Roman"/>
          <w:b/>
        </w:rPr>
        <w:t>“Input</w:t>
      </w:r>
      <w:r w:rsidRPr="00C77496">
        <w:rPr>
          <w:rFonts w:ascii="Times New Roman" w:hAnsi="Times New Roman" w:cs="Times New Roman"/>
          <w:b/>
        </w:rPr>
        <w:t>:</w:t>
      </w:r>
    </w:p>
    <w:p w:rsidR="008B0963" w:rsidRPr="00C77496" w:rsidRDefault="008B0963" w:rsidP="004939F6">
      <w:pPr>
        <w:ind w:left="708" w:firstLine="708"/>
        <w:rPr>
          <w:rFonts w:ascii="Times New Roman" w:hAnsi="Times New Roman" w:cs="Times New Roman"/>
        </w:rPr>
      </w:pPr>
      <w:r w:rsidRPr="00C77496">
        <w:rPr>
          <w:rFonts w:ascii="Times New Roman" w:hAnsi="Times New Roman" w:cs="Times New Roman"/>
        </w:rPr>
        <w:t>Enter d1: 136.41</w:t>
      </w:r>
    </w:p>
    <w:p w:rsidR="008B0963" w:rsidRPr="00C77496" w:rsidRDefault="008B0963" w:rsidP="004939F6">
      <w:pPr>
        <w:ind w:left="708" w:firstLine="708"/>
        <w:rPr>
          <w:rFonts w:ascii="Times New Roman" w:hAnsi="Times New Roman" w:cs="Times New Roman"/>
        </w:rPr>
      </w:pPr>
      <w:r w:rsidRPr="00C77496">
        <w:rPr>
          <w:rFonts w:ascii="Times New Roman" w:hAnsi="Times New Roman" w:cs="Times New Roman"/>
        </w:rPr>
        <w:t>Enter d2: 131.75</w:t>
      </w:r>
    </w:p>
    <w:p w:rsidR="002F4852" w:rsidRPr="00C77496" w:rsidRDefault="002F4852" w:rsidP="00443D15">
      <w:pPr>
        <w:ind w:left="708"/>
        <w:rPr>
          <w:rFonts w:ascii="Times New Roman" w:hAnsi="Times New Roman" w:cs="Times New Roman"/>
          <w:b/>
        </w:rPr>
      </w:pPr>
      <w:r w:rsidRPr="00C77496">
        <w:rPr>
          <w:rFonts w:ascii="Times New Roman" w:hAnsi="Times New Roman" w:cs="Times New Roman"/>
          <w:b/>
        </w:rPr>
        <w:t>Output:</w:t>
      </w:r>
    </w:p>
    <w:p w:rsidR="008B0963" w:rsidRPr="00C77496" w:rsidRDefault="008B0963" w:rsidP="004939F6">
      <w:pPr>
        <w:ind w:left="708" w:firstLine="708"/>
        <w:rPr>
          <w:rFonts w:ascii="Times New Roman" w:hAnsi="Times New Roman" w:cs="Times New Roman"/>
        </w:rPr>
      </w:pPr>
      <w:r w:rsidRPr="00C77496">
        <w:rPr>
          <w:rFonts w:ascii="Times New Roman" w:hAnsi="Times New Roman" w:cs="Times New Roman"/>
        </w:rPr>
        <w:t>HV = 103.15146872027385</w:t>
      </w:r>
      <w:r w:rsidR="00443D15" w:rsidRPr="00C77496">
        <w:rPr>
          <w:rFonts w:ascii="Times New Roman" w:hAnsi="Times New Roman" w:cs="Times New Roman"/>
          <w:b/>
        </w:rPr>
        <w:t>”</w:t>
      </w:r>
    </w:p>
    <w:p w:rsidR="002F4852" w:rsidRPr="00C77496" w:rsidRDefault="002F4852" w:rsidP="002F4852">
      <w:pPr>
        <w:ind w:left="708"/>
        <w:rPr>
          <w:rFonts w:ascii="Times New Roman" w:hAnsi="Times New Roman" w:cs="Times New Roman"/>
        </w:rPr>
      </w:pPr>
      <w:r w:rsidRPr="00C77496">
        <w:rPr>
          <w:rFonts w:ascii="Times New Roman" w:hAnsi="Times New Roman" w:cs="Times New Roman"/>
        </w:rPr>
        <w:t xml:space="preserve">Substituting the d1 and d2 values into the equation for HV gives the same result </w:t>
      </w:r>
      <w:r w:rsidR="005A2CF1">
        <w:rPr>
          <w:rFonts w:ascii="Times New Roman" w:hAnsi="Times New Roman" w:cs="Times New Roman"/>
        </w:rPr>
        <w:t>as</w:t>
      </w:r>
      <w:r w:rsidRPr="00C77496">
        <w:rPr>
          <w:rFonts w:ascii="Times New Roman" w:hAnsi="Times New Roman" w:cs="Times New Roman"/>
        </w:rPr>
        <w:t xml:space="preserve"> the acquired data.</w:t>
      </w:r>
    </w:p>
    <w:p w:rsidR="008B0963" w:rsidRPr="00C77496" w:rsidRDefault="008B0963" w:rsidP="00A11831">
      <w:pPr>
        <w:rPr>
          <w:rFonts w:ascii="Times New Roman" w:hAnsi="Times New Roman" w:cs="Times New Roman"/>
        </w:rPr>
      </w:pPr>
    </w:p>
    <w:p w:rsidR="00A11831" w:rsidRPr="00C77496" w:rsidRDefault="00B03883" w:rsidP="00B03883">
      <w:pPr>
        <w:pStyle w:val="ListParagraph"/>
        <w:numPr>
          <w:ilvl w:val="0"/>
          <w:numId w:val="1"/>
        </w:numPr>
        <w:rPr>
          <w:rFonts w:ascii="Times New Roman" w:hAnsi="Times New Roman" w:cs="Times New Roman"/>
        </w:rPr>
      </w:pPr>
      <w:r>
        <w:rPr>
          <w:rFonts w:ascii="Times New Roman" w:hAnsi="Times New Roman" w:cs="Times New Roman"/>
        </w:rPr>
        <w:t xml:space="preserve">For the HV value 411.19 from Day3-Group1 data </w:t>
      </w:r>
      <w:r w:rsidR="00A11831" w:rsidRPr="00C77496">
        <w:rPr>
          <w:rFonts w:ascii="Times New Roman" w:hAnsi="Times New Roman" w:cs="Times New Roman"/>
        </w:rPr>
        <w:t xml:space="preserve">for </w:t>
      </w:r>
      <w:r>
        <w:rPr>
          <w:rFonts w:ascii="Times New Roman" w:hAnsi="Times New Roman" w:cs="Times New Roman"/>
        </w:rPr>
        <w:t xml:space="preserve">the </w:t>
      </w:r>
      <w:r w:rsidR="00A11831" w:rsidRPr="00C77496">
        <w:rPr>
          <w:rFonts w:ascii="Times New Roman" w:hAnsi="Times New Roman" w:cs="Times New Roman"/>
        </w:rPr>
        <w:t>steel specimen</w:t>
      </w:r>
      <w:r>
        <w:rPr>
          <w:rFonts w:ascii="Times New Roman" w:hAnsi="Times New Roman" w:cs="Times New Roman"/>
        </w:rPr>
        <w:t>, “</w:t>
      </w:r>
      <w:r w:rsidRPr="00B03883">
        <w:rPr>
          <w:rFonts w:ascii="Times New Roman" w:hAnsi="Times New Roman" w:cs="Times New Roman"/>
        </w:rPr>
        <w:t>AISI 4820 Steel, heat treated, machined to 25 mm, pseudocarburized, reheated to 835°C, 150°C (300°F) temper (300°F)</w:t>
      </w:r>
      <w:r>
        <w:rPr>
          <w:rFonts w:ascii="Times New Roman" w:hAnsi="Times New Roman" w:cs="Times New Roman"/>
        </w:rPr>
        <w:t>”  might be employed for the test.</w:t>
      </w:r>
      <w:r w:rsidR="005A2CF1">
        <w:rPr>
          <w:rFonts w:ascii="Times New Roman" w:hAnsi="Times New Roman" w:cs="Times New Roman"/>
        </w:rPr>
        <w:t xml:space="preserve"> </w:t>
      </w:r>
      <w:r>
        <w:rPr>
          <w:rFonts w:ascii="Times New Roman" w:hAnsi="Times New Roman" w:cs="Times New Roman"/>
        </w:rPr>
        <w:t>(</w:t>
      </w:r>
      <w:r w:rsidR="0025717B">
        <w:rPr>
          <w:rFonts w:ascii="Times New Roman" w:hAnsi="Times New Roman" w:cs="Times New Roman"/>
        </w:rPr>
        <w:t>See A</w:t>
      </w:r>
      <w:r>
        <w:rPr>
          <w:rFonts w:ascii="Times New Roman" w:hAnsi="Times New Roman" w:cs="Times New Roman"/>
        </w:rPr>
        <w:t>ppend</w:t>
      </w:r>
      <w:r w:rsidR="0025717B">
        <w:rPr>
          <w:rFonts w:ascii="Times New Roman" w:hAnsi="Times New Roman" w:cs="Times New Roman"/>
        </w:rPr>
        <w:t xml:space="preserve">ix </w:t>
      </w:r>
      <w:r>
        <w:rPr>
          <w:rFonts w:ascii="Times New Roman" w:hAnsi="Times New Roman" w:cs="Times New Roman"/>
        </w:rPr>
        <w:t>)</w:t>
      </w:r>
    </w:p>
    <w:p w:rsidR="00C926B5" w:rsidRPr="00C77496" w:rsidRDefault="00C926B5" w:rsidP="00C926B5">
      <w:pPr>
        <w:rPr>
          <w:rFonts w:ascii="Times New Roman" w:hAnsi="Times New Roman" w:cs="Times New Roman"/>
        </w:rPr>
      </w:pPr>
    </w:p>
    <w:p w:rsidR="00C926B5" w:rsidRPr="00C77496" w:rsidRDefault="00C926B5" w:rsidP="009E63E1">
      <w:pPr>
        <w:pStyle w:val="ListParagraph"/>
        <w:numPr>
          <w:ilvl w:val="0"/>
          <w:numId w:val="1"/>
        </w:numPr>
        <w:ind w:left="708"/>
        <w:rPr>
          <w:rFonts w:ascii="Times New Roman" w:hAnsi="Times New Roman" w:cs="Times New Roman"/>
        </w:rPr>
      </w:pPr>
      <w:r w:rsidRPr="00C77496">
        <w:rPr>
          <w:rFonts w:ascii="Times New Roman" w:hAnsi="Times New Roman" w:cs="Times New Roman"/>
        </w:rPr>
        <w:t xml:space="preserve">Using table 4.3 in Dowling, (Interpolation has </w:t>
      </w:r>
      <w:r w:rsidR="00887913">
        <w:rPr>
          <w:rFonts w:ascii="Times New Roman" w:hAnsi="Times New Roman" w:cs="Times New Roman"/>
        </w:rPr>
        <w:t xml:space="preserve">been </w:t>
      </w:r>
      <w:r w:rsidRPr="00C77496">
        <w:rPr>
          <w:rFonts w:ascii="Times New Roman" w:hAnsi="Times New Roman" w:cs="Times New Roman"/>
        </w:rPr>
        <w:t>done for the untabulated values)</w:t>
      </w:r>
    </w:p>
    <w:p w:rsidR="00C926B5" w:rsidRPr="00C77496" w:rsidRDefault="00C926B5" w:rsidP="00C926B5">
      <w:pPr>
        <w:pStyle w:val="ListParagraph"/>
        <w:rPr>
          <w:rFonts w:ascii="Times New Roman" w:hAnsi="Times New Roman" w:cs="Times New Roman"/>
        </w:rPr>
      </w:pPr>
      <w:r w:rsidRPr="00C77496">
        <w:rPr>
          <w:rFonts w:ascii="Times New Roman" w:hAnsi="Times New Roman" w:cs="Times New Roman"/>
          <w:noProof/>
          <w:lang w:eastAsia="tr-TR"/>
        </w:rPr>
        <mc:AlternateContent>
          <mc:Choice Requires="wps">
            <w:drawing>
              <wp:anchor distT="0" distB="0" distL="114300" distR="114300" simplePos="0" relativeHeight="251659264" behindDoc="0" locked="0" layoutInCell="1" allowOverlap="1">
                <wp:simplePos x="0" y="0"/>
                <wp:positionH relativeFrom="column">
                  <wp:posOffset>2132965</wp:posOffset>
                </wp:positionH>
                <wp:positionV relativeFrom="paragraph">
                  <wp:posOffset>42545</wp:posOffset>
                </wp:positionV>
                <wp:extent cx="746760" cy="91440"/>
                <wp:effectExtent l="19050" t="19050" r="15240" b="41910"/>
                <wp:wrapNone/>
                <wp:docPr id="3" name="Left-Right Arrow 3"/>
                <wp:cNvGraphicFramePr/>
                <a:graphic xmlns:a="http://schemas.openxmlformats.org/drawingml/2006/main">
                  <a:graphicData uri="http://schemas.microsoft.com/office/word/2010/wordprocessingShape">
                    <wps:wsp>
                      <wps:cNvSpPr/>
                      <wps:spPr>
                        <a:xfrm>
                          <a:off x="0" y="0"/>
                          <a:ext cx="746760" cy="91440"/>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B37CA0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3" o:spid="_x0000_s1026" type="#_x0000_t69" style="position:absolute;margin-left:167.95pt;margin-top:3.35pt;width:58.8pt;height:7.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" adj="1322" fillcolor="black [3200]" strokecolor="black [1600]" strokeweight="1pt"/>
            </w:pict>
          </mc:Fallback>
        </mc:AlternateContent>
      </w:r>
      <w:r w:rsidRPr="00C77496">
        <w:rPr>
          <w:rFonts w:ascii="Times New Roman" w:hAnsi="Times New Roman" w:cs="Times New Roman"/>
        </w:rPr>
        <w:t xml:space="preserve">Steel_MEAN: </w:t>
      </w:r>
      <w:r w:rsidRPr="00C77496">
        <w:rPr>
          <w:rFonts w:ascii="Times New Roman" w:hAnsi="Times New Roman" w:cs="Times New Roman"/>
          <w:b/>
        </w:rPr>
        <w:t>318.70</w:t>
      </w:r>
      <w:r w:rsidRPr="00C77496">
        <w:rPr>
          <w:rFonts w:ascii="Times New Roman" w:hAnsi="Times New Roman" w:cs="Times New Roman"/>
        </w:rPr>
        <w:t xml:space="preserve"> (HV)</w:t>
      </w:r>
      <w:r w:rsidRPr="00C77496">
        <w:rPr>
          <w:rFonts w:ascii="Times New Roman" w:hAnsi="Times New Roman" w:cs="Times New Roman"/>
        </w:rPr>
        <w:tab/>
      </w:r>
      <w:r w:rsidRPr="00C77496">
        <w:rPr>
          <w:rFonts w:ascii="Times New Roman" w:hAnsi="Times New Roman" w:cs="Times New Roman"/>
        </w:rPr>
        <w:tab/>
      </w:r>
      <w:r w:rsidRPr="00C77496">
        <w:rPr>
          <w:rFonts w:ascii="Times New Roman" w:hAnsi="Times New Roman" w:cs="Times New Roman"/>
        </w:rPr>
        <w:tab/>
      </w:r>
      <w:r w:rsidRPr="00C77496">
        <w:rPr>
          <w:rFonts w:ascii="Times New Roman" w:hAnsi="Times New Roman" w:cs="Times New Roman"/>
          <w:b/>
        </w:rPr>
        <w:t>302.22</w:t>
      </w:r>
      <w:r w:rsidRPr="00C77496">
        <w:rPr>
          <w:rFonts w:ascii="Times New Roman" w:hAnsi="Times New Roman" w:cs="Times New Roman"/>
        </w:rPr>
        <w:t xml:space="preserve"> (HB) </w:t>
      </w:r>
    </w:p>
    <w:p w:rsidR="00C926B5" w:rsidRPr="00C77496" w:rsidRDefault="00EB64C5" w:rsidP="00C926B5">
      <w:pPr>
        <w:pStyle w:val="ListParagraph"/>
        <w:ind w:left="708"/>
        <w:rPr>
          <w:rFonts w:ascii="Times New Roman" w:hAnsi="Times New Roman" w:cs="Times New Roman"/>
        </w:rPr>
      </w:pPr>
      <w:r w:rsidRPr="00C77496">
        <w:rPr>
          <w:rFonts w:ascii="Times New Roman" w:hAnsi="Times New Roman" w:cs="Times New Roman"/>
          <w:noProof/>
          <w:lang w:eastAsia="tr-TR"/>
        </w:rPr>
        <mc:AlternateContent>
          <mc:Choice Requires="wps">
            <w:drawing>
              <wp:anchor distT="0" distB="0" distL="114300" distR="114300" simplePos="0" relativeHeight="251666432" behindDoc="0" locked="0" layoutInCell="1" allowOverlap="1" wp14:anchorId="25469CED" wp14:editId="20FEEBF8">
                <wp:simplePos x="0" y="0"/>
                <wp:positionH relativeFrom="column">
                  <wp:posOffset>2537460</wp:posOffset>
                </wp:positionH>
                <wp:positionV relativeFrom="paragraph">
                  <wp:posOffset>26035</wp:posOffset>
                </wp:positionV>
                <wp:extent cx="746760" cy="91440"/>
                <wp:effectExtent l="19050" t="19050" r="15240" b="41910"/>
                <wp:wrapNone/>
                <wp:docPr id="11" name="Left-Right Arrow 11"/>
                <wp:cNvGraphicFramePr/>
                <a:graphic xmlns:a="http://schemas.openxmlformats.org/drawingml/2006/main">
                  <a:graphicData uri="http://schemas.microsoft.com/office/word/2010/wordprocessingShape">
                    <wps:wsp>
                      <wps:cNvSpPr/>
                      <wps:spPr>
                        <a:xfrm>
                          <a:off x="0" y="0"/>
                          <a:ext cx="746760" cy="91440"/>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8D24C62" id="Left-Right Arrow 11" o:spid="_x0000_s1026" type="#_x0000_t69" style="position:absolute;margin-left:199.8pt;margin-top:2.05pt;width:58.8pt;height:7.2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" adj="1322" fillcolor="black [3200]" strokecolor="black [1600]" strokeweight="1pt"/>
            </w:pict>
          </mc:Fallback>
        </mc:AlternateContent>
      </w:r>
      <w:r>
        <w:rPr>
          <w:rFonts w:ascii="Times New Roman" w:hAnsi="Times New Roman" w:cs="Times New Roman"/>
        </w:rPr>
        <w:t>Steel_(Day3-Group1): 411.19 (HV</w:t>
      </w:r>
      <w:r w:rsidR="005D690E">
        <w:rPr>
          <w:rFonts w:ascii="Times New Roman" w:hAnsi="Times New Roman" w:cs="Times New Roman"/>
        </w:rPr>
        <w:t>)</w:t>
      </w:r>
      <w:r w:rsidR="005D690E">
        <w:rPr>
          <w:rFonts w:ascii="Times New Roman" w:hAnsi="Times New Roman" w:cs="Times New Roman"/>
        </w:rPr>
        <w:tab/>
      </w:r>
      <w:r w:rsidR="005D690E">
        <w:rPr>
          <w:rFonts w:ascii="Times New Roman" w:hAnsi="Times New Roman" w:cs="Times New Roman"/>
        </w:rPr>
        <w:tab/>
      </w:r>
      <w:r w:rsidR="005D690E">
        <w:rPr>
          <w:rFonts w:ascii="Times New Roman" w:hAnsi="Times New Roman" w:cs="Times New Roman"/>
        </w:rPr>
        <w:tab/>
      </w:r>
      <w:r w:rsidR="005D690E" w:rsidRPr="005D690E">
        <w:rPr>
          <w:rFonts w:ascii="Times New Roman" w:hAnsi="Times New Roman" w:cs="Times New Roman"/>
          <w:b/>
        </w:rPr>
        <w:t>388.62</w:t>
      </w:r>
      <w:r w:rsidR="005D690E">
        <w:rPr>
          <w:rFonts w:ascii="Times New Roman" w:hAnsi="Times New Roman" w:cs="Times New Roman"/>
        </w:rPr>
        <w:t xml:space="preserve"> (HB)</w:t>
      </w:r>
    </w:p>
    <w:p w:rsidR="009E63E1" w:rsidRPr="00C77496" w:rsidRDefault="0013019C" w:rsidP="009E63E1">
      <w:pPr>
        <w:pStyle w:val="ListParagraph"/>
        <w:ind w:left="708"/>
        <w:rPr>
          <w:rFonts w:ascii="Times New Roman" w:hAnsi="Times New Roman" w:cs="Times New Roman"/>
        </w:rPr>
      </w:pPr>
      <w:r w:rsidRPr="00C77496">
        <w:rPr>
          <w:rFonts w:ascii="Times New Roman" w:hAnsi="Times New Roman" w:cs="Times New Roman"/>
        </w:rPr>
        <w:lastRenderedPageBreak/>
        <w:t>Applying relation for the ultimate stress it is calculated as</w:t>
      </w:r>
      <w:r w:rsidR="0000487E">
        <w:rPr>
          <w:rFonts w:ascii="Times New Roman" w:hAnsi="Times New Roman" w:cs="Times New Roman"/>
        </w:rPr>
        <w:t xml:space="preserve"> for the mean value</w:t>
      </w:r>
      <w:r w:rsidRPr="00C77496">
        <w:rPr>
          <w:rFonts w:ascii="Times New Roman" w:hAnsi="Times New Roman" w:cs="Times New Roman"/>
        </w:rPr>
        <w:t xml:space="preserve">: </w:t>
      </w:r>
      <w:r w:rsidRPr="00C77496">
        <w:rPr>
          <w:rFonts w:ascii="Times New Roman" w:hAnsi="Times New Roman" w:cs="Times New Roman"/>
          <w:b/>
        </w:rPr>
        <w:t>1042.66</w:t>
      </w:r>
      <w:r w:rsidRPr="00C77496">
        <w:rPr>
          <w:rFonts w:ascii="Times New Roman" w:hAnsi="Times New Roman" w:cs="Times New Roman"/>
        </w:rPr>
        <w:t xml:space="preserve"> M</w:t>
      </w:r>
      <w:r w:rsidR="0000487E">
        <w:rPr>
          <w:rFonts w:ascii="Times New Roman" w:hAnsi="Times New Roman" w:cs="Times New Roman"/>
        </w:rPr>
        <w:t>P</w:t>
      </w:r>
      <w:r w:rsidRPr="00C77496">
        <w:rPr>
          <w:rFonts w:ascii="Times New Roman" w:hAnsi="Times New Roman" w:cs="Times New Roman"/>
        </w:rPr>
        <w:t>a</w:t>
      </w:r>
      <w:r w:rsidR="0000487E">
        <w:rPr>
          <w:rFonts w:ascii="Times New Roman" w:hAnsi="Times New Roman" w:cs="Times New Roman"/>
        </w:rPr>
        <w:t xml:space="preserve">, and for the specific group data: </w:t>
      </w:r>
      <w:r w:rsidR="0000487E" w:rsidRPr="004B1F9D">
        <w:rPr>
          <w:rFonts w:ascii="Times New Roman" w:hAnsi="Times New Roman" w:cs="Times New Roman"/>
          <w:b/>
        </w:rPr>
        <w:t>1340.74</w:t>
      </w:r>
      <w:r w:rsidR="0000487E">
        <w:rPr>
          <w:rFonts w:ascii="Times New Roman" w:hAnsi="Times New Roman" w:cs="Times New Roman"/>
        </w:rPr>
        <w:t xml:space="preserve"> MPa</w:t>
      </w:r>
    </w:p>
    <w:p w:rsidR="009E63E1" w:rsidRPr="00C77496" w:rsidRDefault="009E63E1" w:rsidP="009E63E1">
      <w:pPr>
        <w:pStyle w:val="ListParagraph"/>
        <w:ind w:left="708"/>
        <w:rPr>
          <w:rFonts w:ascii="Times New Roman" w:hAnsi="Times New Roman" w:cs="Times New Roman"/>
        </w:rPr>
      </w:pPr>
    </w:p>
    <w:p w:rsidR="009E63E1" w:rsidRPr="00C77496" w:rsidRDefault="004B1F9D" w:rsidP="009E63E1">
      <w:pPr>
        <w:pStyle w:val="ListParagraph"/>
        <w:ind w:left="708"/>
        <w:rPr>
          <w:rFonts w:ascii="Times New Roman" w:hAnsi="Times New Roman" w:cs="Times New Roman"/>
        </w:rPr>
      </w:pPr>
      <w:r>
        <w:rPr>
          <w:rFonts w:ascii="Times New Roman" w:hAnsi="Times New Roman" w:cs="Times New Roman"/>
        </w:rPr>
        <w:t xml:space="preserve">For the guessed material ultimate stress is tabulated as </w:t>
      </w:r>
      <w:r w:rsidRPr="004B1F9D">
        <w:rPr>
          <w:rFonts w:ascii="Times New Roman" w:hAnsi="Times New Roman" w:cs="Times New Roman"/>
          <w:b/>
        </w:rPr>
        <w:t xml:space="preserve">1322 </w:t>
      </w:r>
      <w:r>
        <w:rPr>
          <w:rFonts w:ascii="Times New Roman" w:hAnsi="Times New Roman" w:cs="Times New Roman"/>
        </w:rPr>
        <w:t xml:space="preserve">MPa and the calculated value is </w:t>
      </w:r>
      <w:r w:rsidRPr="004B1F9D">
        <w:rPr>
          <w:rFonts w:ascii="Times New Roman" w:hAnsi="Times New Roman" w:cs="Times New Roman"/>
          <w:b/>
        </w:rPr>
        <w:t>1340.74</w:t>
      </w:r>
      <w:r>
        <w:rPr>
          <w:rFonts w:ascii="Times New Roman" w:hAnsi="Times New Roman" w:cs="Times New Roman"/>
        </w:rPr>
        <w:t xml:space="preserve"> MPa so the assumption is consistent with some error.  </w:t>
      </w:r>
    </w:p>
    <w:p w:rsidR="009E63E1" w:rsidRPr="00C77496" w:rsidRDefault="009E63E1" w:rsidP="009E63E1">
      <w:pPr>
        <w:pStyle w:val="ListParagraph"/>
        <w:ind w:left="708"/>
        <w:rPr>
          <w:rFonts w:ascii="Times New Roman" w:hAnsi="Times New Roman" w:cs="Times New Roman"/>
        </w:rPr>
      </w:pPr>
    </w:p>
    <w:p w:rsidR="005A2CF1" w:rsidRDefault="007F2BDF" w:rsidP="005A2CF1">
      <w:pPr>
        <w:pStyle w:val="ListParagraph"/>
        <w:numPr>
          <w:ilvl w:val="0"/>
          <w:numId w:val="1"/>
        </w:numPr>
        <w:jc w:val="both"/>
        <w:rPr>
          <w:rFonts w:ascii="Times New Roman" w:hAnsi="Times New Roman" w:cs="Times New Roman"/>
        </w:rPr>
      </w:pPr>
      <w:r w:rsidRPr="005A2CF1">
        <w:rPr>
          <w:rFonts w:ascii="Times New Roman" w:hAnsi="Times New Roman" w:cs="Times New Roman"/>
        </w:rPr>
        <w:t xml:space="preserve">For specific requirements one can desire a </w:t>
      </w:r>
      <w:r w:rsidR="005A2CF1">
        <w:rPr>
          <w:rFonts w:ascii="Times New Roman" w:hAnsi="Times New Roman" w:cs="Times New Roman"/>
        </w:rPr>
        <w:t>high-hardness</w:t>
      </w:r>
      <w:r w:rsidRPr="005A2CF1">
        <w:rPr>
          <w:rFonts w:ascii="Times New Roman" w:hAnsi="Times New Roman" w:cs="Times New Roman"/>
        </w:rPr>
        <w:t xml:space="preserve"> or </w:t>
      </w:r>
      <w:r w:rsidR="005A2CF1">
        <w:rPr>
          <w:rFonts w:ascii="Times New Roman" w:hAnsi="Times New Roman" w:cs="Times New Roman"/>
        </w:rPr>
        <w:t>low-hardness</w:t>
      </w:r>
      <w:r w:rsidRPr="005A2CF1">
        <w:rPr>
          <w:rFonts w:ascii="Times New Roman" w:hAnsi="Times New Roman" w:cs="Times New Roman"/>
        </w:rPr>
        <w:t xml:space="preserve"> material. While </w:t>
      </w:r>
      <w:r w:rsidR="005A2CF1">
        <w:rPr>
          <w:rFonts w:ascii="Times New Roman" w:hAnsi="Times New Roman" w:cs="Times New Roman"/>
        </w:rPr>
        <w:t>high-hardness</w:t>
      </w:r>
      <w:r w:rsidRPr="005A2CF1">
        <w:rPr>
          <w:rFonts w:ascii="Times New Roman" w:hAnsi="Times New Roman" w:cs="Times New Roman"/>
        </w:rPr>
        <w:t xml:space="preserve"> materials are generally employed where the part made of the material must resist high loads, survive wear due to dynamic </w:t>
      </w:r>
      <w:r w:rsidR="005A2CF1">
        <w:rPr>
          <w:rFonts w:ascii="Times New Roman" w:hAnsi="Times New Roman" w:cs="Times New Roman"/>
        </w:rPr>
        <w:t>loads</w:t>
      </w:r>
      <w:r w:rsidRPr="005A2CF1">
        <w:rPr>
          <w:rFonts w:ascii="Times New Roman" w:hAnsi="Times New Roman" w:cs="Times New Roman"/>
        </w:rPr>
        <w:t xml:space="preserve">, such as gears, etc. low hardness materials </w:t>
      </w:r>
      <w:r w:rsidR="005A2CF1">
        <w:rPr>
          <w:rFonts w:ascii="Times New Roman" w:hAnsi="Times New Roman" w:cs="Times New Roman"/>
        </w:rPr>
        <w:t>are</w:t>
      </w:r>
      <w:r w:rsidRPr="005A2CF1">
        <w:rPr>
          <w:rFonts w:ascii="Times New Roman" w:hAnsi="Times New Roman" w:cs="Times New Roman"/>
        </w:rPr>
        <w:t xml:space="preserve"> desired where ductility is required to be shapeable for manufacturing. Also</w:t>
      </w:r>
      <w:r w:rsidR="005A2CF1">
        <w:rPr>
          <w:rFonts w:ascii="Times New Roman" w:hAnsi="Times New Roman" w:cs="Times New Roman"/>
        </w:rPr>
        <w:t>,</w:t>
      </w:r>
      <w:r w:rsidRPr="005A2CF1">
        <w:rPr>
          <w:rFonts w:ascii="Times New Roman" w:hAnsi="Times New Roman" w:cs="Times New Roman"/>
        </w:rPr>
        <w:t xml:space="preserve"> low hardness may </w:t>
      </w:r>
      <w:r w:rsidR="005A2CF1">
        <w:rPr>
          <w:rFonts w:ascii="Times New Roman" w:hAnsi="Times New Roman" w:cs="Times New Roman"/>
        </w:rPr>
        <w:t xml:space="preserve">be </w:t>
      </w:r>
      <w:r w:rsidRPr="005A2CF1">
        <w:rPr>
          <w:rFonts w:ascii="Times New Roman" w:hAnsi="Times New Roman" w:cs="Times New Roman"/>
        </w:rPr>
        <w:t xml:space="preserve">desired for the shock </w:t>
      </w:r>
      <w:r w:rsidR="005A2CF1">
        <w:rPr>
          <w:rFonts w:ascii="Times New Roman" w:hAnsi="Times New Roman" w:cs="Times New Roman"/>
        </w:rPr>
        <w:t>absorption</w:t>
      </w:r>
      <w:r w:rsidRPr="005A2CF1">
        <w:rPr>
          <w:rFonts w:ascii="Times New Roman" w:hAnsi="Times New Roman" w:cs="Times New Roman"/>
        </w:rPr>
        <w:t xml:space="preserve"> to be durable to fracture.</w:t>
      </w:r>
      <w:r w:rsidR="001B5554" w:rsidRPr="005A2CF1">
        <w:rPr>
          <w:rFonts w:ascii="Times New Roman" w:hAnsi="Times New Roman" w:cs="Times New Roman"/>
        </w:rPr>
        <w:t xml:space="preserve"> </w:t>
      </w:r>
    </w:p>
    <w:p w:rsidR="004D662C" w:rsidRDefault="005A2CF1" w:rsidP="005A2CF1">
      <w:pPr>
        <w:pStyle w:val="ListParagraph"/>
        <w:jc w:val="both"/>
        <w:rPr>
          <w:rFonts w:ascii="Times New Roman" w:hAnsi="Times New Roman" w:cs="Times New Roman"/>
        </w:rPr>
      </w:pPr>
      <w:r>
        <w:rPr>
          <w:rFonts w:ascii="Times New Roman" w:hAnsi="Times New Roman" w:cs="Times New Roman"/>
        </w:rPr>
        <w:t>In</w:t>
      </w:r>
      <w:r w:rsidR="001B5554" w:rsidRPr="005A2CF1">
        <w:rPr>
          <w:rFonts w:ascii="Times New Roman" w:hAnsi="Times New Roman" w:cs="Times New Roman"/>
        </w:rPr>
        <w:t xml:space="preserve"> some cases</w:t>
      </w:r>
      <w:r>
        <w:rPr>
          <w:rFonts w:ascii="Times New Roman" w:hAnsi="Times New Roman" w:cs="Times New Roman"/>
        </w:rPr>
        <w:t>,</w:t>
      </w:r>
      <w:r w:rsidR="001B5554" w:rsidRPr="005A2CF1">
        <w:rPr>
          <w:rFonts w:ascii="Times New Roman" w:hAnsi="Times New Roman" w:cs="Times New Roman"/>
        </w:rPr>
        <w:t xml:space="preserve"> one may desire parts </w:t>
      </w:r>
      <w:r>
        <w:rPr>
          <w:rFonts w:ascii="Times New Roman" w:hAnsi="Times New Roman" w:cs="Times New Roman"/>
        </w:rPr>
        <w:t>that</w:t>
      </w:r>
      <w:r w:rsidR="001B5554" w:rsidRPr="005A2CF1">
        <w:rPr>
          <w:rFonts w:ascii="Times New Roman" w:hAnsi="Times New Roman" w:cs="Times New Roman"/>
        </w:rPr>
        <w:t xml:space="preserve"> </w:t>
      </w:r>
      <w:r>
        <w:rPr>
          <w:rFonts w:ascii="Times New Roman" w:hAnsi="Times New Roman" w:cs="Times New Roman"/>
        </w:rPr>
        <w:t>have</w:t>
      </w:r>
      <w:r w:rsidR="001B5554" w:rsidRPr="005A2CF1">
        <w:rPr>
          <w:rFonts w:ascii="Times New Roman" w:hAnsi="Times New Roman" w:cs="Times New Roman"/>
        </w:rPr>
        <w:t xml:space="preserve"> high hardness on the outside and low hardness on the side. Such</w:t>
      </w:r>
      <w:r w:rsidRPr="005A2CF1">
        <w:rPr>
          <w:rFonts w:ascii="Times New Roman" w:hAnsi="Times New Roman" w:cs="Times New Roman"/>
        </w:rPr>
        <w:t xml:space="preserve"> </w:t>
      </w:r>
      <w:r>
        <w:rPr>
          <w:rFonts w:ascii="Times New Roman" w:hAnsi="Times New Roman" w:cs="Times New Roman"/>
        </w:rPr>
        <w:t xml:space="preserve">a </w:t>
      </w:r>
      <w:r w:rsidRPr="005A2CF1">
        <w:rPr>
          <w:rFonts w:ascii="Times New Roman" w:hAnsi="Times New Roman" w:cs="Times New Roman"/>
        </w:rPr>
        <w:t xml:space="preserve">situation </w:t>
      </w:r>
      <w:r>
        <w:rPr>
          <w:rFonts w:ascii="Times New Roman" w:hAnsi="Times New Roman" w:cs="Times New Roman"/>
        </w:rPr>
        <w:t>arises</w:t>
      </w:r>
      <w:r w:rsidR="001B5554" w:rsidRPr="005A2CF1">
        <w:rPr>
          <w:rFonts w:ascii="Times New Roman" w:hAnsi="Times New Roman" w:cs="Times New Roman"/>
        </w:rPr>
        <w:t xml:space="preserve"> since it is </w:t>
      </w:r>
      <w:r>
        <w:rPr>
          <w:rFonts w:ascii="Times New Roman" w:hAnsi="Times New Roman" w:cs="Times New Roman"/>
        </w:rPr>
        <w:t>cost-efficient</w:t>
      </w:r>
      <w:r w:rsidR="001B5554" w:rsidRPr="005A2CF1">
        <w:rPr>
          <w:rFonts w:ascii="Times New Roman" w:hAnsi="Times New Roman" w:cs="Times New Roman"/>
        </w:rPr>
        <w:t xml:space="preserve"> to harden only the surface of the</w:t>
      </w:r>
      <w:r w:rsidRPr="005A2CF1">
        <w:rPr>
          <w:rFonts w:ascii="Times New Roman" w:hAnsi="Times New Roman" w:cs="Times New Roman"/>
        </w:rPr>
        <w:t xml:space="preserve"> material. </w:t>
      </w:r>
      <w:r w:rsidR="001B5554" w:rsidRPr="005A2CF1">
        <w:rPr>
          <w:rFonts w:ascii="Times New Roman" w:hAnsi="Times New Roman" w:cs="Times New Roman"/>
        </w:rPr>
        <w:t>Also</w:t>
      </w:r>
      <w:r>
        <w:rPr>
          <w:rFonts w:ascii="Times New Roman" w:hAnsi="Times New Roman" w:cs="Times New Roman"/>
        </w:rPr>
        <w:t>,</w:t>
      </w:r>
      <w:r w:rsidR="001B5554" w:rsidRPr="005A2CF1">
        <w:rPr>
          <w:rFonts w:ascii="Times New Roman" w:hAnsi="Times New Roman" w:cs="Times New Roman"/>
        </w:rPr>
        <w:t xml:space="preserve"> it is easier to</w:t>
      </w:r>
      <w:r w:rsidRPr="005A2CF1">
        <w:rPr>
          <w:rFonts w:ascii="Times New Roman" w:hAnsi="Times New Roman" w:cs="Times New Roman"/>
        </w:rPr>
        <w:t xml:space="preserve"> shape a </w:t>
      </w:r>
      <w:r>
        <w:rPr>
          <w:rFonts w:ascii="Times New Roman" w:hAnsi="Times New Roman" w:cs="Times New Roman"/>
        </w:rPr>
        <w:t>low-hardness</w:t>
      </w:r>
      <w:r w:rsidRPr="005A2CF1">
        <w:rPr>
          <w:rFonts w:ascii="Times New Roman" w:hAnsi="Times New Roman" w:cs="Times New Roman"/>
        </w:rPr>
        <w:t xml:space="preserve"> material, and </w:t>
      </w:r>
      <w:r>
        <w:rPr>
          <w:rFonts w:ascii="Times New Roman" w:hAnsi="Times New Roman" w:cs="Times New Roman"/>
        </w:rPr>
        <w:t>then</w:t>
      </w:r>
      <w:r w:rsidRPr="005A2CF1">
        <w:rPr>
          <w:rFonts w:ascii="Times New Roman" w:hAnsi="Times New Roman" w:cs="Times New Roman"/>
        </w:rPr>
        <w:t xml:space="preserve"> harden the surface of it to make it resistant to wear and loads.</w:t>
      </w:r>
    </w:p>
    <w:p w:rsidR="005A2CF1" w:rsidRPr="00AE1C80" w:rsidRDefault="005A2CF1" w:rsidP="00AE1C80">
      <w:pPr>
        <w:pStyle w:val="ListParagraph"/>
        <w:jc w:val="both"/>
        <w:rPr>
          <w:rFonts w:ascii="Times New Roman" w:hAnsi="Times New Roman" w:cs="Times New Roman"/>
        </w:rPr>
      </w:pPr>
      <w:r>
        <w:rPr>
          <w:rFonts w:ascii="Times New Roman" w:hAnsi="Times New Roman" w:cs="Times New Roman"/>
        </w:rPr>
        <w:t xml:space="preserve">There </w:t>
      </w:r>
      <w:r w:rsidR="00AE1C80">
        <w:rPr>
          <w:rFonts w:ascii="Times New Roman" w:hAnsi="Times New Roman" w:cs="Times New Roman"/>
        </w:rPr>
        <w:t xml:space="preserve">are different </w:t>
      </w:r>
      <w:r w:rsidR="0001051B">
        <w:rPr>
          <w:rFonts w:ascii="Times New Roman" w:hAnsi="Times New Roman" w:cs="Times New Roman"/>
        </w:rPr>
        <w:t>manufacturing</w:t>
      </w:r>
      <w:r w:rsidR="00AE1C80">
        <w:rPr>
          <w:rFonts w:ascii="Times New Roman" w:hAnsi="Times New Roman" w:cs="Times New Roman"/>
        </w:rPr>
        <w:t xml:space="preserve"> techniques to achieve such material. For example, </w:t>
      </w:r>
      <w:r w:rsidR="00AE1C80" w:rsidRPr="00AE1C80">
        <w:rPr>
          <w:rFonts w:ascii="Times New Roman" w:hAnsi="Times New Roman" w:cs="Times New Roman"/>
        </w:rPr>
        <w:t>carburizing, nitriding, induction hardening, or</w:t>
      </w:r>
      <w:r w:rsidR="00AE1C80">
        <w:rPr>
          <w:rFonts w:ascii="Times New Roman" w:hAnsi="Times New Roman" w:cs="Times New Roman"/>
        </w:rPr>
        <w:t xml:space="preserve"> flame hardening. Another common method for that is the case </w:t>
      </w:r>
      <w:r w:rsidR="0001051B">
        <w:rPr>
          <w:rFonts w:ascii="Times New Roman" w:hAnsi="Times New Roman" w:cs="Times New Roman"/>
        </w:rPr>
        <w:t xml:space="preserve">of </w:t>
      </w:r>
      <w:r w:rsidR="00AE1C80">
        <w:rPr>
          <w:rFonts w:ascii="Times New Roman" w:hAnsi="Times New Roman" w:cs="Times New Roman"/>
        </w:rPr>
        <w:t xml:space="preserve">hardening where the surfaces of </w:t>
      </w:r>
      <w:r w:rsidR="0001051B">
        <w:rPr>
          <w:rFonts w:ascii="Times New Roman" w:hAnsi="Times New Roman" w:cs="Times New Roman"/>
        </w:rPr>
        <w:t>low-carbon</w:t>
      </w:r>
      <w:r w:rsidR="00AE1C80">
        <w:rPr>
          <w:rFonts w:ascii="Times New Roman" w:hAnsi="Times New Roman" w:cs="Times New Roman"/>
        </w:rPr>
        <w:t xml:space="preserve"> irons </w:t>
      </w:r>
      <w:r w:rsidR="0001051B">
        <w:rPr>
          <w:rFonts w:ascii="Times New Roman" w:hAnsi="Times New Roman" w:cs="Times New Roman"/>
        </w:rPr>
        <w:t>are fed</w:t>
      </w:r>
      <w:r w:rsidR="00AE1C80">
        <w:rPr>
          <w:rFonts w:ascii="Times New Roman" w:hAnsi="Times New Roman" w:cs="Times New Roman"/>
        </w:rPr>
        <w:t xml:space="preserve"> with </w:t>
      </w:r>
      <w:r w:rsidR="0001051B">
        <w:rPr>
          <w:rFonts w:ascii="Times New Roman" w:hAnsi="Times New Roman" w:cs="Times New Roman"/>
        </w:rPr>
        <w:t>carbon</w:t>
      </w:r>
      <w:r w:rsidR="00AE1C80">
        <w:rPr>
          <w:rFonts w:ascii="Times New Roman" w:hAnsi="Times New Roman" w:cs="Times New Roman"/>
        </w:rPr>
        <w:t xml:space="preserve"> </w:t>
      </w:r>
      <w:r w:rsidR="00830882">
        <w:rPr>
          <w:rFonts w:ascii="Times New Roman" w:hAnsi="Times New Roman" w:cs="Times New Roman"/>
        </w:rPr>
        <w:t>atoms with heat, and c</w:t>
      </w:r>
      <w:r w:rsidR="00AE1C80">
        <w:rPr>
          <w:rFonts w:ascii="Times New Roman" w:hAnsi="Times New Roman" w:cs="Times New Roman"/>
        </w:rPr>
        <w:t xml:space="preserve">arbon atoms </w:t>
      </w:r>
      <w:r w:rsidR="0001051B">
        <w:rPr>
          <w:rFonts w:ascii="Times New Roman" w:hAnsi="Times New Roman" w:cs="Times New Roman"/>
        </w:rPr>
        <w:t>form</w:t>
      </w:r>
      <w:r w:rsidR="00AE1C80">
        <w:rPr>
          <w:rFonts w:ascii="Times New Roman" w:hAnsi="Times New Roman" w:cs="Times New Roman"/>
        </w:rPr>
        <w:t xml:space="preserve"> a hardened layer on the surface.</w:t>
      </w:r>
      <w:r w:rsidR="0001051B">
        <w:rPr>
          <w:rFonts w:ascii="Times New Roman" w:hAnsi="Times New Roman" w:cs="Times New Roman"/>
        </w:rPr>
        <w:t xml:space="preserve"> Such a technique is generally employed for gears.</w:t>
      </w:r>
    </w:p>
    <w:p w:rsidR="004D662C" w:rsidRPr="00C77496" w:rsidRDefault="004D662C" w:rsidP="004D662C">
      <w:pPr>
        <w:rPr>
          <w:rFonts w:ascii="Times New Roman" w:hAnsi="Times New Roman" w:cs="Times New Roman"/>
        </w:rPr>
      </w:pPr>
    </w:p>
    <w:p w:rsidR="004D662C" w:rsidRPr="00C77496" w:rsidRDefault="004D662C" w:rsidP="004D662C">
      <w:pPr>
        <w:rPr>
          <w:rFonts w:ascii="Times New Roman" w:hAnsi="Times New Roman" w:cs="Times New Roman"/>
        </w:rPr>
      </w:pPr>
    </w:p>
    <w:p w:rsidR="001F3D64" w:rsidRDefault="004D662C" w:rsidP="004D662C">
      <w:pPr>
        <w:rPr>
          <w:rFonts w:ascii="Times New Roman" w:hAnsi="Times New Roman" w:cs="Times New Roman"/>
          <w:b/>
          <w:sz w:val="24"/>
        </w:rPr>
      </w:pPr>
      <w:r w:rsidRPr="00C77496">
        <w:rPr>
          <w:rFonts w:ascii="Times New Roman" w:hAnsi="Times New Roman" w:cs="Times New Roman"/>
          <w:b/>
          <w:sz w:val="24"/>
        </w:rPr>
        <w:t>Polymers</w:t>
      </w:r>
    </w:p>
    <w:p w:rsidR="001F3D64" w:rsidRPr="00C77496" w:rsidRDefault="001F3D64" w:rsidP="004D662C">
      <w:pPr>
        <w:rPr>
          <w:rFonts w:ascii="Times New Roman" w:hAnsi="Times New Roman" w:cs="Times New Roman"/>
          <w:b/>
          <w:sz w:val="24"/>
        </w:rPr>
      </w:pPr>
    </w:p>
    <w:p w:rsidR="0065155B" w:rsidRPr="0065155B" w:rsidRDefault="001C27F9" w:rsidP="0065155B">
      <w:pPr>
        <w:pStyle w:val="ListParagraph"/>
        <w:numPr>
          <w:ilvl w:val="0"/>
          <w:numId w:val="3"/>
        </w:numPr>
        <w:rPr>
          <w:rFonts w:ascii="Times New Roman" w:hAnsi="Times New Roman" w:cs="Times New Roman"/>
        </w:rPr>
      </w:pPr>
      <w:r>
        <w:rPr>
          <w:rFonts w:ascii="Times New Roman" w:hAnsi="Times New Roman" w:cs="Times New Roman"/>
        </w:rPr>
        <w:t>Mean Silicone: 12.91</w:t>
      </w:r>
    </w:p>
    <w:p w:rsidR="0065155B" w:rsidRPr="0065155B" w:rsidRDefault="0065155B" w:rsidP="0065155B">
      <w:pPr>
        <w:pStyle w:val="ListParagraph"/>
        <w:ind w:left="1080"/>
        <w:rPr>
          <w:rFonts w:ascii="Times New Roman" w:hAnsi="Times New Roman" w:cs="Times New Roman"/>
        </w:rPr>
      </w:pPr>
      <w:r w:rsidRPr="0065155B">
        <w:rPr>
          <w:rFonts w:ascii="Times New Roman" w:hAnsi="Times New Roman" w:cs="Times New Roman"/>
        </w:rPr>
        <w:t>ST</w:t>
      </w:r>
      <w:r w:rsidR="001C27F9">
        <w:rPr>
          <w:rFonts w:ascii="Times New Roman" w:hAnsi="Times New Roman" w:cs="Times New Roman"/>
        </w:rPr>
        <w:t>Dev Silicone: 3.453</w:t>
      </w:r>
    </w:p>
    <w:p w:rsidR="0065155B" w:rsidRPr="0065155B" w:rsidRDefault="0065155B" w:rsidP="0065155B">
      <w:pPr>
        <w:pStyle w:val="ListParagraph"/>
        <w:ind w:left="1080"/>
        <w:rPr>
          <w:rFonts w:ascii="Times New Roman" w:hAnsi="Times New Roman" w:cs="Times New Roman"/>
        </w:rPr>
      </w:pPr>
      <w:r w:rsidRPr="0065155B">
        <w:rPr>
          <w:rFonts w:ascii="Times New Roman" w:hAnsi="Times New Roman" w:cs="Times New Roman"/>
        </w:rPr>
        <w:t>-------------------------------------------</w:t>
      </w:r>
    </w:p>
    <w:p w:rsidR="0065155B" w:rsidRPr="0065155B" w:rsidRDefault="001C27F9" w:rsidP="0065155B">
      <w:pPr>
        <w:pStyle w:val="ListParagraph"/>
        <w:ind w:left="1080"/>
        <w:rPr>
          <w:rFonts w:ascii="Times New Roman" w:hAnsi="Times New Roman" w:cs="Times New Roman"/>
        </w:rPr>
      </w:pPr>
      <w:r>
        <w:rPr>
          <w:rFonts w:ascii="Times New Roman" w:hAnsi="Times New Roman" w:cs="Times New Roman"/>
        </w:rPr>
        <w:t>Mean PDMS: 27.20</w:t>
      </w:r>
    </w:p>
    <w:p w:rsidR="0065155B" w:rsidRPr="0065155B" w:rsidRDefault="001C27F9" w:rsidP="0065155B">
      <w:pPr>
        <w:pStyle w:val="ListParagraph"/>
        <w:ind w:left="1080"/>
        <w:rPr>
          <w:rFonts w:ascii="Times New Roman" w:hAnsi="Times New Roman" w:cs="Times New Roman"/>
        </w:rPr>
      </w:pPr>
      <w:r>
        <w:rPr>
          <w:rFonts w:ascii="Times New Roman" w:hAnsi="Times New Roman" w:cs="Times New Roman"/>
        </w:rPr>
        <w:t>STDev PDMS: 1.947</w:t>
      </w:r>
    </w:p>
    <w:p w:rsidR="0065155B" w:rsidRPr="0065155B" w:rsidRDefault="0065155B" w:rsidP="0065155B">
      <w:pPr>
        <w:pStyle w:val="ListParagraph"/>
        <w:ind w:left="1080"/>
        <w:rPr>
          <w:rFonts w:ascii="Times New Roman" w:hAnsi="Times New Roman" w:cs="Times New Roman"/>
        </w:rPr>
      </w:pPr>
      <w:r w:rsidRPr="0065155B">
        <w:rPr>
          <w:rFonts w:ascii="Times New Roman" w:hAnsi="Times New Roman" w:cs="Times New Roman"/>
        </w:rPr>
        <w:t>-------------------------------------------</w:t>
      </w:r>
    </w:p>
    <w:p w:rsidR="0065155B" w:rsidRPr="0065155B" w:rsidRDefault="001C27F9" w:rsidP="0065155B">
      <w:pPr>
        <w:pStyle w:val="ListParagraph"/>
        <w:ind w:left="1080"/>
        <w:rPr>
          <w:rFonts w:ascii="Times New Roman" w:hAnsi="Times New Roman" w:cs="Times New Roman"/>
        </w:rPr>
      </w:pPr>
      <w:r>
        <w:rPr>
          <w:rFonts w:ascii="Times New Roman" w:hAnsi="Times New Roman" w:cs="Times New Roman"/>
        </w:rPr>
        <w:t>Mean MRE: 37.50</w:t>
      </w:r>
    </w:p>
    <w:p w:rsidR="007D0DD0" w:rsidRPr="00C77496" w:rsidRDefault="001C27F9" w:rsidP="0065155B">
      <w:pPr>
        <w:pStyle w:val="ListParagraph"/>
        <w:ind w:left="1080"/>
        <w:rPr>
          <w:rFonts w:ascii="Times New Roman" w:hAnsi="Times New Roman" w:cs="Times New Roman"/>
        </w:rPr>
      </w:pPr>
      <w:r>
        <w:rPr>
          <w:rFonts w:ascii="Times New Roman" w:hAnsi="Times New Roman" w:cs="Times New Roman"/>
        </w:rPr>
        <w:t>STDev MRE: 7.397</w:t>
      </w:r>
    </w:p>
    <w:p w:rsidR="007D0DD0" w:rsidRPr="00C77496" w:rsidRDefault="007D0DD0" w:rsidP="007D0DD0">
      <w:pPr>
        <w:pStyle w:val="ListParagraph"/>
        <w:rPr>
          <w:rFonts w:ascii="Times New Roman" w:hAnsi="Times New Roman" w:cs="Times New Roman"/>
        </w:rPr>
      </w:pPr>
    </w:p>
    <w:p w:rsidR="007D0DD0" w:rsidRPr="00C77496" w:rsidRDefault="007D0DD0" w:rsidP="007D0DD0">
      <w:pPr>
        <w:pStyle w:val="ListParagraph"/>
        <w:rPr>
          <w:rFonts w:ascii="Times New Roman" w:hAnsi="Times New Roman" w:cs="Times New Roman"/>
        </w:rPr>
      </w:pPr>
    </w:p>
    <w:p w:rsidR="007D0DD0" w:rsidRPr="001F3D64" w:rsidRDefault="001F3D64" w:rsidP="002246E4">
      <w:pPr>
        <w:pStyle w:val="ListParagraph"/>
        <w:jc w:val="both"/>
        <w:rPr>
          <w:rFonts w:ascii="Times New Roman" w:hAnsi="Times New Roman" w:cs="Times New Roman"/>
          <w:b/>
        </w:rPr>
      </w:pPr>
      <w:r w:rsidRPr="001F3D64">
        <w:rPr>
          <w:rFonts w:ascii="Times New Roman" w:hAnsi="Times New Roman" w:cs="Times New Roman"/>
          <w:b/>
        </w:rPr>
        <w:t>Comments:</w:t>
      </w:r>
      <w:r w:rsidR="002246E4">
        <w:rPr>
          <w:rFonts w:ascii="Times New Roman" w:hAnsi="Times New Roman" w:cs="Times New Roman"/>
          <w:b/>
        </w:rPr>
        <w:t xml:space="preserve">  </w:t>
      </w:r>
      <w:r w:rsidR="002246E4" w:rsidRPr="002246E4">
        <w:rPr>
          <w:rFonts w:ascii="Times New Roman" w:hAnsi="Times New Roman" w:cs="Times New Roman"/>
        </w:rPr>
        <w:t>There are possible reasons for the devi</w:t>
      </w:r>
      <w:r w:rsidR="002246E4">
        <w:rPr>
          <w:rFonts w:ascii="Times New Roman" w:hAnsi="Times New Roman" w:cs="Times New Roman"/>
        </w:rPr>
        <w:t>ation of the measurements, due to experimental procedure and material imperfection. During the experiment, the level of the indenter must be arranged a properly according to the thickness of the material</w:t>
      </w:r>
      <w:r w:rsidR="00714CD0">
        <w:rPr>
          <w:rFonts w:ascii="Times New Roman" w:hAnsi="Times New Roman" w:cs="Times New Roman"/>
        </w:rPr>
        <w:t>, and at the moment of application of the force</w:t>
      </w:r>
      <w:r w:rsidR="005C6969">
        <w:rPr>
          <w:rFonts w:ascii="Times New Roman" w:hAnsi="Times New Roman" w:cs="Times New Roman"/>
        </w:rPr>
        <w:t>,</w:t>
      </w:r>
      <w:r w:rsidR="00714CD0">
        <w:rPr>
          <w:rFonts w:ascii="Times New Roman" w:hAnsi="Times New Roman" w:cs="Times New Roman"/>
        </w:rPr>
        <w:t xml:space="preserve"> the readings may change over time since the elastic polymer materials are used.</w:t>
      </w:r>
      <w:r w:rsidR="00705933">
        <w:rPr>
          <w:rFonts w:ascii="Times New Roman" w:hAnsi="Times New Roman" w:cs="Times New Roman"/>
        </w:rPr>
        <w:t xml:space="preserve"> Besides that for thin materials ground effect may alter the measurements.</w:t>
      </w:r>
      <w:r w:rsidR="005C6969">
        <w:rPr>
          <w:rFonts w:ascii="Times New Roman" w:hAnsi="Times New Roman" w:cs="Times New Roman"/>
        </w:rPr>
        <w:t xml:space="preserve"> On the material side, the surface quality of the test specimens highly affects the measurement results regarding the point of measurement. Also, the homogeneity of the material affects the results since it is not 100% homogeneous.</w:t>
      </w:r>
      <w:r w:rsidR="00245921">
        <w:rPr>
          <w:rFonts w:ascii="Times New Roman" w:hAnsi="Times New Roman" w:cs="Times New Roman"/>
        </w:rPr>
        <w:t xml:space="preserve"> For example, the inhomogeneity of the material composition of the MRE material arises </w:t>
      </w:r>
      <w:r w:rsidR="006F3EF3">
        <w:rPr>
          <w:rFonts w:ascii="Times New Roman" w:hAnsi="Times New Roman" w:cs="Times New Roman"/>
        </w:rPr>
        <w:t xml:space="preserve">a </w:t>
      </w:r>
      <w:r w:rsidR="00245921">
        <w:rPr>
          <w:rFonts w:ascii="Times New Roman" w:hAnsi="Times New Roman" w:cs="Times New Roman"/>
        </w:rPr>
        <w:t>high standard deviation value.</w:t>
      </w:r>
      <w:r w:rsidR="0018594D">
        <w:rPr>
          <w:rFonts w:ascii="Times New Roman" w:hAnsi="Times New Roman" w:cs="Times New Roman"/>
        </w:rPr>
        <w:t xml:space="preserve"> One can also note that calculations are done under the assumption of infinite material surface which may not be </w:t>
      </w:r>
      <w:r w:rsidR="005A2CF1">
        <w:rPr>
          <w:rFonts w:ascii="Times New Roman" w:hAnsi="Times New Roman" w:cs="Times New Roman"/>
        </w:rPr>
        <w:t xml:space="preserve">the </w:t>
      </w:r>
      <w:r w:rsidR="0018594D">
        <w:rPr>
          <w:rFonts w:ascii="Times New Roman" w:hAnsi="Times New Roman" w:cs="Times New Roman"/>
        </w:rPr>
        <w:t>case for the measurements taken from the points closer to the edge.</w:t>
      </w:r>
    </w:p>
    <w:p w:rsidR="007D0DD0" w:rsidRDefault="007D0DD0" w:rsidP="007D0DD0">
      <w:pPr>
        <w:pStyle w:val="ListParagraph"/>
        <w:rPr>
          <w:rFonts w:ascii="Times New Roman" w:hAnsi="Times New Roman" w:cs="Times New Roman"/>
        </w:rPr>
      </w:pPr>
    </w:p>
    <w:p w:rsidR="00DA2787" w:rsidRDefault="00DA2787" w:rsidP="007D0DD0">
      <w:pPr>
        <w:pStyle w:val="ListParagraph"/>
        <w:rPr>
          <w:rFonts w:ascii="Times New Roman" w:hAnsi="Times New Roman" w:cs="Times New Roman"/>
        </w:rPr>
      </w:pPr>
    </w:p>
    <w:p w:rsidR="00975905" w:rsidRDefault="00975905" w:rsidP="007D0DD0">
      <w:pPr>
        <w:pStyle w:val="ListParagraph"/>
        <w:rPr>
          <w:rFonts w:ascii="Times New Roman" w:hAnsi="Times New Roman" w:cs="Times New Roman"/>
        </w:rPr>
      </w:pPr>
    </w:p>
    <w:p w:rsidR="00975905" w:rsidRDefault="00975905" w:rsidP="007D0DD0">
      <w:pPr>
        <w:pStyle w:val="ListParagraph"/>
        <w:rPr>
          <w:rFonts w:ascii="Times New Roman" w:hAnsi="Times New Roman" w:cs="Times New Roman"/>
        </w:rPr>
      </w:pPr>
    </w:p>
    <w:p w:rsidR="00DA2787" w:rsidRDefault="00DA2787" w:rsidP="007D0DD0">
      <w:pPr>
        <w:pStyle w:val="ListParagraph"/>
        <w:rPr>
          <w:rFonts w:ascii="Times New Roman" w:hAnsi="Times New Roman" w:cs="Times New Roman"/>
        </w:rPr>
      </w:pPr>
    </w:p>
    <w:p w:rsidR="005A2CF1" w:rsidRPr="00C77496" w:rsidRDefault="005A2CF1" w:rsidP="007D0DD0">
      <w:pPr>
        <w:pStyle w:val="ListParagraph"/>
        <w:rPr>
          <w:rFonts w:ascii="Times New Roman" w:hAnsi="Times New Roman" w:cs="Times New Roman"/>
        </w:rPr>
      </w:pPr>
    </w:p>
    <w:p w:rsidR="00DA2787" w:rsidRDefault="00DA2787" w:rsidP="00D730C5">
      <w:pPr>
        <w:pStyle w:val="ListParagraph"/>
        <w:numPr>
          <w:ilvl w:val="0"/>
          <w:numId w:val="3"/>
        </w:numPr>
        <w:rPr>
          <w:rFonts w:ascii="Times New Roman" w:hAnsi="Times New Roman" w:cs="Times New Roman"/>
        </w:rPr>
      </w:pPr>
    </w:p>
    <w:p w:rsidR="00DA2787" w:rsidRDefault="00DA2787" w:rsidP="00DA2787">
      <w:pPr>
        <w:pStyle w:val="ListParagraph"/>
        <w:ind w:left="1080"/>
        <w:rPr>
          <w:rFonts w:ascii="Times New Roman" w:hAnsi="Times New Roman" w:cs="Times New Roman"/>
        </w:rPr>
      </w:pPr>
      <w:r>
        <w:rPr>
          <w:rFonts w:ascii="Times New Roman" w:hAnsi="Times New Roman" w:cs="Times New Roman"/>
          <w:noProof/>
          <w:lang w:eastAsia="tr-TR"/>
        </w:rPr>
        <mc:AlternateContent>
          <mc:Choice Requires="wps">
            <w:drawing>
              <wp:anchor distT="0" distB="0" distL="114300" distR="114300" simplePos="0" relativeHeight="251664384" behindDoc="0" locked="0" layoutInCell="1" allowOverlap="1" wp14:anchorId="77F3997C" wp14:editId="57542FB8">
                <wp:simplePos x="0" y="0"/>
                <wp:positionH relativeFrom="column">
                  <wp:posOffset>2080260</wp:posOffset>
                </wp:positionH>
                <wp:positionV relativeFrom="paragraph">
                  <wp:posOffset>20320</wp:posOffset>
                </wp:positionV>
                <wp:extent cx="906780" cy="83820"/>
                <wp:effectExtent l="19050" t="19050" r="45720" b="30480"/>
                <wp:wrapNone/>
                <wp:docPr id="8" name="Left-Right Arrow 8"/>
                <wp:cNvGraphicFramePr/>
                <a:graphic xmlns:a="http://schemas.openxmlformats.org/drawingml/2006/main">
                  <a:graphicData uri="http://schemas.microsoft.com/office/word/2010/wordprocessingShape">
                    <wps:wsp>
                      <wps:cNvSpPr/>
                      <wps:spPr>
                        <a:xfrm>
                          <a:off x="0" y="0"/>
                          <a:ext cx="906780" cy="83820"/>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BD8BD9" id="Left-Right Arrow 8" o:spid="_x0000_s1026" type="#_x0000_t69" style="position:absolute;margin-left:163.8pt;margin-top:1.6pt;width:71.4pt;height:6.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" adj="998" fillcolor="black [3200]" strokecolor="black [1600]" strokeweight="1pt"/>
            </w:pict>
          </mc:Fallback>
        </mc:AlternateContent>
      </w:r>
      <w:r>
        <w:rPr>
          <w:rFonts w:ascii="Times New Roman" w:hAnsi="Times New Roman" w:cs="Times New Roman"/>
        </w:rPr>
        <w:t xml:space="preserve">Silicone </w:t>
      </w:r>
      <w:r w:rsidR="00D730C5">
        <w:rPr>
          <w:rFonts w:ascii="Times New Roman" w:hAnsi="Times New Roman" w:cs="Times New Roman"/>
        </w:rPr>
        <w:t xml:space="preserve"> Shore = 12.91</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D730C5">
        <w:rPr>
          <w:rFonts w:ascii="Times New Roman" w:hAnsi="Times New Roman" w:cs="Times New Roman"/>
        </w:rPr>
        <w:t>0.67</w:t>
      </w:r>
      <w:r>
        <w:rPr>
          <w:rFonts w:ascii="Times New Roman" w:hAnsi="Times New Roman" w:cs="Times New Roman"/>
        </w:rPr>
        <w:t xml:space="preserve"> (</w:t>
      </w:r>
      <w:r w:rsidR="00D730C5">
        <w:rPr>
          <w:rFonts w:ascii="Times New Roman" w:hAnsi="Times New Roman" w:cs="Times New Roman"/>
        </w:rPr>
        <w:t>M</w:t>
      </w:r>
      <w:r>
        <w:rPr>
          <w:rFonts w:ascii="Times New Roman" w:hAnsi="Times New Roman" w:cs="Times New Roman"/>
        </w:rPr>
        <w:t xml:space="preserve">Pa)  </w:t>
      </w:r>
      <w:r>
        <w:rPr>
          <w:rFonts w:ascii="Times New Roman" w:hAnsi="Times New Roman" w:cs="Times New Roman"/>
        </w:rPr>
        <w:tab/>
        <w:t>Young’s Modulus (E) Values</w:t>
      </w:r>
    </w:p>
    <w:p w:rsidR="00DA2787" w:rsidRDefault="00DA2787" w:rsidP="00DA2787">
      <w:pPr>
        <w:pStyle w:val="ListParagraph"/>
        <w:ind w:left="1080"/>
        <w:rPr>
          <w:rFonts w:ascii="Times New Roman" w:hAnsi="Times New Roman" w:cs="Times New Roman"/>
        </w:rPr>
      </w:pPr>
      <w:r>
        <w:rPr>
          <w:rFonts w:ascii="Times New Roman" w:hAnsi="Times New Roman" w:cs="Times New Roman"/>
          <w:noProof/>
          <w:lang w:eastAsia="tr-TR"/>
        </w:rPr>
        <mc:AlternateContent>
          <mc:Choice Requires="wps">
            <w:drawing>
              <wp:anchor distT="0" distB="0" distL="114300" distR="114300" simplePos="0" relativeHeight="251660288" behindDoc="0" locked="0" layoutInCell="1" allowOverlap="1" wp14:anchorId="113D7EB8" wp14:editId="7F33238B">
                <wp:simplePos x="0" y="0"/>
                <wp:positionH relativeFrom="column">
                  <wp:posOffset>2079625</wp:posOffset>
                </wp:positionH>
                <wp:positionV relativeFrom="paragraph">
                  <wp:posOffset>20955</wp:posOffset>
                </wp:positionV>
                <wp:extent cx="906780" cy="83820"/>
                <wp:effectExtent l="19050" t="19050" r="45720" b="30480"/>
                <wp:wrapNone/>
                <wp:docPr id="6" name="Left-Right Arrow 6"/>
                <wp:cNvGraphicFramePr/>
                <a:graphic xmlns:a="http://schemas.openxmlformats.org/drawingml/2006/main">
                  <a:graphicData uri="http://schemas.microsoft.com/office/word/2010/wordprocessingShape">
                    <wps:wsp>
                      <wps:cNvSpPr/>
                      <wps:spPr>
                        <a:xfrm>
                          <a:off x="0" y="0"/>
                          <a:ext cx="906780" cy="83820"/>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0FB4EC" id="Left-Right Arrow 6" o:spid="_x0000_s1026" type="#_x0000_t69" style="position:absolute;margin-left:163.75pt;margin-top:1.65pt;width:71.4pt;height:6.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" adj="998" fillcolor="black [3200]" strokecolor="black [1600]" strokeweight="1pt"/>
            </w:pict>
          </mc:Fallback>
        </mc:AlternateContent>
      </w:r>
      <w:r>
        <w:rPr>
          <w:rFonts w:ascii="Times New Roman" w:hAnsi="Times New Roman" w:cs="Times New Roman"/>
        </w:rPr>
        <w:t xml:space="preserve">PDMS </w:t>
      </w:r>
      <w:r w:rsidR="00D730C5">
        <w:rPr>
          <w:rFonts w:ascii="Times New Roman" w:hAnsi="Times New Roman" w:cs="Times New Roman"/>
        </w:rPr>
        <w:t xml:space="preserve">   Shore = 27.20</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w:t>
      </w:r>
      <w:r w:rsidR="00D730C5">
        <w:rPr>
          <w:rFonts w:ascii="Times New Roman" w:hAnsi="Times New Roman" w:cs="Times New Roman"/>
        </w:rPr>
        <w:t>.36</w:t>
      </w:r>
      <w:r>
        <w:rPr>
          <w:rFonts w:ascii="Times New Roman" w:hAnsi="Times New Roman" w:cs="Times New Roman"/>
        </w:rPr>
        <w:t xml:space="preserve"> (</w:t>
      </w:r>
      <w:r w:rsidR="00D730C5">
        <w:rPr>
          <w:rFonts w:ascii="Times New Roman" w:hAnsi="Times New Roman" w:cs="Times New Roman"/>
        </w:rPr>
        <w:t>M</w:t>
      </w:r>
      <w:r>
        <w:rPr>
          <w:rFonts w:ascii="Times New Roman" w:hAnsi="Times New Roman" w:cs="Times New Roman"/>
        </w:rPr>
        <w:t>Pa)</w:t>
      </w:r>
    </w:p>
    <w:p w:rsidR="00DA2787" w:rsidRDefault="00DA2787" w:rsidP="00DA2787">
      <w:pPr>
        <w:pStyle w:val="ListParagraph"/>
        <w:ind w:left="1080"/>
        <w:rPr>
          <w:rFonts w:ascii="Times New Roman" w:hAnsi="Times New Roman" w:cs="Times New Roman"/>
        </w:rPr>
      </w:pPr>
      <w:r>
        <w:rPr>
          <w:rFonts w:ascii="Times New Roman" w:hAnsi="Times New Roman" w:cs="Times New Roman"/>
          <w:noProof/>
          <w:lang w:eastAsia="tr-TR"/>
        </w:rPr>
        <mc:AlternateContent>
          <mc:Choice Requires="wps">
            <w:drawing>
              <wp:anchor distT="0" distB="0" distL="114300" distR="114300" simplePos="0" relativeHeight="251662336" behindDoc="0" locked="0" layoutInCell="1" allowOverlap="1" wp14:anchorId="5CCD3958" wp14:editId="481DC2B4">
                <wp:simplePos x="0" y="0"/>
                <wp:positionH relativeFrom="column">
                  <wp:posOffset>2087880</wp:posOffset>
                </wp:positionH>
                <wp:positionV relativeFrom="paragraph">
                  <wp:posOffset>26035</wp:posOffset>
                </wp:positionV>
                <wp:extent cx="906780" cy="83820"/>
                <wp:effectExtent l="19050" t="19050" r="45720" b="30480"/>
                <wp:wrapNone/>
                <wp:docPr id="7" name="Left-Right Arrow 7"/>
                <wp:cNvGraphicFramePr/>
                <a:graphic xmlns:a="http://schemas.openxmlformats.org/drawingml/2006/main">
                  <a:graphicData uri="http://schemas.microsoft.com/office/word/2010/wordprocessingShape">
                    <wps:wsp>
                      <wps:cNvSpPr/>
                      <wps:spPr>
                        <a:xfrm>
                          <a:off x="0" y="0"/>
                          <a:ext cx="906780" cy="83820"/>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8AC3E5" id="Left-Right Arrow 7" o:spid="_x0000_s1026" type="#_x0000_t69" style="position:absolute;margin-left:164.4pt;margin-top:2.05pt;width:71.4pt;height:6.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" adj="998" fillcolor="black [3200]" strokecolor="black [1600]" strokeweight="1pt"/>
            </w:pict>
          </mc:Fallback>
        </mc:AlternateContent>
      </w:r>
      <w:r>
        <w:rPr>
          <w:rFonts w:ascii="Times New Roman" w:hAnsi="Times New Roman" w:cs="Times New Roman"/>
        </w:rPr>
        <w:t>MRE      Shore =</w:t>
      </w:r>
      <w:r w:rsidR="00D730C5">
        <w:rPr>
          <w:rFonts w:ascii="Times New Roman" w:hAnsi="Times New Roman" w:cs="Times New Roman"/>
        </w:rPr>
        <w:t xml:space="preserve"> 37.50</w:t>
      </w:r>
      <w:r>
        <w:rPr>
          <w:rFonts w:ascii="Times New Roman" w:hAnsi="Times New Roman" w:cs="Times New Roman"/>
        </w:rPr>
        <w:tab/>
      </w:r>
      <w:r w:rsidR="00D730C5">
        <w:rPr>
          <w:rFonts w:ascii="Times New Roman" w:hAnsi="Times New Roman" w:cs="Times New Roman"/>
        </w:rPr>
        <w:tab/>
      </w:r>
      <w:r w:rsidR="00D730C5">
        <w:rPr>
          <w:rFonts w:ascii="Times New Roman" w:hAnsi="Times New Roman" w:cs="Times New Roman"/>
        </w:rPr>
        <w:tab/>
        <w:t>2.12</w:t>
      </w:r>
      <w:r>
        <w:rPr>
          <w:rFonts w:ascii="Times New Roman" w:hAnsi="Times New Roman" w:cs="Times New Roman"/>
        </w:rPr>
        <w:t xml:space="preserve"> (</w:t>
      </w:r>
      <w:r w:rsidR="00D730C5">
        <w:rPr>
          <w:rFonts w:ascii="Times New Roman" w:hAnsi="Times New Roman" w:cs="Times New Roman"/>
        </w:rPr>
        <w:t>M</w:t>
      </w:r>
      <w:r>
        <w:rPr>
          <w:rFonts w:ascii="Times New Roman" w:hAnsi="Times New Roman" w:cs="Times New Roman"/>
        </w:rPr>
        <w:t>Pa)</w:t>
      </w:r>
    </w:p>
    <w:p w:rsidR="001F3D64" w:rsidRDefault="001F3D64" w:rsidP="001F3D64">
      <w:pPr>
        <w:pStyle w:val="ListParagraph"/>
        <w:ind w:left="1080"/>
        <w:rPr>
          <w:rFonts w:ascii="Times New Roman" w:hAnsi="Times New Roman" w:cs="Times New Roman"/>
        </w:rPr>
      </w:pPr>
      <w:r>
        <w:rPr>
          <w:rFonts w:ascii="Times New Roman" w:hAnsi="Times New Roman" w:cs="Times New Roman"/>
          <w:noProof/>
          <w:lang w:eastAsia="tr-TR"/>
        </w:rPr>
        <w:drawing>
          <wp:inline distT="0" distB="0" distL="0" distR="0">
            <wp:extent cx="4949832" cy="31242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 vs S plot.png"/>
                    <pic:cNvPicPr/>
                  </pic:nvPicPr>
                  <pic:blipFill>
                    <a:blip r:embed="rId8">
                      <a:extLst>
                        <a:ext uri="{28A0092B-C50C-407E-A947-70E740481C1C}">
                          <a14:useLocalDpi xmlns:a14="http://schemas.microsoft.com/office/drawing/2010/main" val="0"/>
                        </a:ext>
                      </a:extLst>
                    </a:blip>
                    <a:stretch>
                      <a:fillRect/>
                    </a:stretch>
                  </pic:blipFill>
                  <pic:spPr>
                    <a:xfrm>
                      <a:off x="0" y="0"/>
                      <a:ext cx="4988351" cy="3148512"/>
                    </a:xfrm>
                    <a:prstGeom prst="rect">
                      <a:avLst/>
                    </a:prstGeom>
                  </pic:spPr>
                </pic:pic>
              </a:graphicData>
            </a:graphic>
          </wp:inline>
        </w:drawing>
      </w:r>
    </w:p>
    <w:p w:rsidR="00894459" w:rsidRPr="00894459" w:rsidRDefault="00894459" w:rsidP="006501D5">
      <w:pPr>
        <w:ind w:left="708"/>
        <w:jc w:val="both"/>
        <w:rPr>
          <w:rFonts w:ascii="Times New Roman" w:hAnsi="Times New Roman" w:cs="Times New Roman"/>
        </w:rPr>
      </w:pPr>
      <w:r>
        <w:rPr>
          <w:rFonts w:ascii="Times New Roman" w:hAnsi="Times New Roman" w:cs="Times New Roman"/>
        </w:rPr>
        <w:t xml:space="preserve">One can observe from the E vs S graph that shore hardness value and Young’s Modulus have an exponential relationship which means small changes in </w:t>
      </w:r>
      <w:r w:rsidR="000951B3">
        <w:rPr>
          <w:rFonts w:ascii="Times New Roman" w:hAnsi="Times New Roman" w:cs="Times New Roman"/>
        </w:rPr>
        <w:t>S</w:t>
      </w:r>
      <w:r>
        <w:rPr>
          <w:rFonts w:ascii="Times New Roman" w:hAnsi="Times New Roman" w:cs="Times New Roman"/>
        </w:rPr>
        <w:t xml:space="preserve"> leads to bigger changes in</w:t>
      </w:r>
      <w:r w:rsidR="000951B3">
        <w:rPr>
          <w:rFonts w:ascii="Times New Roman" w:hAnsi="Times New Roman" w:cs="Times New Roman"/>
        </w:rPr>
        <w:t xml:space="preserve"> E values. This difference becomes even larger as the S values increase since the slope of the graph increases with increasing S values.</w:t>
      </w:r>
      <w:r>
        <w:rPr>
          <w:rFonts w:ascii="Times New Roman" w:hAnsi="Times New Roman" w:cs="Times New Roman"/>
        </w:rPr>
        <w:t xml:space="preserve"> </w:t>
      </w:r>
    </w:p>
    <w:p w:rsidR="00894459" w:rsidRDefault="00894459" w:rsidP="00894459">
      <w:pPr>
        <w:pStyle w:val="ListParagraph"/>
        <w:ind w:left="1080"/>
        <w:rPr>
          <w:rFonts w:ascii="Times New Roman" w:hAnsi="Times New Roman" w:cs="Times New Roman"/>
        </w:rPr>
      </w:pPr>
    </w:p>
    <w:p w:rsidR="00894459" w:rsidRDefault="00894459" w:rsidP="00894459">
      <w:pPr>
        <w:pStyle w:val="ListParagraph"/>
        <w:ind w:left="1080"/>
        <w:rPr>
          <w:rFonts w:ascii="Times New Roman" w:hAnsi="Times New Roman" w:cs="Times New Roman"/>
        </w:rPr>
      </w:pPr>
    </w:p>
    <w:p w:rsidR="00894459" w:rsidRDefault="00894459" w:rsidP="00894459">
      <w:pPr>
        <w:pStyle w:val="ListParagraph"/>
        <w:ind w:left="1080"/>
        <w:rPr>
          <w:rFonts w:ascii="Times New Roman" w:hAnsi="Times New Roman" w:cs="Times New Roman"/>
        </w:rPr>
      </w:pPr>
    </w:p>
    <w:p w:rsidR="001F3D64" w:rsidRPr="00106C38" w:rsidRDefault="001F3D64" w:rsidP="00C30AAB">
      <w:pPr>
        <w:pStyle w:val="ListParagraph"/>
        <w:ind w:left="1080"/>
        <w:rPr>
          <w:rFonts w:ascii="Times New Roman" w:hAnsi="Times New Roman" w:cs="Times New Roman"/>
        </w:rPr>
      </w:pPr>
    </w:p>
    <w:p w:rsidR="003C1827" w:rsidRPr="002E7B05" w:rsidRDefault="003C1827" w:rsidP="00C30AAB">
      <w:pPr>
        <w:pStyle w:val="ListParagraph"/>
        <w:numPr>
          <w:ilvl w:val="0"/>
          <w:numId w:val="3"/>
        </w:numPr>
        <w:rPr>
          <w:rFonts w:ascii="Times New Roman" w:hAnsi="Times New Roman" w:cs="Times New Roman"/>
        </w:rPr>
      </w:pPr>
      <w:r>
        <w:rPr>
          <w:rFonts w:ascii="Times New Roman" w:hAnsi="Times New Roman" w:cs="Times New Roman"/>
        </w:rPr>
        <w:t>Regarding the mean shore hardness values of the materials</w:t>
      </w:r>
      <w:r w:rsidR="00C30AAB">
        <w:rPr>
          <w:rFonts w:ascii="Times New Roman" w:hAnsi="Times New Roman" w:cs="Times New Roman"/>
        </w:rPr>
        <w:t>, they correspond</w:t>
      </w:r>
      <w:r>
        <w:rPr>
          <w:rFonts w:ascii="Times New Roman" w:hAnsi="Times New Roman" w:cs="Times New Roman"/>
        </w:rPr>
        <w:t xml:space="preserve"> to the soft rubber materials. 12.91 value corresponds to something like a soft mouse mat, 27.20 corresponds to a rubber band, and 37.50 corresponds to an </w:t>
      </w:r>
      <w:r w:rsidR="007D17F7">
        <w:rPr>
          <w:rFonts w:ascii="Times New Roman" w:hAnsi="Times New Roman" w:cs="Times New Roman"/>
        </w:rPr>
        <w:t>eraser-like</w:t>
      </w:r>
      <w:r>
        <w:rPr>
          <w:rFonts w:ascii="Times New Roman" w:hAnsi="Times New Roman" w:cs="Times New Roman"/>
        </w:rPr>
        <w:t xml:space="preserve"> material.</w:t>
      </w:r>
      <w:r w:rsidR="00106C38">
        <w:rPr>
          <w:rFonts w:ascii="Times New Roman" w:hAnsi="Times New Roman" w:cs="Times New Roman"/>
        </w:rPr>
        <w:t xml:space="preserve"> (See Appendix)</w:t>
      </w:r>
    </w:p>
    <w:p w:rsidR="001F3D64" w:rsidRDefault="001F3D64" w:rsidP="00B47CC6">
      <w:pPr>
        <w:jc w:val="both"/>
        <w:rPr>
          <w:rFonts w:ascii="Times New Roman" w:hAnsi="Times New Roman" w:cs="Times New Roman"/>
          <w:b/>
          <w:sz w:val="24"/>
        </w:rPr>
      </w:pPr>
    </w:p>
    <w:p w:rsidR="002E7B05" w:rsidRDefault="00C82C71" w:rsidP="00B47CC6">
      <w:pPr>
        <w:pStyle w:val="ListParagraph"/>
        <w:numPr>
          <w:ilvl w:val="0"/>
          <w:numId w:val="3"/>
        </w:numPr>
        <w:jc w:val="both"/>
        <w:rPr>
          <w:rFonts w:ascii="Times New Roman" w:hAnsi="Times New Roman" w:cs="Times New Roman"/>
          <w:sz w:val="24"/>
        </w:rPr>
      </w:pPr>
      <w:r>
        <w:rPr>
          <w:rFonts w:ascii="Times New Roman" w:hAnsi="Times New Roman" w:cs="Times New Roman"/>
          <w:sz w:val="24"/>
        </w:rPr>
        <w:t xml:space="preserve">First of all the aims of the two test procedures are different from each other, and so do their outcomes. </w:t>
      </w:r>
      <w:r w:rsidR="00B47CC6">
        <w:rPr>
          <w:rFonts w:ascii="Times New Roman" w:hAnsi="Times New Roman" w:cs="Times New Roman"/>
          <w:sz w:val="24"/>
        </w:rPr>
        <w:t>While the Shore H</w:t>
      </w:r>
      <w:r>
        <w:rPr>
          <w:rFonts w:ascii="Times New Roman" w:hAnsi="Times New Roman" w:cs="Times New Roman"/>
          <w:sz w:val="24"/>
        </w:rPr>
        <w:t xml:space="preserve">ardness A test </w:t>
      </w:r>
      <w:r w:rsidR="00B47CC6">
        <w:rPr>
          <w:rFonts w:ascii="Times New Roman" w:hAnsi="Times New Roman" w:cs="Times New Roman"/>
          <w:sz w:val="24"/>
        </w:rPr>
        <w:t xml:space="preserve">is </w:t>
      </w:r>
      <w:r>
        <w:rPr>
          <w:rFonts w:ascii="Times New Roman" w:hAnsi="Times New Roman" w:cs="Times New Roman"/>
          <w:sz w:val="24"/>
        </w:rPr>
        <w:t>designed to measure the surface hardness of the material</w:t>
      </w:r>
      <w:r w:rsidR="00B47CC6">
        <w:rPr>
          <w:rFonts w:ascii="Times New Roman" w:hAnsi="Times New Roman" w:cs="Times New Roman"/>
          <w:sz w:val="24"/>
        </w:rPr>
        <w:t xml:space="preserve"> Tensile T</w:t>
      </w:r>
      <w:r>
        <w:rPr>
          <w:rFonts w:ascii="Times New Roman" w:hAnsi="Times New Roman" w:cs="Times New Roman"/>
          <w:sz w:val="24"/>
        </w:rPr>
        <w:t xml:space="preserve">est </w:t>
      </w:r>
      <w:r w:rsidR="00B47CC6">
        <w:rPr>
          <w:rFonts w:ascii="Times New Roman" w:hAnsi="Times New Roman" w:cs="Times New Roman"/>
          <w:sz w:val="24"/>
        </w:rPr>
        <w:t>is employed to determine materials’ response to the tensile loading.</w:t>
      </w:r>
    </w:p>
    <w:p w:rsidR="00A34E20" w:rsidRPr="00A34E20" w:rsidRDefault="00A34E20" w:rsidP="00A34E20">
      <w:pPr>
        <w:pStyle w:val="ListParagraph"/>
        <w:rPr>
          <w:rFonts w:ascii="Times New Roman" w:hAnsi="Times New Roman" w:cs="Times New Roman"/>
          <w:sz w:val="24"/>
        </w:rPr>
      </w:pPr>
    </w:p>
    <w:p w:rsidR="00A34E20" w:rsidRDefault="00A34E20" w:rsidP="00A34E20">
      <w:pPr>
        <w:pStyle w:val="ListParagraph"/>
        <w:ind w:left="1080"/>
        <w:jc w:val="both"/>
        <w:rPr>
          <w:rFonts w:ascii="Times New Roman" w:hAnsi="Times New Roman" w:cs="Times New Roman"/>
          <w:sz w:val="24"/>
        </w:rPr>
      </w:pPr>
      <w:r>
        <w:rPr>
          <w:rFonts w:ascii="Times New Roman" w:hAnsi="Times New Roman" w:cs="Times New Roman"/>
          <w:sz w:val="24"/>
        </w:rPr>
        <w:t xml:space="preserve">Secondly, the scale of the experimental procedures affects the results. In the shore hardness test, a very tiny area is concerned with the assumption of a material with an infinite surface, which is not the case actually. On the other hand, in the tensile </w:t>
      </w:r>
      <w:r>
        <w:rPr>
          <w:rFonts w:ascii="Times New Roman" w:hAnsi="Times New Roman" w:cs="Times New Roman"/>
          <w:sz w:val="24"/>
        </w:rPr>
        <w:lastRenderedPageBreak/>
        <w:t>test much bigger materials are under concern.</w:t>
      </w:r>
      <w:r w:rsidR="00202AD3">
        <w:rPr>
          <w:rFonts w:ascii="Times New Roman" w:hAnsi="Times New Roman" w:cs="Times New Roman"/>
          <w:sz w:val="24"/>
        </w:rPr>
        <w:t xml:space="preserve"> Because of its scale, the shore hardness test falls short to consider all the imperfections of the materials, but</w:t>
      </w:r>
      <w:r w:rsidR="00947BA7">
        <w:rPr>
          <w:rFonts w:ascii="Times New Roman" w:hAnsi="Times New Roman" w:cs="Times New Roman"/>
          <w:sz w:val="24"/>
        </w:rPr>
        <w:t xml:space="preserve"> only in a tiny area. In contrast to that, the tensile test considers the imperfection, at least </w:t>
      </w:r>
      <w:r w:rsidR="009A60DA">
        <w:rPr>
          <w:rFonts w:ascii="Times New Roman" w:hAnsi="Times New Roman" w:cs="Times New Roman"/>
          <w:sz w:val="24"/>
        </w:rPr>
        <w:t>on</w:t>
      </w:r>
      <w:r w:rsidR="00947BA7">
        <w:rPr>
          <w:rFonts w:ascii="Times New Roman" w:hAnsi="Times New Roman" w:cs="Times New Roman"/>
          <w:sz w:val="24"/>
        </w:rPr>
        <w:t xml:space="preserve"> a much bigger scale.</w:t>
      </w:r>
    </w:p>
    <w:p w:rsidR="00883C57" w:rsidRDefault="00883C57" w:rsidP="00A34E20">
      <w:pPr>
        <w:pStyle w:val="ListParagraph"/>
        <w:ind w:left="1080"/>
        <w:jc w:val="both"/>
        <w:rPr>
          <w:rFonts w:ascii="Times New Roman" w:hAnsi="Times New Roman" w:cs="Times New Roman"/>
          <w:sz w:val="24"/>
        </w:rPr>
      </w:pPr>
    </w:p>
    <w:p w:rsidR="00883C57" w:rsidRDefault="008D64D0" w:rsidP="00A34E20">
      <w:pPr>
        <w:pStyle w:val="ListParagraph"/>
        <w:ind w:left="1080"/>
        <w:jc w:val="both"/>
        <w:rPr>
          <w:rFonts w:ascii="Times New Roman" w:hAnsi="Times New Roman" w:cs="Times New Roman"/>
          <w:sz w:val="24"/>
        </w:rPr>
      </w:pPr>
      <w:r>
        <w:rPr>
          <w:rFonts w:ascii="Times New Roman" w:hAnsi="Times New Roman" w:cs="Times New Roman"/>
          <w:sz w:val="24"/>
        </w:rPr>
        <w:t xml:space="preserve">Lastly, the relation used in the shore hardness test to calculate young modulus have two drawbacks: Firstly the relation give always the s = 0 for materials with </w:t>
      </w:r>
      <w:r w:rsidR="005814F6">
        <w:rPr>
          <w:rFonts w:ascii="Times New Roman" w:hAnsi="Times New Roman" w:cs="Times New Roman"/>
          <w:sz w:val="24"/>
        </w:rPr>
        <w:t xml:space="preserve">an </w:t>
      </w:r>
      <w:r>
        <w:rPr>
          <w:rFonts w:ascii="Times New Roman" w:hAnsi="Times New Roman" w:cs="Times New Roman"/>
          <w:sz w:val="24"/>
        </w:rPr>
        <w:t>E value less than E(0), secondly, it cannot determine very stiff materials since as S goes to 100 (upper limit) E becomes infinitely large, so equation does not work also at the upper bound.</w:t>
      </w:r>
    </w:p>
    <w:p w:rsidR="00C82C71" w:rsidRPr="00C82C71" w:rsidRDefault="00C82C71" w:rsidP="00C82C71">
      <w:pPr>
        <w:pStyle w:val="ListParagraph"/>
        <w:rPr>
          <w:rFonts w:ascii="Times New Roman" w:hAnsi="Times New Roman" w:cs="Times New Roman"/>
          <w:sz w:val="24"/>
        </w:rPr>
      </w:pPr>
    </w:p>
    <w:p w:rsidR="00C82C71" w:rsidRPr="002E7B05" w:rsidRDefault="00C82C71" w:rsidP="00C82C71">
      <w:pPr>
        <w:pStyle w:val="ListParagraph"/>
        <w:ind w:left="1080"/>
        <w:rPr>
          <w:rFonts w:ascii="Times New Roman" w:hAnsi="Times New Roman" w:cs="Times New Roman"/>
          <w:sz w:val="24"/>
        </w:rPr>
      </w:pPr>
    </w:p>
    <w:p w:rsidR="001F3D64" w:rsidRPr="00C246E6" w:rsidRDefault="00C30AAB" w:rsidP="00C246E6">
      <w:pPr>
        <w:pStyle w:val="ListParagraph"/>
        <w:numPr>
          <w:ilvl w:val="0"/>
          <w:numId w:val="3"/>
        </w:numPr>
        <w:rPr>
          <w:rFonts w:ascii="Times New Roman" w:hAnsi="Times New Roman" w:cs="Times New Roman"/>
          <w:sz w:val="24"/>
        </w:rPr>
      </w:pPr>
      <w:r w:rsidRPr="00C246E6">
        <w:rPr>
          <w:rFonts w:ascii="Times New Roman" w:hAnsi="Times New Roman" w:cs="Times New Roman"/>
          <w:sz w:val="24"/>
        </w:rPr>
        <w:t>E(0) value calculated as 0.21 MPa</w:t>
      </w:r>
      <w:r w:rsidR="00C246E6">
        <w:rPr>
          <w:rFonts w:ascii="Times New Roman" w:hAnsi="Times New Roman" w:cs="Times New Roman"/>
          <w:sz w:val="24"/>
        </w:rPr>
        <w:t>, since this is the lowest bound of the test range polyurethane foam and gel-like materials are hard to determine through shore hardness A test.</w:t>
      </w:r>
    </w:p>
    <w:p w:rsidR="001F3D64" w:rsidRDefault="001F3D64" w:rsidP="007D0DD0">
      <w:pPr>
        <w:rPr>
          <w:rFonts w:ascii="Times New Roman" w:hAnsi="Times New Roman" w:cs="Times New Roman"/>
          <w:b/>
          <w:sz w:val="24"/>
        </w:rPr>
      </w:pPr>
    </w:p>
    <w:p w:rsidR="00FD28F6" w:rsidRDefault="00FD28F6" w:rsidP="007D0DD0">
      <w:pPr>
        <w:rPr>
          <w:rFonts w:ascii="Times New Roman" w:hAnsi="Times New Roman" w:cs="Times New Roman"/>
          <w:b/>
          <w:sz w:val="24"/>
        </w:rPr>
      </w:pPr>
    </w:p>
    <w:p w:rsidR="00FD28F6" w:rsidRDefault="00FD28F6" w:rsidP="007D0DD0">
      <w:pPr>
        <w:rPr>
          <w:rFonts w:ascii="Times New Roman" w:hAnsi="Times New Roman" w:cs="Times New Roman"/>
          <w:b/>
          <w:sz w:val="24"/>
        </w:rPr>
      </w:pPr>
    </w:p>
    <w:p w:rsidR="00FD28F6" w:rsidRDefault="00FD28F6" w:rsidP="007D0DD0">
      <w:pPr>
        <w:rPr>
          <w:rFonts w:ascii="Times New Roman" w:hAnsi="Times New Roman" w:cs="Times New Roman"/>
          <w:b/>
          <w:sz w:val="24"/>
        </w:rPr>
      </w:pPr>
    </w:p>
    <w:p w:rsidR="007D0DD0" w:rsidRDefault="008E05B4" w:rsidP="007D0DD0">
      <w:pPr>
        <w:rPr>
          <w:rFonts w:ascii="Times New Roman" w:hAnsi="Times New Roman" w:cs="Times New Roman"/>
          <w:b/>
          <w:sz w:val="24"/>
        </w:rPr>
      </w:pPr>
      <w:r>
        <w:rPr>
          <w:rFonts w:ascii="Times New Roman" w:hAnsi="Times New Roman" w:cs="Times New Roman"/>
          <w:b/>
          <w:sz w:val="24"/>
        </w:rPr>
        <w:t>References</w:t>
      </w:r>
      <w:r w:rsidR="007D0DD0" w:rsidRPr="00C77496">
        <w:rPr>
          <w:rFonts w:ascii="Times New Roman" w:hAnsi="Times New Roman" w:cs="Times New Roman"/>
          <w:b/>
          <w:sz w:val="24"/>
        </w:rPr>
        <w:t>:</w:t>
      </w:r>
    </w:p>
    <w:p w:rsidR="00240599" w:rsidRPr="000A48E9" w:rsidRDefault="00240599" w:rsidP="00240599">
      <w:pPr>
        <w:pStyle w:val="NormalWeb"/>
        <w:ind w:left="567" w:hanging="567"/>
      </w:pPr>
      <w:r w:rsidRPr="000A48E9">
        <w:t xml:space="preserve">Dowling, Norman E., et al. </w:t>
      </w:r>
      <w:r w:rsidRPr="000A48E9">
        <w:rPr>
          <w:i/>
          <w:iCs/>
        </w:rPr>
        <w:t>Mechanical Behavior of Materials Engineering Methods for Deformation, Fracture, and Fatigue</w:t>
      </w:r>
      <w:r w:rsidRPr="000A48E9">
        <w:t xml:space="preserve">. 5th ed., Pearson, 2020. </w:t>
      </w:r>
    </w:p>
    <w:p w:rsidR="00F445FF" w:rsidRDefault="00F445FF" w:rsidP="00F445FF">
      <w:pPr>
        <w:pStyle w:val="NormalWeb"/>
        <w:ind w:left="567" w:hanging="567"/>
        <w:rPr>
          <w:i/>
          <w:iCs/>
        </w:rPr>
      </w:pPr>
    </w:p>
    <w:p w:rsidR="00C95779" w:rsidRDefault="00F445FF" w:rsidP="00C55ACE">
      <w:pPr>
        <w:pStyle w:val="NormalWeb"/>
        <w:ind w:left="567" w:hanging="567"/>
      </w:pPr>
      <w:r>
        <w:rPr>
          <w:i/>
          <w:iCs/>
        </w:rPr>
        <w:t>Aisi 4820 Steel, Heat Treated, Machined to 25 Mm, Pseudocarburized, Reheated to 835°C, 150°C (300°F) Temper (300°F)</w:t>
      </w:r>
      <w:r>
        <w:t xml:space="preserve">, www.matweb.com/search/DataSheet.aspx?MatGUID=79226bb7009f48cc803ff4b484fd043a. Accessed 21 May 2023. </w:t>
      </w:r>
    </w:p>
    <w:p w:rsidR="00C55ACE" w:rsidRPr="00C55ACE" w:rsidRDefault="00C55ACE" w:rsidP="00C55ACE">
      <w:pPr>
        <w:pStyle w:val="NormalWeb"/>
        <w:ind w:left="567" w:hanging="567"/>
      </w:pPr>
      <w:bookmarkStart w:id="0" w:name="_GoBack"/>
      <w:bookmarkEnd w:id="0"/>
    </w:p>
    <w:p w:rsidR="00C55ACE" w:rsidRPr="00C55ACE" w:rsidRDefault="00C55ACE" w:rsidP="00C55ACE">
      <w:pPr>
        <w:spacing w:before="100" w:beforeAutospacing="1" w:after="100" w:afterAutospacing="1" w:line="240" w:lineRule="auto"/>
        <w:ind w:left="567" w:hanging="567"/>
        <w:rPr>
          <w:rFonts w:ascii="Times New Roman" w:eastAsia="Times New Roman" w:hAnsi="Times New Roman" w:cs="Times New Roman"/>
          <w:sz w:val="24"/>
          <w:szCs w:val="24"/>
          <w:lang w:eastAsia="tr-TR"/>
        </w:rPr>
      </w:pPr>
      <w:r w:rsidRPr="00C55ACE">
        <w:rPr>
          <w:rFonts w:ascii="Times New Roman" w:eastAsia="Times New Roman" w:hAnsi="Times New Roman" w:cs="Times New Roman"/>
          <w:sz w:val="24"/>
          <w:szCs w:val="24"/>
          <w:lang w:eastAsia="tr-TR"/>
        </w:rPr>
        <w:t xml:space="preserve">“Metal Case Hardening: Surface Hardening Process: SST.” </w:t>
      </w:r>
      <w:r w:rsidRPr="00C55ACE">
        <w:rPr>
          <w:rFonts w:ascii="Times New Roman" w:eastAsia="Times New Roman" w:hAnsi="Times New Roman" w:cs="Times New Roman"/>
          <w:i/>
          <w:iCs/>
          <w:sz w:val="24"/>
          <w:szCs w:val="24"/>
          <w:lang w:eastAsia="tr-TR"/>
        </w:rPr>
        <w:t>Specialty Steel Treating</w:t>
      </w:r>
      <w:r w:rsidRPr="00C55ACE">
        <w:rPr>
          <w:rFonts w:ascii="Times New Roman" w:eastAsia="Times New Roman" w:hAnsi="Times New Roman" w:cs="Times New Roman"/>
          <w:sz w:val="24"/>
          <w:szCs w:val="24"/>
          <w:lang w:eastAsia="tr-TR"/>
        </w:rPr>
        <w:t xml:space="preserve">, www.sst.net/metal-case-hardening/. Accessed 21 May 2023. </w:t>
      </w:r>
    </w:p>
    <w:p w:rsidR="00C95779" w:rsidRDefault="00C95779" w:rsidP="007D0DD0">
      <w:pPr>
        <w:rPr>
          <w:rFonts w:ascii="Times New Roman" w:hAnsi="Times New Roman" w:cs="Times New Roman"/>
          <w:b/>
          <w:sz w:val="24"/>
        </w:rPr>
      </w:pPr>
    </w:p>
    <w:p w:rsidR="00C95779" w:rsidRDefault="00C95779" w:rsidP="007D0DD0">
      <w:pPr>
        <w:rPr>
          <w:rFonts w:ascii="Times New Roman" w:hAnsi="Times New Roman" w:cs="Times New Roman"/>
          <w:b/>
          <w:sz w:val="24"/>
        </w:rPr>
      </w:pPr>
    </w:p>
    <w:p w:rsidR="00C95779" w:rsidRDefault="00C95779" w:rsidP="007D0DD0">
      <w:pPr>
        <w:rPr>
          <w:rFonts w:ascii="Times New Roman" w:hAnsi="Times New Roman" w:cs="Times New Roman"/>
          <w:b/>
          <w:sz w:val="24"/>
        </w:rPr>
      </w:pPr>
    </w:p>
    <w:p w:rsidR="00C95779" w:rsidRDefault="00C95779" w:rsidP="007D0DD0">
      <w:pPr>
        <w:rPr>
          <w:rFonts w:ascii="Times New Roman" w:hAnsi="Times New Roman" w:cs="Times New Roman"/>
          <w:b/>
          <w:sz w:val="24"/>
        </w:rPr>
      </w:pPr>
    </w:p>
    <w:p w:rsidR="00C95779" w:rsidRDefault="00C95779" w:rsidP="007D0DD0">
      <w:pPr>
        <w:rPr>
          <w:rFonts w:ascii="Times New Roman" w:hAnsi="Times New Roman" w:cs="Times New Roman"/>
          <w:b/>
          <w:sz w:val="24"/>
        </w:rPr>
      </w:pPr>
    </w:p>
    <w:p w:rsidR="003E3146" w:rsidRDefault="003E3146" w:rsidP="007D0DD0">
      <w:pPr>
        <w:rPr>
          <w:rFonts w:ascii="Times New Roman" w:hAnsi="Times New Roman" w:cs="Times New Roman"/>
          <w:b/>
          <w:sz w:val="24"/>
        </w:rPr>
      </w:pPr>
    </w:p>
    <w:p w:rsidR="00C95779" w:rsidRPr="00C77496" w:rsidRDefault="00C95779" w:rsidP="007D0DD0">
      <w:pPr>
        <w:rPr>
          <w:rFonts w:ascii="Times New Roman" w:hAnsi="Times New Roman" w:cs="Times New Roman"/>
          <w:b/>
          <w:sz w:val="24"/>
        </w:rPr>
      </w:pPr>
    </w:p>
    <w:p w:rsidR="00C95779" w:rsidRDefault="007D0DD0" w:rsidP="007D0DD0">
      <w:pPr>
        <w:rPr>
          <w:rFonts w:ascii="Times New Roman" w:hAnsi="Times New Roman" w:cs="Times New Roman"/>
          <w:b/>
          <w:sz w:val="24"/>
        </w:rPr>
      </w:pPr>
      <w:r w:rsidRPr="00C77496">
        <w:rPr>
          <w:rFonts w:ascii="Times New Roman" w:hAnsi="Times New Roman" w:cs="Times New Roman"/>
          <w:b/>
          <w:sz w:val="24"/>
        </w:rPr>
        <w:t>Appendix:</w:t>
      </w:r>
    </w:p>
    <w:p w:rsidR="00C95779" w:rsidRDefault="00C95779" w:rsidP="007D0DD0">
      <w:pPr>
        <w:rPr>
          <w:rFonts w:ascii="Times New Roman" w:hAnsi="Times New Roman" w:cs="Times New Roman"/>
          <w:b/>
          <w:sz w:val="24"/>
        </w:rPr>
      </w:pPr>
    </w:p>
    <w:p w:rsidR="002246E4" w:rsidRDefault="00B03883" w:rsidP="007D0DD0">
      <w:pPr>
        <w:rPr>
          <w:rFonts w:ascii="Times New Roman" w:hAnsi="Times New Roman" w:cs="Times New Roman"/>
          <w:b/>
          <w:sz w:val="24"/>
        </w:rPr>
      </w:pPr>
      <w:r>
        <w:rPr>
          <w:noProof/>
          <w:lang w:eastAsia="tr-TR"/>
        </w:rPr>
        <w:drawing>
          <wp:inline distT="0" distB="0" distL="0" distR="0" wp14:anchorId="3918716B" wp14:editId="28B0C682">
            <wp:extent cx="5760720" cy="3581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58140"/>
                    </a:xfrm>
                    <a:prstGeom prst="rect">
                      <a:avLst/>
                    </a:prstGeom>
                  </pic:spPr>
                </pic:pic>
              </a:graphicData>
            </a:graphic>
          </wp:inline>
        </w:drawing>
      </w:r>
    </w:p>
    <w:p w:rsidR="00B03883" w:rsidRDefault="00B03883" w:rsidP="007D0DD0">
      <w:pPr>
        <w:rPr>
          <w:rFonts w:ascii="Times New Roman" w:hAnsi="Times New Roman" w:cs="Times New Roman"/>
          <w:b/>
          <w:sz w:val="24"/>
        </w:rPr>
      </w:pPr>
      <w:r>
        <w:rPr>
          <w:noProof/>
          <w:lang w:eastAsia="tr-TR"/>
        </w:rPr>
        <w:drawing>
          <wp:inline distT="0" distB="0" distL="0" distR="0" wp14:anchorId="408885E6" wp14:editId="22259AF3">
            <wp:extent cx="5760720" cy="1356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9512" cy="1358430"/>
                    </a:xfrm>
                    <a:prstGeom prst="rect">
                      <a:avLst/>
                    </a:prstGeom>
                  </pic:spPr>
                </pic:pic>
              </a:graphicData>
            </a:graphic>
          </wp:inline>
        </w:drawing>
      </w:r>
    </w:p>
    <w:p w:rsidR="003C1827" w:rsidRDefault="003C1827" w:rsidP="007D0DD0">
      <w:pPr>
        <w:rPr>
          <w:rFonts w:ascii="Times New Roman" w:hAnsi="Times New Roman" w:cs="Times New Roman"/>
          <w:b/>
          <w:sz w:val="24"/>
        </w:rPr>
      </w:pPr>
      <w:r>
        <w:rPr>
          <w:noProof/>
          <w:lang w:eastAsia="tr-TR"/>
        </w:rPr>
        <w:drawing>
          <wp:inline distT="0" distB="0" distL="0" distR="0">
            <wp:extent cx="5753100" cy="2903636"/>
            <wp:effectExtent l="0" t="0" r="0" b="0"/>
            <wp:docPr id="12" name="Picture 12" descr="Shore Hardness Comparison Chart showing the softness that can b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ore Hardness Comparison Chart showing the softness that can be...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1211" cy="2907730"/>
                    </a:xfrm>
                    <a:prstGeom prst="rect">
                      <a:avLst/>
                    </a:prstGeom>
                    <a:noFill/>
                    <a:ln>
                      <a:noFill/>
                    </a:ln>
                  </pic:spPr>
                </pic:pic>
              </a:graphicData>
            </a:graphic>
          </wp:inline>
        </w:drawing>
      </w:r>
    </w:p>
    <w:p w:rsidR="00EF6EBC" w:rsidRDefault="00EF6EBC" w:rsidP="007D0DD0">
      <w:pPr>
        <w:rPr>
          <w:rFonts w:ascii="Times New Roman" w:hAnsi="Times New Roman" w:cs="Times New Roman"/>
          <w:b/>
          <w:sz w:val="24"/>
        </w:rPr>
      </w:pPr>
    </w:p>
    <w:p w:rsidR="00EF6EBC" w:rsidRDefault="00EF6EBC" w:rsidP="007D0DD0">
      <w:pPr>
        <w:rPr>
          <w:rFonts w:ascii="Times New Roman" w:hAnsi="Times New Roman" w:cs="Times New Roman"/>
          <w:b/>
          <w:sz w:val="24"/>
        </w:rPr>
      </w:pPr>
      <w:r>
        <w:rPr>
          <w:rFonts w:ascii="Times New Roman" w:hAnsi="Times New Roman" w:cs="Times New Roman"/>
          <w:b/>
          <w:sz w:val="24"/>
        </w:rPr>
        <w:t>Code:</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 coding: utf-8 -*-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Created on Sun May 14 22:43:28 2023</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@author: Misafir</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IMPORTING REQUIRED LIBRARIES------------------------------</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lastRenderedPageBreak/>
        <w:t>import pandas as pd</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import os</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import statistics</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import matplotlib.pyplot as plt</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import math</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#CONSTANT VARIABLES-----------------------------------------</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S1 = "Steel"</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S2 = "Copper"</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S3 = "Aluminum"</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#DATA ACQUIRE------------------------------------------------</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data = pd.read_excel("vickers.xlsx",sheet_name="Sheet1")</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DataDic = {}</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for col in range (4,11,3):</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datas =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for value in data.iloc[4:,col]:</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if str(value) != "nan" and str(value) != "HV":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datas.append(float(value))</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if col == 4:</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DataDic[S1] = datas</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elif col == 7:</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lastRenderedPageBreak/>
        <w:t xml:space="preserve">        DataDic[S2] = datas</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else:</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DataDic[S3] = datas</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#print(DataDic)</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#MEAN AND STDEV CALCULATIN RESULTS------------------------------------</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print("-----------METAL VICKERS/BRINELL-------------------")</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for key in DataDic:</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print(key+"MEAN:"+" "+str(statistics.mean(DataDic[key])))</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print(key+"STDEV:"+" "+str(statistics.stdev(DataDic[key]))+"\n")</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#FORMULA CHECK FOR SECOND QUESTION--------------------------------------</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d1 = float(input("Enter d1: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d2 = float(input("Enter d2: "))</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d12 = ((d1*10**(-3))+(d2*10**(-3)))/2</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P = 1 # kgf</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HV = (1.8544*P)/(d12)**2</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print(HV)</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lastRenderedPageBreak/>
        <w:t>"""</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print("----POLYMER SHORE------------")</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#POLYMER DATA ACQUIRE----------------------------------------------------</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P1 = "Silicone"</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P2 = "PDMS"</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P3 = "MRE"</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data_polymer = pd.read_excel("shore.xlsx",sheet_name="Sheet1")</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DataDic_polymer =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for col in range(2,5):</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datas_polymer =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for value in data_polymer.iloc[4:,col]:</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if str(value) != "nan":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datas_polymer.append(float(value))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if col == 2:</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DataDic_polymer[P1] = datas_polymer</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print(f"Mean {P1}: "+str(statistics.mean(datas_polymer)))</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print(f"STDev {P1}: "+str(statistics.stdev(datas_polymer)))</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print("-------------------------------------------")</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elif col == 3:</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DataDic_polymer[P2] = datas_polymer</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print(f"Mean {P2}: "+str(statistics.mean(datas_polymer)))</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print(f"STDev {P2}: "+str(statistics.stdev(datas_polymer)))</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print("-------------------------------------------")</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else:</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lastRenderedPageBreak/>
        <w:t xml:space="preserve">        DataDic_polymer[P3] = datas_polymer</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print(f"Mean {P3}: "+str(statistics.mean(datas_polymer)))</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print(f"STDev {P3}: "+str(statistics.stdev(datas_polymer)))</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print("-------------------------------------------")</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#print(DataDic_polymer)</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POLYMER SHORE DUROMETER CALCULATION------------------------------------</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d= 0.79*10**(-3)</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c1 = 0.549 #N</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c2 = 0.07516 #N</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c3 = 0.025*10**(-3)</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alfa = 4*d*c3</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Datadic_polyE = {}</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for keys in DataDic_polymer:</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evalues =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for values in DataDic_polymer[keys]:</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E = ((3/alfa)*((c1+c2*values)/(100-values)))*10**(-3)</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evalues.append((E,values))</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Datadic_polyE[keys] = evalues</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print(Datadic_polyE)</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fig, ax = plt.subplots()</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Plot the data from the dictionary</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for key, values in Datadic_polyE.items():</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x_values = [t[1] for t in values]  # Extract x-values from tuples</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y_values = [t[0] for t in values]  # Extract y-values from tuples</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xml:space="preserve">    ax.scatter(x_values, y_values, label=key)</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Add legend</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ax.legend()</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plt.ylabel('E(KPa)')</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plt.xlabel('S')</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 Show the plot</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plt.show()</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#-----------------------E(0) CALCULATIN--------------------------------Ğ</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print()</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print("-----------E(0) CALCULATION----------------")</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d= 0.79*10**(-3)</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c1 = 0.549 #N</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lastRenderedPageBreak/>
        <w:t>c2 = 0.07516 #N</w:t>
      </w: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c3 = 0.025*10**(-3)</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alfa = 4*d*c3</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E = ((3/alfa)*((c1+c2*0)/(100-0)))*10**(-3)</w:t>
      </w:r>
    </w:p>
    <w:p w:rsidR="00EF6EBC" w:rsidRPr="00EF6EBC" w:rsidRDefault="00EF6EBC" w:rsidP="00EF6EBC">
      <w:pPr>
        <w:rPr>
          <w:rFonts w:ascii="Times New Roman" w:hAnsi="Times New Roman" w:cs="Times New Roman"/>
          <w:sz w:val="24"/>
        </w:rPr>
      </w:pPr>
    </w:p>
    <w:p w:rsidR="00EF6EBC" w:rsidRPr="00EF6EBC" w:rsidRDefault="00EF6EBC" w:rsidP="00EF6EBC">
      <w:pPr>
        <w:rPr>
          <w:rFonts w:ascii="Times New Roman" w:hAnsi="Times New Roman" w:cs="Times New Roman"/>
          <w:sz w:val="24"/>
        </w:rPr>
      </w:pPr>
      <w:r w:rsidRPr="00EF6EBC">
        <w:rPr>
          <w:rFonts w:ascii="Times New Roman" w:hAnsi="Times New Roman" w:cs="Times New Roman"/>
          <w:sz w:val="24"/>
        </w:rPr>
        <w:t>print(E)</w:t>
      </w:r>
    </w:p>
    <w:p w:rsidR="00EF6EBC" w:rsidRPr="00EF6EBC" w:rsidRDefault="00EF6EBC" w:rsidP="00EF6EBC">
      <w:pPr>
        <w:rPr>
          <w:rFonts w:ascii="Times New Roman" w:hAnsi="Times New Roman" w:cs="Times New Roman"/>
          <w:b/>
          <w:sz w:val="24"/>
        </w:rPr>
      </w:pPr>
    </w:p>
    <w:p w:rsidR="00EF6EBC" w:rsidRPr="00EF6EBC" w:rsidRDefault="00EF6EBC" w:rsidP="00EF6EBC">
      <w:pPr>
        <w:rPr>
          <w:rFonts w:ascii="Times New Roman" w:hAnsi="Times New Roman" w:cs="Times New Roman"/>
          <w:b/>
          <w:sz w:val="24"/>
        </w:rPr>
      </w:pPr>
    </w:p>
    <w:p w:rsidR="00EF6EBC" w:rsidRPr="00EF6EBC" w:rsidRDefault="00EF6EBC" w:rsidP="00EF6EBC">
      <w:pPr>
        <w:rPr>
          <w:rFonts w:ascii="Times New Roman" w:hAnsi="Times New Roman" w:cs="Times New Roman"/>
          <w:b/>
          <w:sz w:val="24"/>
        </w:rPr>
      </w:pPr>
    </w:p>
    <w:p w:rsidR="00EF6EBC" w:rsidRPr="00EF6EBC" w:rsidRDefault="00EF6EBC" w:rsidP="00EF6EBC">
      <w:pPr>
        <w:rPr>
          <w:rFonts w:ascii="Times New Roman" w:hAnsi="Times New Roman" w:cs="Times New Roman"/>
          <w:b/>
          <w:sz w:val="24"/>
        </w:rPr>
      </w:pPr>
    </w:p>
    <w:p w:rsidR="00EF6EBC" w:rsidRPr="00EF6EBC" w:rsidRDefault="00EF6EBC" w:rsidP="00EF6EBC">
      <w:pPr>
        <w:rPr>
          <w:rFonts w:ascii="Times New Roman" w:hAnsi="Times New Roman" w:cs="Times New Roman"/>
          <w:b/>
          <w:sz w:val="24"/>
        </w:rPr>
      </w:pPr>
    </w:p>
    <w:p w:rsidR="00EF6EBC" w:rsidRPr="00EF6EBC" w:rsidRDefault="00EF6EBC" w:rsidP="00EF6EBC">
      <w:pPr>
        <w:rPr>
          <w:rFonts w:ascii="Times New Roman" w:hAnsi="Times New Roman" w:cs="Times New Roman"/>
          <w:b/>
          <w:sz w:val="24"/>
        </w:rPr>
      </w:pPr>
    </w:p>
    <w:p w:rsidR="00EF6EBC" w:rsidRPr="00EF6EBC" w:rsidRDefault="00EF6EBC" w:rsidP="00EF6EBC">
      <w:pPr>
        <w:rPr>
          <w:rFonts w:ascii="Times New Roman" w:hAnsi="Times New Roman" w:cs="Times New Roman"/>
          <w:b/>
          <w:sz w:val="24"/>
        </w:rPr>
      </w:pPr>
    </w:p>
    <w:p w:rsidR="00EF6EBC" w:rsidRPr="00C77496" w:rsidRDefault="00EF6EBC" w:rsidP="00EF6EBC">
      <w:pPr>
        <w:rPr>
          <w:rFonts w:ascii="Times New Roman" w:hAnsi="Times New Roman" w:cs="Times New Roman"/>
          <w:b/>
          <w:sz w:val="24"/>
        </w:rPr>
      </w:pPr>
      <w:r w:rsidRPr="00EF6EBC">
        <w:rPr>
          <w:rFonts w:ascii="Times New Roman" w:hAnsi="Times New Roman" w:cs="Times New Roman"/>
          <w:b/>
          <w:sz w:val="24"/>
        </w:rPr>
        <w:t xml:space="preserve">    </w:t>
      </w:r>
    </w:p>
    <w:sectPr w:rsidR="00EF6EBC" w:rsidRPr="00C77496">
      <w:head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0F36" w:rsidRDefault="00860F36" w:rsidP="002F4B21">
      <w:pPr>
        <w:spacing w:after="0" w:line="240" w:lineRule="auto"/>
      </w:pPr>
      <w:r>
        <w:separator/>
      </w:r>
    </w:p>
  </w:endnote>
  <w:endnote w:type="continuationSeparator" w:id="0">
    <w:p w:rsidR="00860F36" w:rsidRDefault="00860F36" w:rsidP="002F4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0F36" w:rsidRDefault="00860F36" w:rsidP="002F4B21">
      <w:pPr>
        <w:spacing w:after="0" w:line="240" w:lineRule="auto"/>
      </w:pPr>
      <w:r>
        <w:separator/>
      </w:r>
    </w:p>
  </w:footnote>
  <w:footnote w:type="continuationSeparator" w:id="0">
    <w:p w:rsidR="00860F36" w:rsidRDefault="00860F36" w:rsidP="002F4B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4B21" w:rsidRDefault="002F4B21" w:rsidP="002F4B21">
    <w:pPr>
      <w:pStyle w:val="Header"/>
      <w:jc w:val="right"/>
    </w:pPr>
    <w:r>
      <w:rPr>
        <w:noProof/>
        <w:lang w:eastAsia="tr-TR"/>
      </w:rPr>
      <mc:AlternateContent>
        <mc:Choice Requires="wps">
          <w:drawing>
            <wp:anchor distT="0" distB="0" distL="114300" distR="114300" simplePos="0" relativeHeight="251659264" behindDoc="1" locked="0" layoutInCell="1" allowOverlap="1" wp14:anchorId="1F8C58BC" wp14:editId="6634DCF1">
              <wp:simplePos x="0" y="0"/>
              <wp:positionH relativeFrom="column">
                <wp:posOffset>4411345</wp:posOffset>
              </wp:positionH>
              <wp:positionV relativeFrom="paragraph">
                <wp:posOffset>-160020</wp:posOffset>
              </wp:positionV>
              <wp:extent cx="1912620" cy="594360"/>
              <wp:effectExtent l="0" t="0" r="11430" b="15240"/>
              <wp:wrapNone/>
              <wp:docPr id="1" name="Rectangle 1"/>
              <wp:cNvGraphicFramePr/>
              <a:graphic xmlns:a="http://schemas.openxmlformats.org/drawingml/2006/main">
                <a:graphicData uri="http://schemas.microsoft.com/office/word/2010/wordprocessingShape">
                  <wps:wsp>
                    <wps:cNvSpPr/>
                    <wps:spPr>
                      <a:xfrm>
                        <a:off x="0" y="0"/>
                        <a:ext cx="1912620" cy="5943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F4B21" w:rsidRDefault="002F4B21" w:rsidP="002F4B2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C58BC" id="Rectangle 1" o:spid="_x0000_s1026" style="position:absolute;left:0;text-align:left;margin-left:347.35pt;margin-top:-12.6pt;width:150.6pt;height:46.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" fillcolor="white [3201]" strokecolor="black [3213]" strokeweight="1pt">
              <v:textbox>
                <w:txbxContent>
                  <w:p w:rsidR="002F4B21" w:rsidRDefault="002F4B21" w:rsidP="002F4B21">
                    <w:pPr>
                      <w:jc w:val="center"/>
                    </w:pPr>
                  </w:p>
                </w:txbxContent>
              </v:textbox>
            </v:rect>
          </w:pict>
        </mc:Fallback>
      </mc:AlternateContent>
    </w:r>
    <w:r>
      <w:t>AHMET NURİ KİRİŞCİ</w:t>
    </w:r>
  </w:p>
  <w:p w:rsidR="002F4B21" w:rsidRDefault="002F4B21" w:rsidP="002F4B21">
    <w:pPr>
      <w:pStyle w:val="Header"/>
      <w:jc w:val="center"/>
    </w:pPr>
    <w:r>
      <w:tab/>
      <w:t xml:space="preserve">                                                                                               SECTION: 1</w:t>
    </w:r>
  </w:p>
  <w:p w:rsidR="002F4B21" w:rsidRDefault="002F4B2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B2680A"/>
    <w:multiLevelType w:val="hybridMultilevel"/>
    <w:tmpl w:val="A51A3E44"/>
    <w:lvl w:ilvl="0" w:tplc="42B22EF6">
      <w:start w:val="1"/>
      <w:numFmt w:val="lowerLetter"/>
      <w:lvlText w:val="%1)"/>
      <w:lvlJc w:val="left"/>
      <w:pPr>
        <w:ind w:left="720" w:hanging="360"/>
      </w:pPr>
      <w:rPr>
        <w:rFonts w:hint="default"/>
        <w:b/>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65C34277"/>
    <w:multiLevelType w:val="hybridMultilevel"/>
    <w:tmpl w:val="456C9090"/>
    <w:lvl w:ilvl="0" w:tplc="84E8223E">
      <w:start w:val="1"/>
      <w:numFmt w:val="lowerLetter"/>
      <w:lvlText w:val="%1)"/>
      <w:lvlJc w:val="left"/>
      <w:pPr>
        <w:ind w:left="1080" w:hanging="360"/>
      </w:pPr>
      <w:rPr>
        <w:rFonts w:hint="default"/>
        <w:b/>
        <w:sz w:val="24"/>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 w15:restartNumberingAfterBreak="0">
    <w:nsid w:val="7F5A6A70"/>
    <w:multiLevelType w:val="hybridMultilevel"/>
    <w:tmpl w:val="BC8A7AA8"/>
    <w:lvl w:ilvl="0" w:tplc="11E4CCD0">
      <w:start w:val="1"/>
      <w:numFmt w:val="lowerLetter"/>
      <w:lvlText w:val="%1)"/>
      <w:lvlJc w:val="left"/>
      <w:pPr>
        <w:ind w:left="720" w:hanging="360"/>
      </w:pPr>
      <w:rPr>
        <w:rFonts w:hint="default"/>
        <w:b/>
        <w:sz w:val="24"/>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79A"/>
    <w:rsid w:val="0000487E"/>
    <w:rsid w:val="0001051B"/>
    <w:rsid w:val="000951B3"/>
    <w:rsid w:val="000A2AFA"/>
    <w:rsid w:val="00106C38"/>
    <w:rsid w:val="0013019C"/>
    <w:rsid w:val="00170678"/>
    <w:rsid w:val="0018594D"/>
    <w:rsid w:val="001B5554"/>
    <w:rsid w:val="001C27F9"/>
    <w:rsid w:val="001C6423"/>
    <w:rsid w:val="001F3D64"/>
    <w:rsid w:val="00202AD3"/>
    <w:rsid w:val="002246E4"/>
    <w:rsid w:val="00240599"/>
    <w:rsid w:val="00245921"/>
    <w:rsid w:val="0025717B"/>
    <w:rsid w:val="002E7B05"/>
    <w:rsid w:val="002F4852"/>
    <w:rsid w:val="002F4B21"/>
    <w:rsid w:val="00322017"/>
    <w:rsid w:val="003C1827"/>
    <w:rsid w:val="003E3146"/>
    <w:rsid w:val="003F3E43"/>
    <w:rsid w:val="00432565"/>
    <w:rsid w:val="004415EB"/>
    <w:rsid w:val="00443D15"/>
    <w:rsid w:val="004939F6"/>
    <w:rsid w:val="004B1F9D"/>
    <w:rsid w:val="004C2511"/>
    <w:rsid w:val="004D662C"/>
    <w:rsid w:val="004F225C"/>
    <w:rsid w:val="005814F6"/>
    <w:rsid w:val="005A2CF1"/>
    <w:rsid w:val="005B484C"/>
    <w:rsid w:val="005C6969"/>
    <w:rsid w:val="005D690E"/>
    <w:rsid w:val="00643B91"/>
    <w:rsid w:val="006501D5"/>
    <w:rsid w:val="0065155B"/>
    <w:rsid w:val="006775A7"/>
    <w:rsid w:val="006D2861"/>
    <w:rsid w:val="006D579A"/>
    <w:rsid w:val="006F3EF3"/>
    <w:rsid w:val="00705933"/>
    <w:rsid w:val="0071182E"/>
    <w:rsid w:val="00714CD0"/>
    <w:rsid w:val="00775817"/>
    <w:rsid w:val="007A620E"/>
    <w:rsid w:val="007A64AA"/>
    <w:rsid w:val="007D0DD0"/>
    <w:rsid w:val="007D17F7"/>
    <w:rsid w:val="007F2BDF"/>
    <w:rsid w:val="00806209"/>
    <w:rsid w:val="00830882"/>
    <w:rsid w:val="00860F36"/>
    <w:rsid w:val="00883C57"/>
    <w:rsid w:val="008863D4"/>
    <w:rsid w:val="00887913"/>
    <w:rsid w:val="00894459"/>
    <w:rsid w:val="008B0963"/>
    <w:rsid w:val="008D4AA3"/>
    <w:rsid w:val="008D64D0"/>
    <w:rsid w:val="008D7341"/>
    <w:rsid w:val="008E05B4"/>
    <w:rsid w:val="00947BA7"/>
    <w:rsid w:val="00975905"/>
    <w:rsid w:val="0099338E"/>
    <w:rsid w:val="009A60DA"/>
    <w:rsid w:val="009E63E1"/>
    <w:rsid w:val="00A11831"/>
    <w:rsid w:val="00A34E20"/>
    <w:rsid w:val="00A82DDE"/>
    <w:rsid w:val="00AE1C80"/>
    <w:rsid w:val="00AF6876"/>
    <w:rsid w:val="00AF7985"/>
    <w:rsid w:val="00B03883"/>
    <w:rsid w:val="00B13CDF"/>
    <w:rsid w:val="00B22CD2"/>
    <w:rsid w:val="00B47CC6"/>
    <w:rsid w:val="00C04B4E"/>
    <w:rsid w:val="00C04B77"/>
    <w:rsid w:val="00C246E6"/>
    <w:rsid w:val="00C30AAB"/>
    <w:rsid w:val="00C55ACE"/>
    <w:rsid w:val="00C643FF"/>
    <w:rsid w:val="00C77496"/>
    <w:rsid w:val="00C82C71"/>
    <w:rsid w:val="00C91904"/>
    <w:rsid w:val="00C926B5"/>
    <w:rsid w:val="00C95779"/>
    <w:rsid w:val="00C957F7"/>
    <w:rsid w:val="00CE07F5"/>
    <w:rsid w:val="00D44559"/>
    <w:rsid w:val="00D730C5"/>
    <w:rsid w:val="00D81C5F"/>
    <w:rsid w:val="00DA2787"/>
    <w:rsid w:val="00DB69FD"/>
    <w:rsid w:val="00DF6644"/>
    <w:rsid w:val="00E14AFB"/>
    <w:rsid w:val="00E25814"/>
    <w:rsid w:val="00E54468"/>
    <w:rsid w:val="00E91240"/>
    <w:rsid w:val="00E9562F"/>
    <w:rsid w:val="00EB64C5"/>
    <w:rsid w:val="00EE23CD"/>
    <w:rsid w:val="00EF6EBC"/>
    <w:rsid w:val="00F001A7"/>
    <w:rsid w:val="00F1481B"/>
    <w:rsid w:val="00F445FF"/>
    <w:rsid w:val="00FD28F6"/>
    <w:rsid w:val="00FF11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94306"/>
  <w15:chartTrackingRefBased/>
  <w15:docId w15:val="{FD0EE431-49C9-4D74-B8D3-A9EF7FDFE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4B21"/>
    <w:pPr>
      <w:tabs>
        <w:tab w:val="center" w:pos="4536"/>
        <w:tab w:val="right" w:pos="9072"/>
      </w:tabs>
      <w:spacing w:after="0" w:line="240" w:lineRule="auto"/>
    </w:pPr>
  </w:style>
  <w:style w:type="character" w:customStyle="1" w:styleId="HeaderChar">
    <w:name w:val="Header Char"/>
    <w:basedOn w:val="DefaultParagraphFont"/>
    <w:link w:val="Header"/>
    <w:uiPriority w:val="99"/>
    <w:rsid w:val="002F4B21"/>
  </w:style>
  <w:style w:type="paragraph" w:styleId="Footer">
    <w:name w:val="footer"/>
    <w:basedOn w:val="Normal"/>
    <w:link w:val="FooterChar"/>
    <w:uiPriority w:val="99"/>
    <w:unhideWhenUsed/>
    <w:rsid w:val="002F4B21"/>
    <w:pPr>
      <w:tabs>
        <w:tab w:val="center" w:pos="4536"/>
        <w:tab w:val="right" w:pos="9072"/>
      </w:tabs>
      <w:spacing w:after="0" w:line="240" w:lineRule="auto"/>
    </w:pPr>
  </w:style>
  <w:style w:type="character" w:customStyle="1" w:styleId="FooterChar">
    <w:name w:val="Footer Char"/>
    <w:basedOn w:val="DefaultParagraphFont"/>
    <w:link w:val="Footer"/>
    <w:uiPriority w:val="99"/>
    <w:rsid w:val="002F4B21"/>
  </w:style>
  <w:style w:type="paragraph" w:styleId="ListParagraph">
    <w:name w:val="List Paragraph"/>
    <w:basedOn w:val="Normal"/>
    <w:uiPriority w:val="34"/>
    <w:qFormat/>
    <w:rsid w:val="00B22CD2"/>
    <w:pPr>
      <w:ind w:left="720"/>
      <w:contextualSpacing/>
    </w:pPr>
  </w:style>
  <w:style w:type="paragraph" w:styleId="NormalWeb">
    <w:name w:val="Normal (Web)"/>
    <w:basedOn w:val="Normal"/>
    <w:uiPriority w:val="99"/>
    <w:unhideWhenUsed/>
    <w:rsid w:val="00240599"/>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9873298">
      <w:bodyDiv w:val="1"/>
      <w:marLeft w:val="0"/>
      <w:marRight w:val="0"/>
      <w:marTop w:val="0"/>
      <w:marBottom w:val="0"/>
      <w:divBdr>
        <w:top w:val="none" w:sz="0" w:space="0" w:color="auto"/>
        <w:left w:val="none" w:sz="0" w:space="0" w:color="auto"/>
        <w:bottom w:val="none" w:sz="0" w:space="0" w:color="auto"/>
        <w:right w:val="none" w:sz="0" w:space="0" w:color="auto"/>
      </w:divBdr>
    </w:div>
    <w:div w:id="793714277">
      <w:bodyDiv w:val="1"/>
      <w:marLeft w:val="0"/>
      <w:marRight w:val="0"/>
      <w:marTop w:val="0"/>
      <w:marBottom w:val="0"/>
      <w:divBdr>
        <w:top w:val="none" w:sz="0" w:space="0" w:color="auto"/>
        <w:left w:val="none" w:sz="0" w:space="0" w:color="auto"/>
        <w:bottom w:val="none" w:sz="0" w:space="0" w:color="auto"/>
        <w:right w:val="none" w:sz="0" w:space="0" w:color="auto"/>
      </w:divBdr>
    </w:div>
    <w:div w:id="1843353852">
      <w:bodyDiv w:val="1"/>
      <w:marLeft w:val="0"/>
      <w:marRight w:val="0"/>
      <w:marTop w:val="0"/>
      <w:marBottom w:val="0"/>
      <w:divBdr>
        <w:top w:val="none" w:sz="0" w:space="0" w:color="auto"/>
        <w:left w:val="none" w:sz="0" w:space="0" w:color="auto"/>
        <w:bottom w:val="none" w:sz="0" w:space="0" w:color="auto"/>
        <w:right w:val="none" w:sz="0" w:space="0" w:color="auto"/>
      </w:divBdr>
    </w:div>
    <w:div w:id="2076124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627</TotalTime>
  <Pages>12</Pages>
  <Words>1731</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Silentall Unattended Installer</Company>
  <LinksUpToDate>false</LinksUpToDate>
  <CharactersWithSpaces>11581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Misafir</dc:creator>
  <cp:keywords/>
  <dc:description/>
  <cp:lastModifiedBy>Misafir</cp:lastModifiedBy>
  <cp:revision>106</cp:revision>
  <dcterms:created xsi:type="dcterms:W3CDTF">2023-05-14T20:01:00Z</dcterms:created>
  <dcterms:modified xsi:type="dcterms:W3CDTF">2023-05-21T18:08:00Z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cad512db8f58b6aea6ed8982d9270e947574d6e128448cc1f473bc7585ad1791</vt:lpwstr>
  </property>
</Properties>
</file>