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Menlo" w:hAnsi="Menlo" w:cs="Menlo"/>
          <w:sz w:val="22"/>
          <w:sz-cs w:val="22"/>
          <w:color w:val="000000"/>
        </w:rPr>
        <w:t xml:space="preserve">correlation &amp; scatter plot codes on this folder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