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1163" w14:textId="1A70C798" w:rsidR="00A62216" w:rsidRPr="00AB67E4" w:rsidRDefault="00A62216" w:rsidP="00004683">
      <w:pPr>
        <w:jc w:val="center"/>
        <w:rPr>
          <w:b/>
          <w:bCs/>
          <w:sz w:val="28"/>
          <w:szCs w:val="28"/>
        </w:rPr>
      </w:pPr>
      <w:r w:rsidRPr="00AB67E4">
        <w:rPr>
          <w:b/>
          <w:bCs/>
          <w:sz w:val="28"/>
          <w:szCs w:val="28"/>
        </w:rPr>
        <w:t>Airport Distribution &amp; Economic Analysis Project Report</w:t>
      </w:r>
    </w:p>
    <w:p w14:paraId="3420F2C2" w14:textId="77777777" w:rsidR="00A62216" w:rsidRPr="00A62216" w:rsidRDefault="00A62216" w:rsidP="00A62216">
      <w:pPr>
        <w:jc w:val="both"/>
        <w:rPr>
          <w:sz w:val="24"/>
          <w:szCs w:val="24"/>
        </w:rPr>
      </w:pPr>
    </w:p>
    <w:p w14:paraId="6F0DD69D" w14:textId="4E5D30DF" w:rsidR="00A62216" w:rsidRDefault="00A62216" w:rsidP="00A62216">
      <w:pPr>
        <w:jc w:val="both"/>
        <w:rPr>
          <w:b/>
          <w:bCs/>
          <w:sz w:val="24"/>
          <w:szCs w:val="24"/>
        </w:rPr>
      </w:pPr>
      <w:r w:rsidRPr="00BA5000">
        <w:rPr>
          <w:b/>
          <w:bCs/>
          <w:sz w:val="24"/>
          <w:szCs w:val="24"/>
        </w:rPr>
        <w:t>Project/Goals:</w:t>
      </w:r>
    </w:p>
    <w:p w14:paraId="78AC2F73" w14:textId="77777777" w:rsidR="00C36753" w:rsidRPr="00BA5000" w:rsidRDefault="00C36753" w:rsidP="00A62216">
      <w:pPr>
        <w:jc w:val="both"/>
        <w:rPr>
          <w:b/>
          <w:bCs/>
          <w:sz w:val="24"/>
          <w:szCs w:val="24"/>
        </w:rPr>
      </w:pPr>
    </w:p>
    <w:p w14:paraId="00EF3296" w14:textId="52113B75" w:rsidR="00A62216" w:rsidRPr="00A62216" w:rsidRDefault="00A62216" w:rsidP="00A62216">
      <w:pPr>
        <w:jc w:val="both"/>
        <w:rPr>
          <w:sz w:val="24"/>
          <w:szCs w:val="24"/>
        </w:rPr>
      </w:pPr>
      <w:r w:rsidRPr="00A62216">
        <w:rPr>
          <w:sz w:val="24"/>
          <w:szCs w:val="24"/>
        </w:rPr>
        <w:t>Objective: To understand the distribution of airports across various countries and correlate this distribution with economic indicators, primarily the GDP, and other factors like altitude. The overarching aim was to identify patterns, outliers, and potential opportunities for future growth in the aviation sector.</w:t>
      </w:r>
    </w:p>
    <w:p w14:paraId="5D8B1A9F" w14:textId="3A68F171" w:rsidR="00A62216" w:rsidRPr="00A62216" w:rsidRDefault="00A62216" w:rsidP="00A62216">
      <w:pPr>
        <w:jc w:val="both"/>
        <w:rPr>
          <w:sz w:val="24"/>
          <w:szCs w:val="24"/>
        </w:rPr>
      </w:pPr>
    </w:p>
    <w:p w14:paraId="3C89321C" w14:textId="28332B59" w:rsidR="00A62216" w:rsidRDefault="00A62216" w:rsidP="00A62216">
      <w:pPr>
        <w:jc w:val="both"/>
        <w:rPr>
          <w:b/>
          <w:bCs/>
          <w:sz w:val="24"/>
          <w:szCs w:val="24"/>
        </w:rPr>
      </w:pPr>
      <w:r w:rsidRPr="00BA5000">
        <w:rPr>
          <w:b/>
          <w:bCs/>
          <w:sz w:val="24"/>
          <w:szCs w:val="24"/>
        </w:rPr>
        <w:t>Process:</w:t>
      </w:r>
    </w:p>
    <w:p w14:paraId="61AE3B1A" w14:textId="77777777" w:rsidR="00C36753" w:rsidRPr="00BA5000" w:rsidRDefault="00C36753" w:rsidP="00A62216">
      <w:pPr>
        <w:jc w:val="both"/>
        <w:rPr>
          <w:b/>
          <w:bCs/>
          <w:sz w:val="24"/>
          <w:szCs w:val="24"/>
        </w:rPr>
      </w:pPr>
    </w:p>
    <w:p w14:paraId="765428AC" w14:textId="18B5CAF2" w:rsidR="00A62216" w:rsidRPr="00A62216" w:rsidRDefault="00A62216" w:rsidP="00A62216">
      <w:pPr>
        <w:jc w:val="both"/>
        <w:rPr>
          <w:sz w:val="24"/>
          <w:szCs w:val="24"/>
        </w:rPr>
      </w:pPr>
      <w:r w:rsidRPr="00A62216">
        <w:rPr>
          <w:sz w:val="24"/>
          <w:szCs w:val="24"/>
        </w:rPr>
        <w:t>Data Collection: Utilized datasets from Kaggle.com, a reputable data science platform. The primary datasets revolved around global airport distributions and world data from 2023.</w:t>
      </w:r>
    </w:p>
    <w:p w14:paraId="15A939C9" w14:textId="77777777" w:rsidR="00A62216" w:rsidRPr="00A62216" w:rsidRDefault="00A62216" w:rsidP="00A62216">
      <w:pPr>
        <w:jc w:val="both"/>
        <w:rPr>
          <w:sz w:val="24"/>
          <w:szCs w:val="24"/>
        </w:rPr>
      </w:pPr>
      <w:r w:rsidRPr="00A62216">
        <w:rPr>
          <w:sz w:val="24"/>
          <w:szCs w:val="24"/>
        </w:rPr>
        <w:t xml:space="preserve">  </w:t>
      </w:r>
    </w:p>
    <w:p w14:paraId="181A8BB2" w14:textId="38DFF43C" w:rsidR="00A62216" w:rsidRDefault="00A62216" w:rsidP="00A62216">
      <w:pPr>
        <w:jc w:val="both"/>
        <w:rPr>
          <w:sz w:val="24"/>
          <w:szCs w:val="24"/>
        </w:rPr>
      </w:pPr>
      <w:r w:rsidRPr="00BA5000">
        <w:rPr>
          <w:b/>
          <w:bCs/>
          <w:sz w:val="24"/>
          <w:szCs w:val="24"/>
        </w:rPr>
        <w:t>Data Cleaning &amp; EDA</w:t>
      </w:r>
      <w:r w:rsidRPr="00A62216">
        <w:rPr>
          <w:sz w:val="24"/>
          <w:szCs w:val="24"/>
        </w:rPr>
        <w:t>: Rigorous data cleaning was undertaken to handle missing values, outliers, and inconsistencies. Extensive Exploratory Data Analysis (EDA) was performed to comprehend the data's structure and extract meaningful insights.</w:t>
      </w:r>
    </w:p>
    <w:p w14:paraId="7E30B62D" w14:textId="77777777" w:rsidR="0009222D" w:rsidRPr="00A62216" w:rsidRDefault="0009222D" w:rsidP="00A62216">
      <w:pPr>
        <w:jc w:val="both"/>
        <w:rPr>
          <w:sz w:val="24"/>
          <w:szCs w:val="24"/>
        </w:rPr>
      </w:pPr>
    </w:p>
    <w:p w14:paraId="45ABE8E3" w14:textId="77777777" w:rsidR="00C36753" w:rsidRPr="00C36753" w:rsidRDefault="00C36753" w:rsidP="00C36753">
      <w:pPr>
        <w:jc w:val="both"/>
        <w:rPr>
          <w:sz w:val="24"/>
          <w:szCs w:val="24"/>
        </w:rPr>
      </w:pPr>
    </w:p>
    <w:p w14:paraId="6F122122" w14:textId="2C4FE08C" w:rsidR="00C36753" w:rsidRDefault="00C36753" w:rsidP="00C36753">
      <w:pPr>
        <w:jc w:val="both"/>
        <w:rPr>
          <w:sz w:val="24"/>
          <w:szCs w:val="24"/>
        </w:rPr>
      </w:pPr>
      <w:r w:rsidRPr="00070611">
        <w:rPr>
          <w:b/>
          <w:bCs/>
          <w:sz w:val="24"/>
          <w:szCs w:val="24"/>
        </w:rPr>
        <w:t>Results</w:t>
      </w:r>
      <w:r w:rsidRPr="00C36753">
        <w:rPr>
          <w:sz w:val="24"/>
          <w:szCs w:val="24"/>
        </w:rPr>
        <w:t>:</w:t>
      </w:r>
    </w:p>
    <w:p w14:paraId="5900A177" w14:textId="77777777" w:rsidR="0009222D" w:rsidRPr="00C36753" w:rsidRDefault="0009222D" w:rsidP="00C36753">
      <w:pPr>
        <w:jc w:val="both"/>
        <w:rPr>
          <w:sz w:val="24"/>
          <w:szCs w:val="24"/>
        </w:rPr>
      </w:pPr>
    </w:p>
    <w:p w14:paraId="258DF8EF" w14:textId="77777777" w:rsidR="00C36753" w:rsidRPr="00C36753" w:rsidRDefault="00C36753" w:rsidP="00C36753">
      <w:pPr>
        <w:jc w:val="both"/>
        <w:rPr>
          <w:sz w:val="24"/>
          <w:szCs w:val="24"/>
        </w:rPr>
      </w:pPr>
      <w:r w:rsidRPr="00C36753">
        <w:rPr>
          <w:sz w:val="24"/>
          <w:szCs w:val="24"/>
        </w:rPr>
        <w:t xml:space="preserve">  </w:t>
      </w:r>
    </w:p>
    <w:p w14:paraId="5293ABBC" w14:textId="2C944C4F" w:rsidR="00C36753" w:rsidRPr="00C36753" w:rsidRDefault="00C36753" w:rsidP="00C36753">
      <w:pPr>
        <w:jc w:val="both"/>
        <w:rPr>
          <w:sz w:val="24"/>
          <w:szCs w:val="24"/>
        </w:rPr>
      </w:pPr>
      <w:r w:rsidRPr="00070611">
        <w:rPr>
          <w:b/>
          <w:bCs/>
          <w:sz w:val="24"/>
          <w:szCs w:val="24"/>
        </w:rPr>
        <w:t>Correlation with GD</w:t>
      </w:r>
      <w:r w:rsidR="00070611" w:rsidRPr="00070611">
        <w:rPr>
          <w:b/>
          <w:bCs/>
          <w:sz w:val="24"/>
          <w:szCs w:val="24"/>
        </w:rPr>
        <w:t>P</w:t>
      </w:r>
      <w:r w:rsidRPr="00C36753">
        <w:rPr>
          <w:sz w:val="24"/>
          <w:szCs w:val="24"/>
        </w:rPr>
        <w:t xml:space="preserve">: </w:t>
      </w:r>
    </w:p>
    <w:p w14:paraId="06302D02" w14:textId="1825804F" w:rsidR="00C36753" w:rsidRPr="0009222D" w:rsidRDefault="00070611" w:rsidP="0009222D">
      <w:pPr>
        <w:pStyle w:val="ListParagraph"/>
        <w:numPr>
          <w:ilvl w:val="0"/>
          <w:numId w:val="5"/>
        </w:numPr>
        <w:jc w:val="both"/>
        <w:rPr>
          <w:sz w:val="24"/>
          <w:szCs w:val="24"/>
        </w:rPr>
      </w:pPr>
      <w:r w:rsidRPr="0009222D">
        <w:rPr>
          <w:sz w:val="24"/>
          <w:szCs w:val="24"/>
        </w:rPr>
        <w:t>A</w:t>
      </w:r>
      <w:r w:rsidR="00C36753" w:rsidRPr="0009222D">
        <w:rPr>
          <w:sz w:val="24"/>
          <w:szCs w:val="24"/>
        </w:rPr>
        <w:t xml:space="preserve"> discernible positive correlation between a country's GDP and the number of airports was identified. Specifically, the correlation coefficient stood at approximately 0.82, indicating a strong positive linear relationship.</w:t>
      </w:r>
    </w:p>
    <w:p w14:paraId="013B53D0" w14:textId="77777777" w:rsidR="00C36753" w:rsidRPr="00C36753" w:rsidRDefault="00C36753" w:rsidP="00C36753">
      <w:pPr>
        <w:jc w:val="both"/>
        <w:rPr>
          <w:sz w:val="24"/>
          <w:szCs w:val="24"/>
        </w:rPr>
      </w:pPr>
      <w:r w:rsidRPr="00C36753">
        <w:rPr>
          <w:sz w:val="24"/>
          <w:szCs w:val="24"/>
        </w:rPr>
        <w:t xml:space="preserve">  </w:t>
      </w:r>
    </w:p>
    <w:p w14:paraId="5C0AFADF" w14:textId="13F03B58" w:rsidR="00C36753" w:rsidRPr="00C36753" w:rsidRDefault="00C36753" w:rsidP="00C36753">
      <w:pPr>
        <w:jc w:val="both"/>
        <w:rPr>
          <w:sz w:val="24"/>
          <w:szCs w:val="24"/>
        </w:rPr>
      </w:pPr>
      <w:r w:rsidRPr="00070611">
        <w:rPr>
          <w:b/>
          <w:bCs/>
          <w:sz w:val="24"/>
          <w:szCs w:val="24"/>
        </w:rPr>
        <w:t>Top Countries by Number of Airports</w:t>
      </w:r>
      <w:r w:rsidRPr="00C36753">
        <w:rPr>
          <w:sz w:val="24"/>
          <w:szCs w:val="24"/>
        </w:rPr>
        <w:t>:</w:t>
      </w:r>
    </w:p>
    <w:p w14:paraId="2C473294" w14:textId="7318590C" w:rsidR="00C36753" w:rsidRPr="00070611" w:rsidRDefault="00C36753" w:rsidP="00070611">
      <w:pPr>
        <w:pStyle w:val="ListParagraph"/>
        <w:numPr>
          <w:ilvl w:val="0"/>
          <w:numId w:val="1"/>
        </w:numPr>
        <w:jc w:val="both"/>
        <w:rPr>
          <w:sz w:val="24"/>
          <w:szCs w:val="24"/>
        </w:rPr>
      </w:pPr>
      <w:r w:rsidRPr="00070611">
        <w:rPr>
          <w:sz w:val="24"/>
          <w:szCs w:val="24"/>
        </w:rPr>
        <w:t>The United States emerged distinctively with the highest number of airports, surpassing other nations by a significant margin.</w:t>
      </w:r>
    </w:p>
    <w:p w14:paraId="426C167B" w14:textId="5BC964F0" w:rsidR="00C36753" w:rsidRPr="00070611" w:rsidRDefault="00C36753" w:rsidP="00070611">
      <w:pPr>
        <w:pStyle w:val="ListParagraph"/>
        <w:numPr>
          <w:ilvl w:val="0"/>
          <w:numId w:val="1"/>
        </w:numPr>
        <w:jc w:val="both"/>
        <w:rPr>
          <w:sz w:val="24"/>
          <w:szCs w:val="24"/>
        </w:rPr>
      </w:pPr>
      <w:r w:rsidRPr="00070611">
        <w:rPr>
          <w:sz w:val="24"/>
          <w:szCs w:val="24"/>
        </w:rPr>
        <w:lastRenderedPageBreak/>
        <w:t>Following the U.S., countries like</w:t>
      </w:r>
      <w:r w:rsidR="00070611" w:rsidRPr="00070611">
        <w:rPr>
          <w:sz w:val="24"/>
          <w:szCs w:val="24"/>
        </w:rPr>
        <w:t xml:space="preserve"> </w:t>
      </w:r>
      <w:r w:rsidRPr="00070611">
        <w:rPr>
          <w:sz w:val="24"/>
          <w:szCs w:val="24"/>
        </w:rPr>
        <w:t xml:space="preserve">Canada, China, </w:t>
      </w:r>
      <w:r w:rsidR="00070611" w:rsidRPr="00070611">
        <w:rPr>
          <w:sz w:val="24"/>
          <w:szCs w:val="24"/>
        </w:rPr>
        <w:t>Australia,</w:t>
      </w:r>
      <w:r w:rsidRPr="00070611">
        <w:rPr>
          <w:sz w:val="24"/>
          <w:szCs w:val="24"/>
        </w:rPr>
        <w:t xml:space="preserve"> and Brazil</w:t>
      </w:r>
      <w:r w:rsidR="00070611" w:rsidRPr="00070611">
        <w:rPr>
          <w:sz w:val="24"/>
          <w:szCs w:val="24"/>
        </w:rPr>
        <w:t xml:space="preserve"> </w:t>
      </w:r>
      <w:r w:rsidRPr="00070611">
        <w:rPr>
          <w:sz w:val="24"/>
          <w:szCs w:val="24"/>
        </w:rPr>
        <w:t>showcased considerable airport counts, with numbers ranging from 150 to 500.</w:t>
      </w:r>
    </w:p>
    <w:p w14:paraId="47A747CC" w14:textId="77777777" w:rsidR="00C36753" w:rsidRPr="00C36753" w:rsidRDefault="00C36753" w:rsidP="00C36753">
      <w:pPr>
        <w:jc w:val="both"/>
        <w:rPr>
          <w:sz w:val="24"/>
          <w:szCs w:val="24"/>
        </w:rPr>
      </w:pPr>
      <w:r w:rsidRPr="00C36753">
        <w:rPr>
          <w:sz w:val="24"/>
          <w:szCs w:val="24"/>
        </w:rPr>
        <w:t xml:space="preserve">  </w:t>
      </w:r>
    </w:p>
    <w:p w14:paraId="777A3226" w14:textId="05B5C49F" w:rsidR="00C36753" w:rsidRDefault="00C36753" w:rsidP="00C36753">
      <w:pPr>
        <w:jc w:val="both"/>
        <w:rPr>
          <w:sz w:val="24"/>
          <w:szCs w:val="24"/>
        </w:rPr>
      </w:pPr>
      <w:r w:rsidRPr="00070611">
        <w:rPr>
          <w:b/>
          <w:bCs/>
          <w:sz w:val="24"/>
          <w:szCs w:val="24"/>
        </w:rPr>
        <w:t>Airport Types Distribution</w:t>
      </w:r>
      <w:r w:rsidRPr="00C36753">
        <w:rPr>
          <w:sz w:val="24"/>
          <w:szCs w:val="24"/>
        </w:rPr>
        <w:t>:</w:t>
      </w:r>
    </w:p>
    <w:p w14:paraId="7F89ACC3" w14:textId="77777777" w:rsidR="00070611" w:rsidRPr="00C36753" w:rsidRDefault="00070611" w:rsidP="00C36753">
      <w:pPr>
        <w:jc w:val="both"/>
        <w:rPr>
          <w:sz w:val="24"/>
          <w:szCs w:val="24"/>
        </w:rPr>
      </w:pPr>
    </w:p>
    <w:p w14:paraId="25E2E23A" w14:textId="65B8A1AB" w:rsidR="00C36753" w:rsidRPr="00070611" w:rsidRDefault="00C36753" w:rsidP="00070611">
      <w:pPr>
        <w:pStyle w:val="ListParagraph"/>
        <w:numPr>
          <w:ilvl w:val="0"/>
          <w:numId w:val="2"/>
        </w:numPr>
        <w:jc w:val="both"/>
        <w:rPr>
          <w:sz w:val="24"/>
          <w:szCs w:val="24"/>
        </w:rPr>
      </w:pPr>
      <w:r w:rsidRPr="00070611">
        <w:rPr>
          <w:sz w:val="24"/>
          <w:szCs w:val="24"/>
        </w:rPr>
        <w:t>Analyzing the distribution of airport types (Large, Medium, Small) across the top 10 countries revealed:</w:t>
      </w:r>
    </w:p>
    <w:p w14:paraId="0C0D9FD1" w14:textId="311D73B0" w:rsidR="00C36753" w:rsidRPr="00070611" w:rsidRDefault="00C36753" w:rsidP="00070611">
      <w:pPr>
        <w:pStyle w:val="ListParagraph"/>
        <w:numPr>
          <w:ilvl w:val="0"/>
          <w:numId w:val="2"/>
        </w:numPr>
        <w:jc w:val="both"/>
        <w:rPr>
          <w:sz w:val="24"/>
          <w:szCs w:val="24"/>
        </w:rPr>
      </w:pPr>
      <w:r w:rsidRPr="00070611">
        <w:rPr>
          <w:sz w:val="24"/>
          <w:szCs w:val="24"/>
        </w:rPr>
        <w:t>The United States predominantly houses large airports, with approximately 60% falling into this category.</w:t>
      </w:r>
    </w:p>
    <w:p w14:paraId="01B8D91D" w14:textId="01B048BA" w:rsidR="00C36753" w:rsidRPr="00070611" w:rsidRDefault="00C36753" w:rsidP="00070611">
      <w:pPr>
        <w:pStyle w:val="ListParagraph"/>
        <w:numPr>
          <w:ilvl w:val="0"/>
          <w:numId w:val="2"/>
        </w:numPr>
        <w:jc w:val="both"/>
        <w:rPr>
          <w:sz w:val="24"/>
          <w:szCs w:val="24"/>
        </w:rPr>
      </w:pPr>
      <w:r w:rsidRPr="00070611">
        <w:rPr>
          <w:sz w:val="24"/>
          <w:szCs w:val="24"/>
        </w:rPr>
        <w:t>Russia</w:t>
      </w:r>
      <w:r w:rsidR="00070611" w:rsidRPr="00070611">
        <w:rPr>
          <w:sz w:val="24"/>
          <w:szCs w:val="24"/>
        </w:rPr>
        <w:t xml:space="preserve"> </w:t>
      </w:r>
      <w:r w:rsidRPr="00070611">
        <w:rPr>
          <w:sz w:val="24"/>
          <w:szCs w:val="24"/>
        </w:rPr>
        <w:t>and Canada displayed a balanced mix of all three types, indicative of their vast geographical expanse and diverse population distribution.</w:t>
      </w:r>
    </w:p>
    <w:p w14:paraId="2B6DEC40" w14:textId="106805A6" w:rsidR="00C36753" w:rsidRPr="00070611" w:rsidRDefault="00C36753" w:rsidP="00070611">
      <w:pPr>
        <w:pStyle w:val="ListParagraph"/>
        <w:numPr>
          <w:ilvl w:val="0"/>
          <w:numId w:val="2"/>
        </w:numPr>
        <w:jc w:val="both"/>
        <w:rPr>
          <w:sz w:val="24"/>
          <w:szCs w:val="24"/>
        </w:rPr>
      </w:pPr>
      <w:r w:rsidRPr="00070611">
        <w:rPr>
          <w:sz w:val="24"/>
          <w:szCs w:val="24"/>
        </w:rPr>
        <w:t>China, despite its booming economy, showed an unexpected trend with only 239 airports, while the projected number based on its GDP was 757 - a disparity of over 70%.</w:t>
      </w:r>
    </w:p>
    <w:p w14:paraId="330D2E5E" w14:textId="77777777" w:rsidR="00C36753" w:rsidRPr="00C36753" w:rsidRDefault="00C36753" w:rsidP="00C36753">
      <w:pPr>
        <w:jc w:val="both"/>
        <w:rPr>
          <w:sz w:val="24"/>
          <w:szCs w:val="24"/>
        </w:rPr>
      </w:pPr>
    </w:p>
    <w:p w14:paraId="1BB891D6" w14:textId="502BC6FB" w:rsidR="00C36753" w:rsidRPr="00C36753" w:rsidRDefault="00C36753" w:rsidP="00C36753">
      <w:pPr>
        <w:jc w:val="both"/>
        <w:rPr>
          <w:sz w:val="24"/>
          <w:szCs w:val="24"/>
        </w:rPr>
      </w:pPr>
      <w:r w:rsidRPr="00C36753">
        <w:rPr>
          <w:sz w:val="24"/>
          <w:szCs w:val="24"/>
        </w:rPr>
        <w:t>Altitude Analysis:</w:t>
      </w:r>
    </w:p>
    <w:p w14:paraId="12BF6F60" w14:textId="7759549B" w:rsidR="00C36753" w:rsidRPr="00070611" w:rsidRDefault="00C36753" w:rsidP="00070611">
      <w:pPr>
        <w:pStyle w:val="ListParagraph"/>
        <w:numPr>
          <w:ilvl w:val="0"/>
          <w:numId w:val="3"/>
        </w:numPr>
        <w:jc w:val="both"/>
        <w:rPr>
          <w:sz w:val="24"/>
          <w:szCs w:val="24"/>
        </w:rPr>
      </w:pPr>
      <w:r w:rsidRPr="00070611">
        <w:rPr>
          <w:sz w:val="24"/>
          <w:szCs w:val="24"/>
        </w:rPr>
        <w:t>Eritrea</w:t>
      </w:r>
      <w:r w:rsidR="00070611" w:rsidRPr="00070611">
        <w:rPr>
          <w:sz w:val="24"/>
          <w:szCs w:val="24"/>
        </w:rPr>
        <w:t xml:space="preserve"> </w:t>
      </w:r>
      <w:r w:rsidRPr="00070611">
        <w:rPr>
          <w:sz w:val="24"/>
          <w:szCs w:val="24"/>
        </w:rPr>
        <w:t xml:space="preserve">showcased the highest average altitude for its airports at approximately 7,661 feet. </w:t>
      </w:r>
    </w:p>
    <w:p w14:paraId="552064EE" w14:textId="02C25443" w:rsidR="00C36753" w:rsidRPr="00070611" w:rsidRDefault="00C36753" w:rsidP="00070611">
      <w:pPr>
        <w:pStyle w:val="ListParagraph"/>
        <w:numPr>
          <w:ilvl w:val="0"/>
          <w:numId w:val="3"/>
        </w:numPr>
        <w:jc w:val="both"/>
        <w:rPr>
          <w:sz w:val="24"/>
          <w:szCs w:val="24"/>
        </w:rPr>
      </w:pPr>
      <w:r w:rsidRPr="00070611">
        <w:rPr>
          <w:sz w:val="24"/>
          <w:szCs w:val="24"/>
        </w:rPr>
        <w:t>Bhutan followed, with an intriguing altitude range, its airports spanning from 984 feet to 9,000 feet.</w:t>
      </w:r>
    </w:p>
    <w:p w14:paraId="56CCDAFF" w14:textId="532A335A" w:rsidR="00C36753" w:rsidRPr="00070611" w:rsidRDefault="00C36753" w:rsidP="00070611">
      <w:pPr>
        <w:pStyle w:val="ListParagraph"/>
        <w:numPr>
          <w:ilvl w:val="0"/>
          <w:numId w:val="3"/>
        </w:numPr>
        <w:jc w:val="both"/>
        <w:rPr>
          <w:sz w:val="24"/>
          <w:szCs w:val="24"/>
        </w:rPr>
      </w:pPr>
      <w:r w:rsidRPr="00070611">
        <w:rPr>
          <w:sz w:val="24"/>
          <w:szCs w:val="24"/>
        </w:rPr>
        <w:t>Bolivia displayed the widest altitude range, with airports situated as low as 462 feet and as high as 13,325 feet.</w:t>
      </w:r>
    </w:p>
    <w:p w14:paraId="0BFA4EFE" w14:textId="77777777" w:rsidR="00C36753" w:rsidRPr="00C36753" w:rsidRDefault="00C36753" w:rsidP="00C36753">
      <w:pPr>
        <w:jc w:val="both"/>
        <w:rPr>
          <w:sz w:val="24"/>
          <w:szCs w:val="24"/>
        </w:rPr>
      </w:pPr>
    </w:p>
    <w:p w14:paraId="1CB51E66" w14:textId="3BD8AC38" w:rsidR="00C36753" w:rsidRPr="00C36753" w:rsidRDefault="00C36753" w:rsidP="00C36753">
      <w:pPr>
        <w:jc w:val="both"/>
        <w:rPr>
          <w:sz w:val="24"/>
          <w:szCs w:val="24"/>
        </w:rPr>
      </w:pPr>
      <w:r w:rsidRPr="00C36753">
        <w:rPr>
          <w:sz w:val="24"/>
          <w:szCs w:val="24"/>
        </w:rPr>
        <w:t>Economic Indicators:</w:t>
      </w:r>
    </w:p>
    <w:p w14:paraId="6B5BE467" w14:textId="6011FAA4" w:rsidR="00C36753" w:rsidRPr="0009222D" w:rsidRDefault="00C36753" w:rsidP="0009222D">
      <w:pPr>
        <w:pStyle w:val="ListParagraph"/>
        <w:numPr>
          <w:ilvl w:val="0"/>
          <w:numId w:val="4"/>
        </w:numPr>
        <w:jc w:val="both"/>
        <w:rPr>
          <w:sz w:val="24"/>
          <w:szCs w:val="24"/>
        </w:rPr>
      </w:pPr>
      <w:r w:rsidRPr="0009222D">
        <w:rPr>
          <w:sz w:val="24"/>
          <w:szCs w:val="24"/>
        </w:rPr>
        <w:t>Countries with high GDP but fewer airports than expected, such as China (shortfall of 518 airports), Japan (shortfall of 117 airports), and South Korea (shortfall of 69 airports), were identified. This observation pointed to potential untapped or growing markets for the aviation industry.</w:t>
      </w:r>
    </w:p>
    <w:p w14:paraId="20819D33" w14:textId="77777777" w:rsidR="00C36753" w:rsidRPr="00C36753" w:rsidRDefault="00C36753" w:rsidP="00C36753">
      <w:pPr>
        <w:jc w:val="both"/>
        <w:rPr>
          <w:sz w:val="24"/>
          <w:szCs w:val="24"/>
        </w:rPr>
      </w:pPr>
    </w:p>
    <w:p w14:paraId="5AD493E4" w14:textId="277869D9" w:rsidR="00A62216" w:rsidRDefault="00C36753" w:rsidP="00C36753">
      <w:pPr>
        <w:jc w:val="both"/>
        <w:rPr>
          <w:sz w:val="24"/>
          <w:szCs w:val="24"/>
        </w:rPr>
      </w:pPr>
      <w:r w:rsidRPr="00C36753">
        <w:rPr>
          <w:sz w:val="24"/>
          <w:szCs w:val="24"/>
        </w:rPr>
        <w:t>These results provide a comprehensive and data-driven understanding of the global airport infrastructure in relation to economic indicators. The detailed numerical insights pave the way for more nuanced analyses and strategies for stakeholders in the aviation sector.</w:t>
      </w:r>
    </w:p>
    <w:p w14:paraId="53E781E9" w14:textId="77777777" w:rsidR="00070611" w:rsidRPr="00A62216" w:rsidRDefault="00070611" w:rsidP="00C36753">
      <w:pPr>
        <w:jc w:val="both"/>
        <w:rPr>
          <w:sz w:val="24"/>
          <w:szCs w:val="24"/>
        </w:rPr>
      </w:pPr>
    </w:p>
    <w:p w14:paraId="283A7110" w14:textId="1D87FF9B" w:rsidR="00A62216" w:rsidRPr="00A62216" w:rsidRDefault="00A62216" w:rsidP="00A62216">
      <w:pPr>
        <w:jc w:val="both"/>
        <w:rPr>
          <w:sz w:val="24"/>
          <w:szCs w:val="24"/>
        </w:rPr>
      </w:pPr>
      <w:r w:rsidRPr="00AB67E4">
        <w:rPr>
          <w:b/>
          <w:bCs/>
          <w:sz w:val="24"/>
          <w:szCs w:val="24"/>
        </w:rPr>
        <w:t>Challenges</w:t>
      </w:r>
      <w:r w:rsidRPr="00A62216">
        <w:rPr>
          <w:sz w:val="24"/>
          <w:szCs w:val="24"/>
        </w:rPr>
        <w:t>:</w:t>
      </w:r>
    </w:p>
    <w:p w14:paraId="3C931D44" w14:textId="34B03D2F" w:rsidR="00A62216" w:rsidRDefault="00A62216" w:rsidP="00A62216">
      <w:pPr>
        <w:jc w:val="both"/>
        <w:rPr>
          <w:sz w:val="24"/>
          <w:szCs w:val="24"/>
        </w:rPr>
      </w:pPr>
      <w:r w:rsidRPr="00AB67E4">
        <w:rPr>
          <w:b/>
          <w:bCs/>
          <w:sz w:val="24"/>
          <w:szCs w:val="24"/>
        </w:rPr>
        <w:lastRenderedPageBreak/>
        <w:t>Data Inconsistencies</w:t>
      </w:r>
      <w:r w:rsidRPr="00A62216">
        <w:rPr>
          <w:sz w:val="24"/>
          <w:szCs w:val="24"/>
        </w:rPr>
        <w:t>: Encountered missing values and mismatches in certain columns that required meticulous handling.</w:t>
      </w:r>
    </w:p>
    <w:p w14:paraId="60354383" w14:textId="77777777" w:rsidR="00C36753" w:rsidRPr="00A62216" w:rsidRDefault="00C36753" w:rsidP="00A62216">
      <w:pPr>
        <w:jc w:val="both"/>
        <w:rPr>
          <w:sz w:val="24"/>
          <w:szCs w:val="24"/>
        </w:rPr>
      </w:pPr>
    </w:p>
    <w:p w14:paraId="72D67C89" w14:textId="16EC465E" w:rsidR="00A62216" w:rsidRPr="00A62216" w:rsidRDefault="00A62216" w:rsidP="00A62216">
      <w:pPr>
        <w:jc w:val="both"/>
        <w:rPr>
          <w:sz w:val="24"/>
          <w:szCs w:val="24"/>
        </w:rPr>
      </w:pPr>
      <w:r w:rsidRPr="00AB67E4">
        <w:rPr>
          <w:b/>
          <w:bCs/>
          <w:sz w:val="24"/>
          <w:szCs w:val="24"/>
        </w:rPr>
        <w:t>Complex Correlations</w:t>
      </w:r>
      <w:r w:rsidRPr="00A62216">
        <w:rPr>
          <w:sz w:val="24"/>
          <w:szCs w:val="24"/>
        </w:rPr>
        <w:t>: While some countries showed a clear correlation between GDP and airport count, others, like China, had disparities that made analysis intricate.</w:t>
      </w:r>
    </w:p>
    <w:p w14:paraId="62B266EF" w14:textId="4DDFFEC9" w:rsidR="00A62216" w:rsidRDefault="00A62216" w:rsidP="00A62216">
      <w:pPr>
        <w:jc w:val="both"/>
        <w:rPr>
          <w:sz w:val="24"/>
          <w:szCs w:val="24"/>
        </w:rPr>
      </w:pPr>
    </w:p>
    <w:p w14:paraId="5EF8BB5C" w14:textId="77777777" w:rsidR="00AB67E4" w:rsidRPr="00A62216" w:rsidRDefault="00AB67E4" w:rsidP="00A62216">
      <w:pPr>
        <w:jc w:val="both"/>
        <w:rPr>
          <w:sz w:val="24"/>
          <w:szCs w:val="24"/>
        </w:rPr>
      </w:pPr>
    </w:p>
    <w:p w14:paraId="7123D3EF" w14:textId="167D6764" w:rsidR="00A62216" w:rsidRDefault="00A62216" w:rsidP="00A62216">
      <w:pPr>
        <w:jc w:val="both"/>
        <w:rPr>
          <w:b/>
          <w:bCs/>
          <w:sz w:val="24"/>
          <w:szCs w:val="24"/>
        </w:rPr>
      </w:pPr>
      <w:r w:rsidRPr="00BA5000">
        <w:rPr>
          <w:b/>
          <w:bCs/>
          <w:sz w:val="24"/>
          <w:szCs w:val="24"/>
        </w:rPr>
        <w:t>Future Goals:</w:t>
      </w:r>
    </w:p>
    <w:p w14:paraId="21E1D2B8" w14:textId="77777777" w:rsidR="00C36753" w:rsidRPr="00BA5000" w:rsidRDefault="00C36753" w:rsidP="00A62216">
      <w:pPr>
        <w:jc w:val="both"/>
        <w:rPr>
          <w:b/>
          <w:bCs/>
          <w:sz w:val="24"/>
          <w:szCs w:val="24"/>
        </w:rPr>
      </w:pPr>
    </w:p>
    <w:p w14:paraId="0686745C" w14:textId="21214DA3" w:rsidR="00A62216" w:rsidRPr="00A62216" w:rsidRDefault="00A62216" w:rsidP="00A62216">
      <w:pPr>
        <w:jc w:val="both"/>
        <w:rPr>
          <w:sz w:val="24"/>
          <w:szCs w:val="24"/>
        </w:rPr>
      </w:pPr>
      <w:r w:rsidRPr="00BA5000">
        <w:rPr>
          <w:b/>
          <w:bCs/>
          <w:sz w:val="24"/>
          <w:szCs w:val="24"/>
        </w:rPr>
        <w:t>Deeper Economic Analysis</w:t>
      </w:r>
      <w:r w:rsidRPr="00A62216">
        <w:rPr>
          <w:sz w:val="24"/>
          <w:szCs w:val="24"/>
        </w:rPr>
        <w:t>: Explore more in-depth relationships between other economic indicators and airport infrastructure, such as employment rates, tourism inflow, and trade volume.</w:t>
      </w:r>
    </w:p>
    <w:p w14:paraId="6F2A9CB3" w14:textId="77777777" w:rsidR="00A62216" w:rsidRPr="00A62216" w:rsidRDefault="00A62216" w:rsidP="00A62216">
      <w:pPr>
        <w:jc w:val="both"/>
        <w:rPr>
          <w:sz w:val="24"/>
          <w:szCs w:val="24"/>
        </w:rPr>
      </w:pPr>
      <w:r w:rsidRPr="00A62216">
        <w:rPr>
          <w:sz w:val="24"/>
          <w:szCs w:val="24"/>
        </w:rPr>
        <w:t xml:space="preserve">  </w:t>
      </w:r>
    </w:p>
    <w:p w14:paraId="50CA7078" w14:textId="30612558" w:rsidR="00A62216" w:rsidRPr="00A62216" w:rsidRDefault="00A62216" w:rsidP="00A62216">
      <w:pPr>
        <w:jc w:val="both"/>
        <w:rPr>
          <w:sz w:val="24"/>
          <w:szCs w:val="24"/>
        </w:rPr>
      </w:pPr>
      <w:r w:rsidRPr="00BA5000">
        <w:rPr>
          <w:b/>
          <w:bCs/>
          <w:sz w:val="24"/>
          <w:szCs w:val="24"/>
        </w:rPr>
        <w:t>Predictive Modeling</w:t>
      </w:r>
      <w:r w:rsidRPr="00A62216">
        <w:rPr>
          <w:sz w:val="24"/>
          <w:szCs w:val="24"/>
        </w:rPr>
        <w:t>: Develop models to predict which countries might see an increase in airports based on various metrics, including economic indicators and population growth.</w:t>
      </w:r>
    </w:p>
    <w:p w14:paraId="014985BD" w14:textId="77777777" w:rsidR="00A62216" w:rsidRPr="00A62216" w:rsidRDefault="00A62216" w:rsidP="00A62216">
      <w:pPr>
        <w:jc w:val="both"/>
        <w:rPr>
          <w:sz w:val="24"/>
          <w:szCs w:val="24"/>
        </w:rPr>
      </w:pPr>
      <w:r w:rsidRPr="00A62216">
        <w:rPr>
          <w:sz w:val="24"/>
          <w:szCs w:val="24"/>
        </w:rPr>
        <w:t xml:space="preserve">  </w:t>
      </w:r>
    </w:p>
    <w:p w14:paraId="76DEC78B" w14:textId="52F47DAE" w:rsidR="00010BFE" w:rsidRPr="00A62216" w:rsidRDefault="00A62216" w:rsidP="00A62216">
      <w:pPr>
        <w:jc w:val="both"/>
        <w:rPr>
          <w:sz w:val="24"/>
          <w:szCs w:val="24"/>
        </w:rPr>
      </w:pPr>
      <w:r w:rsidRPr="00BA5000">
        <w:rPr>
          <w:b/>
          <w:bCs/>
          <w:sz w:val="24"/>
          <w:szCs w:val="24"/>
        </w:rPr>
        <w:t>Regional Analysis</w:t>
      </w:r>
      <w:r w:rsidRPr="00A62216">
        <w:rPr>
          <w:sz w:val="24"/>
          <w:szCs w:val="24"/>
        </w:rPr>
        <w:t>: Dive deeper into regional airport distributions within countries, especially in nations with diverse topographies and economic disparities.</w:t>
      </w:r>
    </w:p>
    <w:sectPr w:rsidR="00010BFE" w:rsidRPr="00A622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0DAB"/>
    <w:multiLevelType w:val="hybridMultilevel"/>
    <w:tmpl w:val="37C622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BC1AE9"/>
    <w:multiLevelType w:val="hybridMultilevel"/>
    <w:tmpl w:val="2124D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FA33C5"/>
    <w:multiLevelType w:val="hybridMultilevel"/>
    <w:tmpl w:val="7318D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0A1440"/>
    <w:multiLevelType w:val="hybridMultilevel"/>
    <w:tmpl w:val="1048D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EE45BA"/>
    <w:multiLevelType w:val="hybridMultilevel"/>
    <w:tmpl w:val="487C3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06601107">
    <w:abstractNumId w:val="1"/>
  </w:num>
  <w:num w:numId="2" w16cid:durableId="1099133228">
    <w:abstractNumId w:val="3"/>
  </w:num>
  <w:num w:numId="3" w16cid:durableId="788011759">
    <w:abstractNumId w:val="4"/>
  </w:num>
  <w:num w:numId="4" w16cid:durableId="107042997">
    <w:abstractNumId w:val="2"/>
  </w:num>
  <w:num w:numId="5" w16cid:durableId="1936017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00"/>
    <w:rsid w:val="00004683"/>
    <w:rsid w:val="00010BFE"/>
    <w:rsid w:val="00070611"/>
    <w:rsid w:val="0009222D"/>
    <w:rsid w:val="005C2ECC"/>
    <w:rsid w:val="00994200"/>
    <w:rsid w:val="00A62216"/>
    <w:rsid w:val="00AB67E4"/>
    <w:rsid w:val="00BA5000"/>
    <w:rsid w:val="00C367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D022"/>
  <w15:chartTrackingRefBased/>
  <w15:docId w15:val="{B5AF1966-D085-42FE-97BC-D64D8C51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Shabik</dc:creator>
  <cp:keywords/>
  <dc:description/>
  <cp:lastModifiedBy>Ahnaf Shabik</cp:lastModifiedBy>
  <cp:revision>8</cp:revision>
  <dcterms:created xsi:type="dcterms:W3CDTF">2023-08-17T21:56:00Z</dcterms:created>
  <dcterms:modified xsi:type="dcterms:W3CDTF">2023-08-17T22:13:00Z</dcterms:modified>
</cp:coreProperties>
</file>