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1713" w14:textId="77777777" w:rsidR="00B625C5" w:rsidRDefault="008A5DDE">
      <w:r>
        <w:t xml:space="preserve">Open CV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14:paraId="79252198" w14:textId="77777777" w:rsidR="008A5DDE" w:rsidRDefault="008A5DDE" w:rsidP="008A5DDE">
      <w:pPr>
        <w:pStyle w:val="a3"/>
        <w:numPr>
          <w:ilvl w:val="0"/>
          <w:numId w:val="2"/>
        </w:numPr>
      </w:pPr>
      <w:proofErr w:type="spellStart"/>
      <w:r>
        <w:t>Opencv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proofErr w:type="spellStart"/>
      <w:r>
        <w:t>ndrray</w:t>
      </w:r>
      <w:proofErr w:type="spellEnd"/>
      <w: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들어온다</w:t>
      </w:r>
      <w:r>
        <w:rPr>
          <w:rFonts w:hint="eastAsia"/>
        </w:rPr>
        <w:t xml:space="preserve"> </w:t>
      </w:r>
      <w:r>
        <w:t>(</w:t>
      </w:r>
      <w:proofErr w:type="spellStart"/>
      <w:r>
        <w:t>numpy</w:t>
      </w:r>
      <w:proofErr w:type="spellEnd"/>
      <w:r>
        <w:t>)</w:t>
      </w:r>
    </w:p>
    <w:p w14:paraId="2086C16D" w14:textId="77777777" w:rsidR="008A5DDE" w:rsidRDefault="008A5DDE" w:rsidP="008A5DDE">
      <w:pPr>
        <w:pStyle w:val="a3"/>
        <w:numPr>
          <w:ilvl w:val="0"/>
          <w:numId w:val="3"/>
        </w:numPr>
      </w:pPr>
      <w:r>
        <w:t>Cv2.imread ( “ image” ,  Flag)</w:t>
      </w:r>
    </w:p>
    <w:p w14:paraId="6CB73A27" w14:textId="77777777" w:rsidR="008A5DDE" w:rsidRDefault="008A5DDE" w:rsidP="008A5DDE">
      <w:pPr>
        <w:pStyle w:val="a3"/>
        <w:ind w:left="768"/>
      </w:pPr>
      <w:r>
        <w:t xml:space="preserve">Flag </w:t>
      </w:r>
      <w:r>
        <w:rPr>
          <w:rFonts w:hint="eastAsia"/>
        </w:rPr>
        <w:t>종류</w:t>
      </w:r>
    </w:p>
    <w:p w14:paraId="4C3ED5EA" w14:textId="77777777" w:rsidR="008A5DDE" w:rsidRDefault="008A5DDE" w:rsidP="008A5DDE">
      <w:pPr>
        <w:pStyle w:val="a3"/>
        <w:ind w:left="768"/>
      </w:pPr>
      <w:r>
        <w:rPr>
          <w:noProof/>
        </w:rPr>
        <w:drawing>
          <wp:inline distT="0" distB="0" distL="0" distR="0" wp14:anchorId="3D5FE399" wp14:editId="22AB3EA6">
            <wp:extent cx="5943600" cy="629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53A4" w14:textId="77777777" w:rsidR="008A5DDE" w:rsidRDefault="008A5DDE" w:rsidP="008A5DDE">
      <w:pPr>
        <w:ind w:left="408" w:firstLine="312"/>
      </w:pPr>
      <w:r>
        <w:t>image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자료형으로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.</w:t>
      </w:r>
      <w:r>
        <w:t xml:space="preserve"> </w:t>
      </w:r>
    </w:p>
    <w:p w14:paraId="4512880E" w14:textId="77777777" w:rsidR="008A5DDE" w:rsidRDefault="008A5DDE" w:rsidP="008A5DDE">
      <w:pPr>
        <w:pStyle w:val="a3"/>
        <w:numPr>
          <w:ilvl w:val="0"/>
          <w:numId w:val="3"/>
        </w:numPr>
      </w:pPr>
      <w:r>
        <w:t>Cv2.imshow(“</w:t>
      </w:r>
      <w:proofErr w:type="spellStart"/>
      <w:r>
        <w:t>Window_name</w:t>
      </w:r>
      <w:proofErr w:type="spellEnd"/>
      <w:r>
        <w:t>”, image)</w:t>
      </w:r>
    </w:p>
    <w:p w14:paraId="72FA53E1" w14:textId="77777777" w:rsidR="008A5DDE" w:rsidRDefault="008A5DDE" w:rsidP="008A5DDE">
      <w:pPr>
        <w:pStyle w:val="a3"/>
        <w:ind w:left="768"/>
      </w:pP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proofErr w:type="spellStart"/>
      <w:r>
        <w:t>ndarray</w:t>
      </w:r>
      <w:proofErr w:type="spellEnd"/>
      <w: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t>image</w:t>
      </w:r>
      <w:r>
        <w:rPr>
          <w:rFonts w:hint="eastAsia"/>
        </w:rPr>
        <w:t>를</w:t>
      </w:r>
      <w:r>
        <w:rPr>
          <w:rFonts w:hint="eastAsia"/>
        </w:rPr>
        <w:t xml:space="preserve"> i</w:t>
      </w:r>
      <w:r>
        <w:t>nput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0870D3EE" w14:textId="77777777" w:rsidR="008A5DDE" w:rsidRDefault="008A5DDE" w:rsidP="008A5DDE">
      <w:pPr>
        <w:pStyle w:val="a3"/>
        <w:numPr>
          <w:ilvl w:val="0"/>
          <w:numId w:val="3"/>
        </w:numPr>
      </w:pPr>
      <w:r>
        <w:t>Cv2.waitKey(0)</w:t>
      </w:r>
    </w:p>
    <w:p w14:paraId="6B7F083B" w14:textId="77777777" w:rsidR="008A5DDE" w:rsidRDefault="008A5DDE" w:rsidP="008A5DDE">
      <w:pPr>
        <w:pStyle w:val="a3"/>
        <w:ind w:left="768"/>
      </w:pP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표기한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키보드를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누를때까지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대기</w:t>
      </w:r>
    </w:p>
    <w:p w14:paraId="036BB72C" w14:textId="77777777" w:rsidR="008A5DDE" w:rsidRDefault="008A5DDE" w:rsidP="008A5DDE">
      <w:pPr>
        <w:pStyle w:val="a3"/>
        <w:ind w:left="768"/>
      </w:pPr>
      <w:r>
        <w:t>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무한대기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t>ms</w:t>
      </w:r>
      <w:proofErr w:type="spellEnd"/>
      <w: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</w:p>
    <w:p w14:paraId="565ED0A6" w14:textId="77777777" w:rsidR="008A5DDE" w:rsidRDefault="008A5DDE" w:rsidP="008A5DDE">
      <w:pPr>
        <w:pStyle w:val="a3"/>
        <w:ind w:left="768"/>
      </w:pPr>
      <w:r>
        <w:t>Cv2.destroyAllWindows()</w:t>
      </w:r>
    </w:p>
    <w:p w14:paraId="0E775CF4" w14:textId="77777777" w:rsidR="008A5DDE" w:rsidRDefault="008A5DDE" w:rsidP="008A5DDE">
      <w:pPr>
        <w:pStyle w:val="a3"/>
        <w:ind w:left="768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윈도우를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1435BEA8" w14:textId="77777777" w:rsidR="008A5DDE" w:rsidRDefault="008A5DDE" w:rsidP="008A5DDE">
      <w:pPr>
        <w:pStyle w:val="a3"/>
        <w:ind w:left="768"/>
      </w:pPr>
      <w:r>
        <w:t>Cv2.namedWindow(“</w:t>
      </w:r>
      <w:proofErr w:type="spellStart"/>
      <w:r>
        <w:t>Window_name</w:t>
      </w:r>
      <w:proofErr w:type="spellEnd"/>
      <w:r>
        <w:t>” , Flag)</w:t>
      </w:r>
    </w:p>
    <w:p w14:paraId="6CDFE77B" w14:textId="77777777" w:rsidR="008A5DDE" w:rsidRDefault="008A5DDE" w:rsidP="008A5DDE">
      <w:pPr>
        <w:pStyle w:val="a3"/>
        <w:ind w:left="768"/>
      </w:pPr>
      <w:r>
        <w:rPr>
          <w:noProof/>
        </w:rPr>
        <w:drawing>
          <wp:inline distT="0" distB="0" distL="0" distR="0" wp14:anchorId="1E8F2685" wp14:editId="74C58957">
            <wp:extent cx="5943600" cy="58483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3937" w14:textId="70BAF73C" w:rsidR="008A5DDE" w:rsidRDefault="008A5DDE" w:rsidP="008A5DDE">
      <w:pPr>
        <w:pStyle w:val="a3"/>
        <w:ind w:left="768"/>
      </w:pP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표기할</w:t>
      </w:r>
      <w:r>
        <w:rPr>
          <w:rFonts w:hint="eastAsia"/>
        </w:rPr>
        <w:t xml:space="preserve"> </w:t>
      </w:r>
      <w:r>
        <w:rPr>
          <w:rFonts w:hint="eastAsia"/>
        </w:rPr>
        <w:t>윈도우를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.</w:t>
      </w:r>
    </w:p>
    <w:p w14:paraId="4FABAF1C" w14:textId="6B8B8E72" w:rsidR="001A662D" w:rsidRDefault="001A662D" w:rsidP="001A662D">
      <w:pPr>
        <w:pStyle w:val="a3"/>
        <w:numPr>
          <w:ilvl w:val="0"/>
          <w:numId w:val="3"/>
        </w:numPr>
      </w:pPr>
      <w:r>
        <w:t>Cv2.resize(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dsize</w:t>
      </w:r>
      <w:proofErr w:type="spellEnd"/>
      <w:r>
        <w:t>=(</w:t>
      </w:r>
      <w:proofErr w:type="spellStart"/>
      <w:r>
        <w:t>x,y</w:t>
      </w:r>
      <w:proofErr w:type="spellEnd"/>
      <w:r>
        <w:t>), interpolation = flag)</w:t>
      </w:r>
    </w:p>
    <w:p w14:paraId="450C5674" w14:textId="4C2C94B9" w:rsidR="001A662D" w:rsidRDefault="001A662D" w:rsidP="001A662D">
      <w:pPr>
        <w:pStyle w:val="a3"/>
        <w:ind w:left="768"/>
      </w:pPr>
      <w:proofErr w:type="spellStart"/>
      <w:r>
        <w:t>Imread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proofErr w:type="spellStart"/>
      <w:r>
        <w:t>ndarray</w:t>
      </w:r>
      <w:proofErr w:type="spellEnd"/>
      <w: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size(=(</w:t>
      </w:r>
      <w:proofErr w:type="spellStart"/>
      <w:r>
        <w:t>x,y</w:t>
      </w:r>
      <w:proofErr w:type="spellEnd"/>
      <w:r>
        <w:t>))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축소에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interpolation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바꿔줌</w:t>
      </w:r>
      <w:proofErr w:type="spellEnd"/>
    </w:p>
    <w:p w14:paraId="65526D00" w14:textId="4816FCD5" w:rsidR="001A662D" w:rsidRDefault="001A662D" w:rsidP="001A662D">
      <w:pPr>
        <w:pStyle w:val="a3"/>
        <w:ind w:left="76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EE418F" wp14:editId="4687187A">
            <wp:extent cx="5364480" cy="4455795"/>
            <wp:effectExtent l="0" t="0" r="762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905" cy="4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A507" w14:textId="77777777" w:rsidR="001A662D" w:rsidRDefault="001A662D" w:rsidP="001A662D">
      <w:pPr>
        <w:pStyle w:val="a3"/>
        <w:numPr>
          <w:ilvl w:val="0"/>
          <w:numId w:val="3"/>
        </w:numPr>
      </w:pPr>
      <w:r>
        <w:t>Cv2.split(</w:t>
      </w:r>
      <w:proofErr w:type="spellStart"/>
      <w:r>
        <w:t>img</w:t>
      </w:r>
      <w:proofErr w:type="spellEnd"/>
      <w:r>
        <w:t>)</w:t>
      </w:r>
    </w:p>
    <w:p w14:paraId="0A5D4967" w14:textId="77777777" w:rsidR="001A662D" w:rsidRDefault="001A662D" w:rsidP="001A662D">
      <w:pPr>
        <w:pStyle w:val="a3"/>
        <w:ind w:left="768"/>
      </w:pP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,g,r</w:t>
      </w:r>
      <w:proofErr w:type="spellEnd"/>
      <w:r>
        <w:t xml:space="preserve"> </w:t>
      </w:r>
      <w:r>
        <w:rPr>
          <w:rFonts w:hint="eastAsia"/>
        </w:rPr>
        <w:t>채널별로</w:t>
      </w:r>
      <w:r>
        <w:rPr>
          <w:rFonts w:hint="eastAsia"/>
        </w:rPr>
        <w:t xml:space="preserve"> </w:t>
      </w:r>
      <w:r>
        <w:rPr>
          <w:rFonts w:hint="eastAsia"/>
        </w:rPr>
        <w:t>픽셀을</w:t>
      </w:r>
      <w:r>
        <w:rPr>
          <w:rFonts w:hint="eastAsia"/>
        </w:rPr>
        <w:t xml:space="preserve"> </w:t>
      </w:r>
      <w:r>
        <w:rPr>
          <w:rFonts w:hint="eastAsia"/>
        </w:rPr>
        <w:t>분리할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27721FF7" w14:textId="77777777" w:rsidR="001A662D" w:rsidRDefault="001A662D" w:rsidP="001A662D">
      <w:pPr>
        <w:pStyle w:val="a3"/>
        <w:numPr>
          <w:ilvl w:val="0"/>
          <w:numId w:val="3"/>
        </w:numPr>
      </w:pPr>
      <w:r>
        <w:t>Cv2.merge((</w:t>
      </w:r>
      <w:proofErr w:type="spellStart"/>
      <w:r>
        <w:t>b,g,r</w:t>
      </w:r>
      <w:proofErr w:type="spellEnd"/>
      <w:r>
        <w:t>))</w:t>
      </w:r>
    </w:p>
    <w:p w14:paraId="63E48D1E" w14:textId="2255088F" w:rsidR="001A662D" w:rsidRDefault="001A662D" w:rsidP="001A662D">
      <w:pPr>
        <w:pStyle w:val="a3"/>
        <w:ind w:left="768"/>
      </w:pPr>
      <w:r>
        <w:rPr>
          <w:rFonts w:hint="eastAsia"/>
        </w:rPr>
        <w:t>분리된</w:t>
      </w:r>
      <w:r>
        <w:rPr>
          <w:rFonts w:hint="eastAsia"/>
        </w:rPr>
        <w:t xml:space="preserve"> </w:t>
      </w:r>
      <w:proofErr w:type="spellStart"/>
      <w:r>
        <w:t>b,g,r</w:t>
      </w:r>
      <w:proofErr w:type="spellEnd"/>
      <w: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m</w:t>
      </w:r>
      <w:r>
        <w:t xml:space="preserve">erge 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컬러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t xml:space="preserve"> </w:t>
      </w:r>
    </w:p>
    <w:p w14:paraId="333617F6" w14:textId="4C7BDC0C" w:rsidR="001A662D" w:rsidRDefault="001A662D" w:rsidP="001A662D">
      <w:pPr>
        <w:pStyle w:val="a3"/>
        <w:numPr>
          <w:ilvl w:val="0"/>
          <w:numId w:val="3"/>
        </w:numPr>
      </w:pPr>
      <w:r>
        <w:t>Cv2.threshold(</w:t>
      </w:r>
      <w:proofErr w:type="spellStart"/>
      <w:r>
        <w:t>img,threshold_value,value,flag</w:t>
      </w:r>
      <w:proofErr w:type="spellEnd"/>
      <w:r>
        <w:t>)</w:t>
      </w:r>
    </w:p>
    <w:p w14:paraId="75EBDF12" w14:textId="4284DF86" w:rsidR="001A662D" w:rsidRDefault="001A662D" w:rsidP="001A662D">
      <w:pPr>
        <w:pStyle w:val="a3"/>
        <w:ind w:left="768"/>
      </w:pPr>
      <w:r>
        <w:rPr>
          <w:noProof/>
        </w:rPr>
        <w:drawing>
          <wp:inline distT="0" distB="0" distL="0" distR="0" wp14:anchorId="3F536F27" wp14:editId="7F9815C7">
            <wp:extent cx="5943600" cy="14312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DF9B" w14:textId="5F1E3C28" w:rsidR="001A662D" w:rsidRDefault="001A662D" w:rsidP="001A662D">
      <w:pPr>
        <w:pStyle w:val="a3"/>
        <w:ind w:left="768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t xml:space="preserve">threshold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이진화를</w:t>
      </w:r>
      <w:r>
        <w:rPr>
          <w:rFonts w:hint="eastAsia"/>
        </w:rPr>
        <w:t xml:space="preserve">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추출하기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t xml:space="preserve">adapt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threshold </w:t>
      </w:r>
      <w:r>
        <w:rPr>
          <w:rFonts w:hint="eastAsia"/>
        </w:rPr>
        <w:t>함수들이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reference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14:paraId="25F6B5FB" w14:textId="72C9F5E6" w:rsidR="001A662D" w:rsidRDefault="001A662D" w:rsidP="001A662D">
      <w:pPr>
        <w:pStyle w:val="a3"/>
        <w:ind w:left="768"/>
      </w:pPr>
      <w:hyperlink r:id="rId9" w:history="1">
        <w:r>
          <w:rPr>
            <w:rStyle w:val="a4"/>
          </w:rPr>
          <w:t>https://m.blog.naver.com/samsjang/220504782549</w:t>
        </w:r>
      </w:hyperlink>
    </w:p>
    <w:p w14:paraId="48EB5F95" w14:textId="53228D1D" w:rsidR="001A662D" w:rsidRDefault="001A662D" w:rsidP="001A662D">
      <w:r>
        <w:rPr>
          <w:rFonts w:hint="eastAsia"/>
        </w:rPr>
        <w:t>이미지의</w:t>
      </w:r>
      <w:r>
        <w:rPr>
          <w:rFonts w:hint="eastAsia"/>
        </w:rPr>
        <w:t xml:space="preserve"> </w:t>
      </w:r>
      <w:r>
        <w:t xml:space="preserve">resize, rotation </w:t>
      </w:r>
      <w:proofErr w:type="spellStart"/>
      <w:r>
        <w:t>perspective_transform</w:t>
      </w:r>
      <w:proofErr w:type="spellEnd"/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14:paraId="6F8C647B" w14:textId="3BF62382" w:rsidR="001A662D" w:rsidRDefault="001A662D" w:rsidP="001A662D">
      <w:pPr>
        <w:rPr>
          <w:rFonts w:hint="eastAsia"/>
        </w:rPr>
      </w:pPr>
      <w:hyperlink r:id="rId10" w:history="1">
        <w:r>
          <w:rPr>
            <w:rStyle w:val="a4"/>
          </w:rPr>
          <w:t>https://m.blog.naver.com/samsjang/220504966397</w:t>
        </w:r>
      </w:hyperlink>
      <w:bookmarkStart w:id="0" w:name="_GoBack"/>
      <w:bookmarkEnd w:id="0"/>
    </w:p>
    <w:sectPr w:rsidR="001A6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5EB"/>
    <w:multiLevelType w:val="hybridMultilevel"/>
    <w:tmpl w:val="117C2A6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11B72DC"/>
    <w:multiLevelType w:val="hybridMultilevel"/>
    <w:tmpl w:val="9FDA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77591"/>
    <w:multiLevelType w:val="hybridMultilevel"/>
    <w:tmpl w:val="1F8ECC4A"/>
    <w:lvl w:ilvl="0" w:tplc="71123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DE"/>
    <w:rsid w:val="001A662D"/>
    <w:rsid w:val="008A5DDE"/>
    <w:rsid w:val="008F2C1F"/>
    <w:rsid w:val="00A9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3F0E"/>
  <w15:chartTrackingRefBased/>
  <w15:docId w15:val="{21676858-668D-4BE0-A3A0-D1913A8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DD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A6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.blog.naver.com/samsjang/2205049663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samsjang/220504782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 김</dc:creator>
  <cp:keywords/>
  <dc:description/>
  <cp:lastModifiedBy>준호 김</cp:lastModifiedBy>
  <cp:revision>2</cp:revision>
  <dcterms:created xsi:type="dcterms:W3CDTF">2019-06-11T07:44:00Z</dcterms:created>
  <dcterms:modified xsi:type="dcterms:W3CDTF">2019-06-29T07:19:00Z</dcterms:modified>
</cp:coreProperties>
</file>