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DA6" w:rsidRPr="00EB4798" w:rsidRDefault="00C55285" w:rsidP="00EB4798">
      <w:pPr>
        <w:widowControl/>
        <w:wordWrap/>
        <w:autoSpaceDE/>
        <w:autoSpaceDN/>
        <w:spacing w:before="180" w:after="180" w:line="240" w:lineRule="auto"/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n a town of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p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ersia lived two brothers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sons of a poor man</w:t>
      </w:r>
      <w:r w:rsidR="000C3D2A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D629BA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,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one named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assim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the other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assim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the elder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married a wife with a considerable fortune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lived at his ease</w:t>
      </w:r>
      <w:r w:rsidR="00D629BA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,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but the wife of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was as poor as himself</w:t>
      </w:r>
      <w:r w:rsidR="00D629BA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.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they dwelt in a mean cottage in the suburbs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he maintained his family by cutting wood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was in the forest preparing to load his asses with the faggots he had cut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when he saw a troop of horsemen approaching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 hastily climbed a large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thick tree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hid himself among the branches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counted forty of them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,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each took a loaded portmanteau from his horse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turning to the rock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said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pen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esame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immediately a door opened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the robbers passed in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when the door shut of itself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n a short time the door opened again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the robbers came out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who said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hut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esame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he door instantly closed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ventured down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approaching the rock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said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pen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esame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mmediately the door flew open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 brought his asses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took as many bags of gold coin as they could carry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bookmarkStart w:id="0" w:name="p002-illus.jpg"/>
      <w:bookmarkEnd w:id="0"/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li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b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aba told his brother the secret of the cave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assim rose early next morning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set out with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ten mules loaded with great chests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 found the rock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having said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pen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esame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gained admission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where he found more treasures than he expected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which made him forget the word that caused the door to open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p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resently he heard the sound of horses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feet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which he concluded to be the robbers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who instantly put him to death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drove to the forest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on entering the cave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he found the body of his brother cut into quarters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 took the quarters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put them upon one of his asses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delivered the body to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assim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wife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orgiana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 female slave in his brother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house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was sent early next morning to a poor cobbler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gave him two pieces of gold to go with her blindfolded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,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taking him into the room where the body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lastRenderedPageBreak/>
        <w:t>was lying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bade him sew the mangled limbs together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ustapha obeyed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having received two pieces of gold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was led blindfolded the same way back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bookmarkStart w:id="1" w:name="p003-illus.jpg"/>
      <w:bookmarkStart w:id="2" w:name="p004-illus.jpg"/>
      <w:bookmarkEnd w:id="1"/>
      <w:bookmarkEnd w:id="2"/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assim was buried with all due solemnity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removed to the house of his deceased brother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of which he took possession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he captain of the troop resolved to find out who possessed the secret of entrance into his cave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disguising himself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went to the city early one morning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accosting the cobbler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he was told of the job he had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who for six pieces of gold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allowed himself to be blindfolded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traced out the house of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assim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which the robber marked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with chalk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b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uying nineteen mules and thirty-nine large jars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one full of oil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the rest empty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the captain put a man into each jar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properly armed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then proceeded to the street where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dwelt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said he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have brought this oil a great way to sell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,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as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am quite a stranger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will you let me put my mules into your courtyard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direct me where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may lodge to-night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? 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welcomed the pretended oil merchant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offered him a bed in his own house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invited his guest in to supper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bookmarkStart w:id="3" w:name="p005-illus.jpg"/>
      <w:bookmarkEnd w:id="3"/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orgiana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sitting up later that night than usual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her lamp went out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.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she took her oil pot in her hand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approaching the first jar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the robber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within said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it time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captain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? 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she replied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n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not yet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.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“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so she ran back to the kitchen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brought out a large kettle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which she filled with oil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set it on a great wood fire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as soon as it boiled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she went and poured into the jars sufficient of the boiling oil to kill every man within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bookmarkStart w:id="4" w:name="p006-illus.jpg"/>
      <w:bookmarkEnd w:id="4"/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he captain of the robbers arose to assemble his men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oming to the first jar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he felt the steam of the boiled oil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!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 ran hastily to the rest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found every one of his troop put to death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f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ull of rage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he forced the lock of the door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made his escape over the walls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w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ithout letting any one into the secret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orgiana the next night buried the thirty-nine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thieves at the bottom of the garden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he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lastRenderedPageBreak/>
        <w:t>captain at length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however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determined to adopt a new scheme for the destruction of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e removed all the valuable merchandise from the cave to the city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took a shop exactly opposite to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house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son went every day to his shop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he pretended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ogia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assan soon appeared to be very fond of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son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offered him many presents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often detained him to dinner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bookmarkStart w:id="5" w:name="p007-illus.jpg"/>
      <w:bookmarkEnd w:id="5"/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thought it was necessary to make some return to these civilities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he invited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ogia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assan to supper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,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orgiana carried in the first dish herself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t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he moment she looked at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ogia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assan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she knew it was the pretended oil merchant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he</w:t>
      </w:r>
      <w:r w:rsidR="004B3BE5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sent the other slaves into the kitchen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waited at table herself</w:t>
      </w:r>
      <w:r w:rsidR="00362E77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 xml:space="preserve"> ,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while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ogia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assan was drinking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she perceived he had a dagger hid under his coat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he went away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dressed herself in the habit of a dancing-girl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soon as she appeared at the parlor door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her master ordered her to come in to entertain his guest with some of her best dancing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m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orgiana danced several times before the assembled company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until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coming opposite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c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ogia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h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assan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she drew a dagger from her girdle and plunged it into the robber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6E79E8">
        <w:rPr>
          <w:rFonts w:ascii="맑은 고딕" w:eastAsia="맑은 고딕" w:hAnsi="맑은 고딕" w:cs="Gulim"/>
          <w:color w:val="000000"/>
          <w:kern w:val="0"/>
          <w:sz w:val="27"/>
          <w:szCs w:val="27"/>
        </w:rPr>
        <w:t>'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heart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a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>s a reward for her faithfulness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</w:t>
      </w:r>
      <w:r w:rsidR="009F2F83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alibaba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gave her in marriage to his son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, </w:t>
      </w:r>
      <w:r w:rsidR="009B2DA6" w:rsidRPr="009B2DA6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and at his death put them in possession of his immense wealth</w:t>
      </w:r>
      <w:r w:rsidR="006E79E8">
        <w:rPr>
          <w:rFonts w:ascii="맑은 고딕" w:eastAsia="맑은 고딕" w:hAnsi="맑은 고딕" w:cs="Gulim" w:hint="eastAsia"/>
          <w:color w:val="000000"/>
          <w:kern w:val="0"/>
          <w:sz w:val="27"/>
          <w:szCs w:val="27"/>
        </w:rPr>
        <w:t xml:space="preserve"> .</w:t>
      </w:r>
    </w:p>
    <w:sectPr w:rsidR="009B2DA6" w:rsidRPr="00EB4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LBIFN+TimesNewRoman,Bold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A6"/>
    <w:rsid w:val="000C3D2A"/>
    <w:rsid w:val="001A7F71"/>
    <w:rsid w:val="00362E77"/>
    <w:rsid w:val="004B3BE5"/>
    <w:rsid w:val="00656B98"/>
    <w:rsid w:val="006E79E8"/>
    <w:rsid w:val="009B2DA6"/>
    <w:rsid w:val="009E7A7F"/>
    <w:rsid w:val="009F2F83"/>
    <w:rsid w:val="00C54B2C"/>
    <w:rsid w:val="00C55285"/>
    <w:rsid w:val="00D629BA"/>
    <w:rsid w:val="00D72750"/>
    <w:rsid w:val="00EB4798"/>
    <w:rsid w:val="00E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2495"/>
  <w15:chartTrackingRefBased/>
  <w15:docId w15:val="{9E26FB52-0597-4C37-888E-0E32517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Default"/>
    <w:next w:val="Default"/>
    <w:link w:val="2Char"/>
    <w:uiPriority w:val="99"/>
    <w:qFormat/>
    <w:rsid w:val="009B2DA6"/>
    <w:pPr>
      <w:outlineLvl w:val="1"/>
    </w:pPr>
    <w:rPr>
      <w:rFonts w:cstheme="min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9"/>
    <w:rsid w:val="009B2DA6"/>
    <w:rPr>
      <w:rFonts w:ascii="JLBIFN+TimesNewRoman,Bold" w:eastAsia="JLBIFN+TimesNewRoman,Bold"/>
      <w:kern w:val="0"/>
      <w:sz w:val="24"/>
      <w:szCs w:val="24"/>
    </w:rPr>
  </w:style>
  <w:style w:type="paragraph" w:customStyle="1" w:styleId="Default">
    <w:name w:val="Default"/>
    <w:rsid w:val="009B2DA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JLBIFN+TimesNewRoman,Bold" w:eastAsia="JLBIFN+TimesNewRoman,Bold" w:cs="JLBIFN+TimesNewRoman,Bold"/>
      <w:color w:val="000000"/>
      <w:kern w:val="0"/>
      <w:sz w:val="24"/>
      <w:szCs w:val="24"/>
    </w:rPr>
  </w:style>
  <w:style w:type="paragraph" w:styleId="a3">
    <w:name w:val="Body Text"/>
    <w:basedOn w:val="Default"/>
    <w:next w:val="Default"/>
    <w:link w:val="Char"/>
    <w:uiPriority w:val="99"/>
    <w:rsid w:val="009B2DA6"/>
    <w:rPr>
      <w:rFonts w:cstheme="minorBidi"/>
      <w:color w:val="auto"/>
    </w:rPr>
  </w:style>
  <w:style w:type="character" w:customStyle="1" w:styleId="Char">
    <w:name w:val="본문 Char"/>
    <w:basedOn w:val="a0"/>
    <w:link w:val="a3"/>
    <w:uiPriority w:val="99"/>
    <w:rsid w:val="009B2DA6"/>
    <w:rPr>
      <w:rFonts w:ascii="JLBIFN+TimesNewRoman,Bold" w:eastAsia="JLBIFN+TimesNewRoman,Bold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B2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pagenum">
    <w:name w:val="pagenum"/>
    <w:basedOn w:val="a0"/>
    <w:rsid w:val="009B2DA6"/>
  </w:style>
  <w:style w:type="paragraph" w:styleId="a5">
    <w:name w:val="Balloon Text"/>
    <w:basedOn w:val="a"/>
    <w:link w:val="Char0"/>
    <w:uiPriority w:val="99"/>
    <w:semiHidden/>
    <w:unhideWhenUsed/>
    <w:rsid w:val="00D629B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629B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7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0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0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0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Jiyeon</dc:creator>
  <cp:keywords/>
  <dc:description/>
  <cp:lastModifiedBy>ahn jihye</cp:lastModifiedBy>
  <cp:revision>11</cp:revision>
  <dcterms:created xsi:type="dcterms:W3CDTF">2020-12-16T09:07:00Z</dcterms:created>
  <dcterms:modified xsi:type="dcterms:W3CDTF">2020-12-31T14:26:00Z</dcterms:modified>
</cp:coreProperties>
</file>