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74A81" w14:textId="786E0275" w:rsidR="003216EE" w:rsidRDefault="0092004E" w:rsidP="00B71B07">
      <w:pPr>
        <w:spacing w:line="276" w:lineRule="auto"/>
        <w:rPr>
          <w:rFonts w:ascii="Calibri" w:hAnsi="Calibri" w:cs="Calibri"/>
        </w:rPr>
      </w:pPr>
      <w:r w:rsidRPr="00B71B07">
        <w:rPr>
          <w:rFonts w:ascii="Calibri" w:hAnsi="Calibri" w:cs="Calibri"/>
        </w:rPr>
        <w:t xml:space="preserve">Act as a senior retail data analyst with 8+ years of experience and </w:t>
      </w:r>
      <w:r w:rsidR="00B001DC" w:rsidRPr="00B71B07">
        <w:rPr>
          <w:rFonts w:ascii="Calibri" w:hAnsi="Calibri" w:cs="Calibri"/>
        </w:rPr>
        <w:t>a business consultant who helps stores</w:t>
      </w:r>
      <w:r w:rsidRPr="00B71B07">
        <w:rPr>
          <w:rFonts w:ascii="Calibri" w:hAnsi="Calibri" w:cs="Calibri"/>
        </w:rPr>
        <w:t xml:space="preserve"> make money. Context: I have a retail client with an 18-month sales dataset for a struggling 30-store retail chain experiencing declining performance. A dataset with 50,000 was given. Columns include: store_id, transaction_date, </w:t>
      </w:r>
      <w:proofErr w:type="spellStart"/>
      <w:r w:rsidRPr="00B71B07">
        <w:rPr>
          <w:rFonts w:ascii="Calibri" w:hAnsi="Calibri" w:cs="Calibri"/>
        </w:rPr>
        <w:t>product_id</w:t>
      </w:r>
      <w:proofErr w:type="spellEnd"/>
      <w:r w:rsidRPr="00B71B07">
        <w:rPr>
          <w:rFonts w:ascii="Calibri" w:hAnsi="Calibri" w:cs="Calibri"/>
        </w:rPr>
        <w:t xml:space="preserve">, </w:t>
      </w:r>
      <w:proofErr w:type="spellStart"/>
      <w:r w:rsidRPr="00B71B07">
        <w:rPr>
          <w:rFonts w:ascii="Calibri" w:hAnsi="Calibri" w:cs="Calibri"/>
        </w:rPr>
        <w:t>product_name</w:t>
      </w:r>
      <w:proofErr w:type="spellEnd"/>
      <w:r w:rsidRPr="00B71B07">
        <w:rPr>
          <w:rFonts w:ascii="Calibri" w:hAnsi="Calibri" w:cs="Calibri"/>
        </w:rPr>
        <w:t xml:space="preserve">, category, price, quantity, </w:t>
      </w:r>
      <w:proofErr w:type="spellStart"/>
      <w:r w:rsidRPr="00B71B07">
        <w:rPr>
          <w:rFonts w:ascii="Calibri" w:hAnsi="Calibri" w:cs="Calibri"/>
        </w:rPr>
        <w:t>units_sold</w:t>
      </w:r>
      <w:proofErr w:type="spellEnd"/>
      <w:r w:rsidRPr="00B71B07">
        <w:rPr>
          <w:rFonts w:ascii="Calibri" w:hAnsi="Calibri" w:cs="Calibri"/>
        </w:rPr>
        <w:t xml:space="preserve">, revenue, </w:t>
      </w:r>
      <w:proofErr w:type="spellStart"/>
      <w:r w:rsidRPr="00B71B07">
        <w:rPr>
          <w:rFonts w:ascii="Calibri" w:hAnsi="Calibri" w:cs="Calibri"/>
        </w:rPr>
        <w:t>customer_id</w:t>
      </w:r>
      <w:proofErr w:type="spellEnd"/>
      <w:r w:rsidRPr="00B71B07">
        <w:rPr>
          <w:rFonts w:ascii="Calibri" w:hAnsi="Calibri" w:cs="Calibri"/>
        </w:rPr>
        <w:t xml:space="preserve">, </w:t>
      </w:r>
      <w:proofErr w:type="spellStart"/>
      <w:r w:rsidRPr="00B71B07">
        <w:rPr>
          <w:rFonts w:ascii="Calibri" w:hAnsi="Calibri" w:cs="Calibri"/>
        </w:rPr>
        <w:t>loyalty_points</w:t>
      </w:r>
      <w:proofErr w:type="spellEnd"/>
      <w:r w:rsidRPr="00B71B07">
        <w:rPr>
          <w:rFonts w:ascii="Calibri" w:hAnsi="Calibri" w:cs="Calibri"/>
        </w:rPr>
        <w:t xml:space="preserve">, and region. Task: Generate 5 smart business questions I can investigate using this data to give the CEO clear answers on store closures, </w:t>
      </w:r>
      <w:r w:rsidR="001F213C" w:rsidRPr="00B71B07">
        <w:rPr>
          <w:rFonts w:ascii="Calibri" w:hAnsi="Calibri" w:cs="Calibri"/>
        </w:rPr>
        <w:t>top-selling</w:t>
      </w:r>
      <w:r w:rsidRPr="00B71B07">
        <w:rPr>
          <w:rFonts w:ascii="Calibri" w:hAnsi="Calibri" w:cs="Calibri"/>
        </w:rPr>
        <w:t xml:space="preserve"> products, and customer retention.</w:t>
      </w:r>
      <w:r w:rsidR="001F213C" w:rsidRPr="00B71B07">
        <w:rPr>
          <w:rFonts w:ascii="Calibri" w:hAnsi="Calibri" w:cs="Calibri"/>
        </w:rPr>
        <w:t xml:space="preserve"> </w:t>
      </w:r>
      <w:r w:rsidRPr="00B71B07">
        <w:rPr>
          <w:rFonts w:ascii="Calibri" w:hAnsi="Calibri" w:cs="Calibri"/>
        </w:rPr>
        <w:t>Format:</w:t>
      </w:r>
      <w:r w:rsidR="001F213C" w:rsidRPr="00B71B07">
        <w:rPr>
          <w:rFonts w:ascii="Calibri" w:hAnsi="Calibri" w:cs="Calibri"/>
        </w:rPr>
        <w:t xml:space="preserve"> </w:t>
      </w:r>
      <w:r w:rsidRPr="00B71B07">
        <w:rPr>
          <w:rFonts w:ascii="Calibri" w:hAnsi="Calibri" w:cs="Calibri"/>
        </w:rPr>
        <w:t xml:space="preserve">Numbered list. For </w:t>
      </w:r>
      <w:r w:rsidR="001F213C" w:rsidRPr="00B71B07">
        <w:rPr>
          <w:rFonts w:ascii="Calibri" w:hAnsi="Calibri" w:cs="Calibri"/>
        </w:rPr>
        <w:t>the question</w:t>
      </w:r>
      <w:r w:rsidRPr="00B71B07">
        <w:rPr>
          <w:rFonts w:ascii="Calibri" w:hAnsi="Calibri" w:cs="Calibri"/>
        </w:rPr>
        <w:t xml:space="preserve">, </w:t>
      </w:r>
      <w:r w:rsidR="001F213C" w:rsidRPr="00B71B07">
        <w:rPr>
          <w:rFonts w:ascii="Calibri" w:hAnsi="Calibri" w:cs="Calibri"/>
        </w:rPr>
        <w:t>includes</w:t>
      </w:r>
      <w:r w:rsidRPr="00B71B07">
        <w:rPr>
          <w:rFonts w:ascii="Calibri" w:hAnsi="Calibri" w:cs="Calibri"/>
        </w:rPr>
        <w:t>:</w:t>
      </w:r>
      <w:r w:rsidR="001F213C" w:rsidRPr="00B71B07">
        <w:rPr>
          <w:rFonts w:ascii="Calibri" w:hAnsi="Calibri" w:cs="Calibri"/>
        </w:rPr>
        <w:t xml:space="preserve"> (a)</w:t>
      </w:r>
      <w:r w:rsidRPr="00B71B07">
        <w:rPr>
          <w:rFonts w:ascii="Calibri" w:hAnsi="Calibri" w:cs="Calibri"/>
        </w:rPr>
        <w:t>The Question: What needs to be measured</w:t>
      </w:r>
      <w:r w:rsidR="001F213C" w:rsidRPr="00B71B07">
        <w:rPr>
          <w:rFonts w:ascii="Calibri" w:hAnsi="Calibri" w:cs="Calibri"/>
        </w:rPr>
        <w:t>? (b)</w:t>
      </w:r>
      <w:r w:rsidRPr="00B71B07">
        <w:rPr>
          <w:rFonts w:ascii="Calibri" w:hAnsi="Calibri" w:cs="Calibri"/>
        </w:rPr>
        <w:t xml:space="preserve"> Why </w:t>
      </w:r>
      <w:r w:rsidR="001F213C" w:rsidRPr="00B71B07">
        <w:rPr>
          <w:rFonts w:ascii="Calibri" w:hAnsi="Calibri" w:cs="Calibri"/>
        </w:rPr>
        <w:t>these matters</w:t>
      </w:r>
      <w:r w:rsidRPr="00B71B07">
        <w:rPr>
          <w:rFonts w:ascii="Calibri" w:hAnsi="Calibri" w:cs="Calibri"/>
        </w:rPr>
        <w:t xml:space="preserve"> for business decisions</w:t>
      </w:r>
      <w:r w:rsidR="001F213C" w:rsidRPr="00B71B07">
        <w:rPr>
          <w:rFonts w:ascii="Calibri" w:hAnsi="Calibri" w:cs="Calibri"/>
        </w:rPr>
        <w:t>. (c)</w:t>
      </w:r>
      <w:r w:rsidRPr="00B71B07">
        <w:rPr>
          <w:rFonts w:ascii="Calibri" w:hAnsi="Calibri" w:cs="Calibri"/>
        </w:rPr>
        <w:t xml:space="preserve">The specific </w:t>
      </w:r>
      <w:r w:rsidR="001F213C" w:rsidRPr="00B71B07">
        <w:rPr>
          <w:rFonts w:ascii="Calibri" w:hAnsi="Calibri" w:cs="Calibri"/>
        </w:rPr>
        <w:t xml:space="preserve">column </w:t>
      </w:r>
      <w:r w:rsidRPr="00B71B07">
        <w:rPr>
          <w:rFonts w:ascii="Calibri" w:hAnsi="Calibri" w:cs="Calibri"/>
        </w:rPr>
        <w:t>needed.</w:t>
      </w:r>
      <w:r w:rsidR="001F213C" w:rsidRPr="00B71B07">
        <w:rPr>
          <w:rFonts w:ascii="Calibri" w:hAnsi="Calibri" w:cs="Calibri"/>
        </w:rPr>
        <w:t xml:space="preserve"> </w:t>
      </w:r>
      <w:r w:rsidRPr="00B71B07">
        <w:rPr>
          <w:rFonts w:ascii="Calibri" w:hAnsi="Calibri" w:cs="Calibri"/>
        </w:rPr>
        <w:t>Constraints:</w:t>
      </w:r>
      <w:r w:rsidR="001F213C" w:rsidRPr="00B71B07">
        <w:rPr>
          <w:rFonts w:ascii="Calibri" w:hAnsi="Calibri" w:cs="Calibri"/>
        </w:rPr>
        <w:t xml:space="preserve"> </w:t>
      </w:r>
      <w:r w:rsidRPr="00B71B07">
        <w:rPr>
          <w:rFonts w:ascii="Calibri" w:hAnsi="Calibri" w:cs="Calibri"/>
        </w:rPr>
        <w:t xml:space="preserve"> Questions must be clear, specific, and measurable. </w:t>
      </w:r>
      <w:r w:rsidR="001F213C" w:rsidRPr="00B71B07">
        <w:rPr>
          <w:rFonts w:ascii="Calibri" w:hAnsi="Calibri" w:cs="Calibri"/>
        </w:rPr>
        <w:t>No Vague questions. No</w:t>
      </w:r>
      <w:r w:rsidRPr="00B71B07">
        <w:rPr>
          <w:rFonts w:ascii="Calibri" w:hAnsi="Calibri" w:cs="Calibri"/>
        </w:rPr>
        <w:t xml:space="preserve"> statistics jargon</w:t>
      </w:r>
      <w:r w:rsidR="001F213C" w:rsidRPr="00B71B07">
        <w:rPr>
          <w:rFonts w:ascii="Calibri" w:hAnsi="Calibri" w:cs="Calibri"/>
        </w:rPr>
        <w:t xml:space="preserve">. </w:t>
      </w:r>
      <w:r w:rsidRPr="00B71B07">
        <w:rPr>
          <w:rFonts w:ascii="Calibri" w:hAnsi="Calibri" w:cs="Calibri"/>
        </w:rPr>
        <w:t>Example:</w:t>
      </w:r>
      <w:r w:rsidR="001F213C" w:rsidRPr="00B71B07">
        <w:rPr>
          <w:rFonts w:ascii="Calibri" w:hAnsi="Calibri" w:cs="Calibri"/>
        </w:rPr>
        <w:t xml:space="preserve"> </w:t>
      </w:r>
      <w:r w:rsidRPr="00B71B07">
        <w:rPr>
          <w:rFonts w:ascii="Calibri" w:hAnsi="Calibri" w:cs="Calibri"/>
        </w:rPr>
        <w:t xml:space="preserve">1. </w:t>
      </w:r>
      <w:r w:rsidR="001F213C" w:rsidRPr="00B71B07">
        <w:rPr>
          <w:rFonts w:ascii="Calibri" w:hAnsi="Calibri" w:cs="Calibri"/>
        </w:rPr>
        <w:t xml:space="preserve">Which product categories have brought in the lowest total revenue during the most recent 6? 2. Matters because </w:t>
      </w:r>
      <w:r w:rsidR="00B001DC" w:rsidRPr="00B71B07">
        <w:rPr>
          <w:rFonts w:ascii="Calibri" w:hAnsi="Calibri" w:cs="Calibri"/>
        </w:rPr>
        <w:t>it tells which product is losing popularity, so we can stop ordering them</w:t>
      </w:r>
      <w:r w:rsidR="001F213C" w:rsidRPr="00B71B07">
        <w:rPr>
          <w:rFonts w:ascii="Calibri" w:hAnsi="Calibri" w:cs="Calibri"/>
        </w:rPr>
        <w:t>. 3. Relevant</w:t>
      </w:r>
      <w:r w:rsidR="00B001DC" w:rsidRPr="00B71B07">
        <w:rPr>
          <w:rFonts w:ascii="Calibri" w:hAnsi="Calibri" w:cs="Calibri"/>
        </w:rPr>
        <w:t xml:space="preserve"> column</w:t>
      </w:r>
      <w:r w:rsidR="001F213C" w:rsidRPr="00B71B07">
        <w:rPr>
          <w:rFonts w:ascii="Calibri" w:hAnsi="Calibri" w:cs="Calibri"/>
        </w:rPr>
        <w:t>: category,</w:t>
      </w:r>
      <w:r w:rsidR="00B001DC" w:rsidRPr="00B71B07">
        <w:rPr>
          <w:rFonts w:ascii="Calibri" w:hAnsi="Calibri" w:cs="Calibri"/>
        </w:rPr>
        <w:t xml:space="preserve"> </w:t>
      </w:r>
      <w:proofErr w:type="spellStart"/>
      <w:r w:rsidR="00B001DC" w:rsidRPr="00B71B07">
        <w:rPr>
          <w:rFonts w:ascii="Calibri" w:hAnsi="Calibri" w:cs="Calibri"/>
        </w:rPr>
        <w:t>product_id</w:t>
      </w:r>
      <w:proofErr w:type="spellEnd"/>
      <w:r w:rsidR="00B001DC" w:rsidRPr="00B71B07">
        <w:rPr>
          <w:rFonts w:ascii="Calibri" w:hAnsi="Calibri" w:cs="Calibri"/>
        </w:rPr>
        <w:t>,</w:t>
      </w:r>
      <w:r w:rsidR="001F213C" w:rsidRPr="00B71B07">
        <w:rPr>
          <w:rFonts w:ascii="Calibri" w:hAnsi="Calibri" w:cs="Calibri"/>
        </w:rPr>
        <w:t xml:space="preserve"> revenue, transaction_date</w:t>
      </w:r>
      <w:r w:rsidR="005B6072" w:rsidRPr="00B71B07">
        <w:rPr>
          <w:rFonts w:ascii="Calibri" w:hAnsi="Calibri" w:cs="Calibri"/>
        </w:rPr>
        <w:t xml:space="preserve">. </w:t>
      </w:r>
    </w:p>
    <w:p w14:paraId="0035BCEE" w14:textId="77777777" w:rsidR="00F9179A" w:rsidRPr="00B71B07" w:rsidRDefault="00F9179A" w:rsidP="00B71B07">
      <w:pPr>
        <w:spacing w:line="276" w:lineRule="auto"/>
        <w:rPr>
          <w:rFonts w:ascii="Calibri" w:hAnsi="Calibri" w:cs="Calibri"/>
        </w:rPr>
      </w:pPr>
    </w:p>
    <w:p w14:paraId="46ED6D02" w14:textId="7BB9D483" w:rsidR="00611333" w:rsidRPr="00B71B07" w:rsidRDefault="00783AF3" w:rsidP="00B71B07">
      <w:pPr>
        <w:spacing w:line="276" w:lineRule="auto"/>
        <w:rPr>
          <w:rFonts w:ascii="Calibri" w:hAnsi="Calibri" w:cs="Calibri"/>
          <w:b/>
          <w:bCs/>
          <w:sz w:val="32"/>
          <w:szCs w:val="32"/>
        </w:rPr>
      </w:pPr>
      <w:r w:rsidRPr="00B71B07">
        <w:rPr>
          <w:rFonts w:ascii="Calibri" w:hAnsi="Calibri" w:cs="Calibri"/>
          <w:b/>
          <w:bCs/>
          <w:sz w:val="32"/>
          <w:szCs w:val="32"/>
        </w:rPr>
        <w:t>Stakeholder Brief</w:t>
      </w:r>
    </w:p>
    <w:p w14:paraId="7B535B1C" w14:textId="77777777" w:rsidR="00B11FC8" w:rsidRPr="00B71B07" w:rsidRDefault="00783AF3" w:rsidP="00B71B07">
      <w:pPr>
        <w:spacing w:line="276" w:lineRule="auto"/>
        <w:rPr>
          <w:rFonts w:ascii="Calibri" w:hAnsi="Calibri" w:cs="Calibri"/>
        </w:rPr>
      </w:pPr>
      <w:r w:rsidRPr="00B71B07">
        <w:rPr>
          <w:rFonts w:ascii="Calibri" w:hAnsi="Calibri" w:cs="Calibri"/>
          <w:b/>
          <w:bCs/>
        </w:rPr>
        <w:t>Prepared for:</w:t>
      </w:r>
      <w:r w:rsidRPr="00B71B07">
        <w:rPr>
          <w:rFonts w:ascii="Calibri" w:hAnsi="Calibri" w:cs="Calibri"/>
        </w:rPr>
        <w:t xml:space="preserve"> Chief Executive Officer</w:t>
      </w:r>
    </w:p>
    <w:p w14:paraId="0633B46B" w14:textId="26F86DCA" w:rsidR="006E13BF" w:rsidRPr="00B71B07" w:rsidRDefault="00783AF3" w:rsidP="00B71B07">
      <w:pPr>
        <w:spacing w:line="276" w:lineRule="auto"/>
        <w:rPr>
          <w:rFonts w:ascii="Calibri" w:hAnsi="Calibri" w:cs="Calibri"/>
        </w:rPr>
      </w:pPr>
      <w:r w:rsidRPr="00B71B07">
        <w:rPr>
          <w:rFonts w:ascii="Calibri" w:hAnsi="Calibri" w:cs="Calibri"/>
          <w:b/>
          <w:bCs/>
        </w:rPr>
        <w:t>Prepared by:</w:t>
      </w:r>
      <w:r w:rsidRPr="00B71B07">
        <w:rPr>
          <w:rFonts w:ascii="Calibri" w:hAnsi="Calibri" w:cs="Calibri"/>
        </w:rPr>
        <w:t xml:space="preserve"> Analytics Team</w:t>
      </w:r>
    </w:p>
    <w:p w14:paraId="0D22DCB3" w14:textId="2398B4ED" w:rsidR="006E13BF" w:rsidRPr="00B71B07" w:rsidRDefault="00783AF3" w:rsidP="00B71B07">
      <w:pPr>
        <w:spacing w:line="276" w:lineRule="auto"/>
        <w:rPr>
          <w:rFonts w:ascii="Calibri" w:hAnsi="Calibri" w:cs="Calibri"/>
        </w:rPr>
      </w:pPr>
      <w:r w:rsidRPr="00B71B07">
        <w:rPr>
          <w:rFonts w:ascii="Calibri" w:hAnsi="Calibri" w:cs="Calibri"/>
          <w:b/>
          <w:bCs/>
        </w:rPr>
        <w:t>Date:</w:t>
      </w:r>
      <w:r w:rsidRPr="00B71B07">
        <w:rPr>
          <w:rFonts w:ascii="Calibri" w:hAnsi="Calibri" w:cs="Calibri"/>
        </w:rPr>
        <w:t xml:space="preserve"> June 2026</w:t>
      </w:r>
    </w:p>
    <w:p w14:paraId="3A658B25" w14:textId="3461BA12" w:rsidR="00783AF3" w:rsidRPr="00B71B07" w:rsidRDefault="00783AF3" w:rsidP="00B71B07">
      <w:pPr>
        <w:spacing w:line="276" w:lineRule="auto"/>
        <w:rPr>
          <w:rFonts w:ascii="Calibri" w:hAnsi="Calibri" w:cs="Calibri"/>
        </w:rPr>
      </w:pPr>
      <w:r w:rsidRPr="00B71B07">
        <w:rPr>
          <w:rFonts w:ascii="Calibri" w:hAnsi="Calibri" w:cs="Calibri"/>
          <w:b/>
          <w:bCs/>
        </w:rPr>
        <w:t>Classification:</w:t>
      </w:r>
      <w:r w:rsidRPr="00B71B07">
        <w:rPr>
          <w:rFonts w:ascii="Calibri" w:hAnsi="Calibri" w:cs="Calibri"/>
        </w:rPr>
        <w:t xml:space="preserve"> Executive Use Only</w:t>
      </w:r>
    </w:p>
    <w:p w14:paraId="07F6F9A1" w14:textId="77777777" w:rsidR="006E13BF" w:rsidRPr="00B71B07" w:rsidRDefault="006E13BF" w:rsidP="00B71B07">
      <w:pPr>
        <w:spacing w:line="276" w:lineRule="auto"/>
        <w:rPr>
          <w:rFonts w:ascii="Calibri" w:hAnsi="Calibri" w:cs="Calibri"/>
        </w:rPr>
      </w:pPr>
    </w:p>
    <w:p w14:paraId="6497EA0C" w14:textId="77777777" w:rsidR="00783AF3" w:rsidRPr="00B71B07" w:rsidRDefault="00783AF3" w:rsidP="00B71B07">
      <w:pPr>
        <w:spacing w:line="276" w:lineRule="auto"/>
        <w:rPr>
          <w:rFonts w:ascii="Calibri" w:hAnsi="Calibri" w:cs="Calibri"/>
          <w:b/>
          <w:bCs/>
          <w:sz w:val="28"/>
          <w:szCs w:val="28"/>
        </w:rPr>
      </w:pPr>
      <w:r w:rsidRPr="00B71B07">
        <w:rPr>
          <w:rFonts w:ascii="Calibri" w:hAnsi="Calibri" w:cs="Calibri"/>
          <w:b/>
          <w:bCs/>
          <w:sz w:val="28"/>
          <w:szCs w:val="28"/>
        </w:rPr>
        <w:t>Situation Summary</w:t>
      </w:r>
    </w:p>
    <w:p w14:paraId="32FAC5DF" w14:textId="77777777" w:rsidR="00783AF3" w:rsidRPr="00B71B07" w:rsidRDefault="00783AF3" w:rsidP="00B71B07">
      <w:pPr>
        <w:spacing w:line="276" w:lineRule="auto"/>
        <w:rPr>
          <w:rFonts w:ascii="Calibri" w:hAnsi="Calibri" w:cs="Calibri"/>
        </w:rPr>
      </w:pPr>
      <w:r w:rsidRPr="00B71B07">
        <w:rPr>
          <w:rFonts w:ascii="Calibri" w:hAnsi="Calibri" w:cs="Calibri"/>
        </w:rPr>
        <w:t>Our 30-store retail chain has recorded 18 consecutive months of declining performance across revenue, units sold, and customer activity. An analytics review of 50,000 transaction records has been initiated to identify the root causes and surface clear, actionable decisions before performance deteriorates further.</w:t>
      </w:r>
    </w:p>
    <w:p w14:paraId="5985CAFC" w14:textId="609D496A" w:rsidR="00783AF3" w:rsidRPr="00B71B07" w:rsidRDefault="00783AF3" w:rsidP="00B71B07">
      <w:pPr>
        <w:spacing w:line="276" w:lineRule="auto"/>
        <w:rPr>
          <w:rFonts w:ascii="Calibri" w:hAnsi="Calibri" w:cs="Calibri"/>
        </w:rPr>
      </w:pPr>
    </w:p>
    <w:p w14:paraId="4E18485C" w14:textId="77777777" w:rsidR="00385BAA" w:rsidRDefault="00385BAA" w:rsidP="00B71B07">
      <w:pPr>
        <w:spacing w:line="276" w:lineRule="auto"/>
        <w:rPr>
          <w:rFonts w:ascii="Calibri" w:hAnsi="Calibri" w:cs="Calibri"/>
          <w:b/>
          <w:bCs/>
          <w:sz w:val="28"/>
          <w:szCs w:val="28"/>
        </w:rPr>
      </w:pPr>
    </w:p>
    <w:p w14:paraId="6547C134" w14:textId="77777777" w:rsidR="003216EE" w:rsidRDefault="003216EE" w:rsidP="00B71B07">
      <w:pPr>
        <w:spacing w:line="276" w:lineRule="auto"/>
        <w:rPr>
          <w:rFonts w:ascii="Calibri" w:hAnsi="Calibri" w:cs="Calibri"/>
          <w:b/>
          <w:bCs/>
          <w:sz w:val="28"/>
          <w:szCs w:val="28"/>
        </w:rPr>
      </w:pPr>
    </w:p>
    <w:p w14:paraId="41DE64C7" w14:textId="77777777" w:rsidR="00E40D39" w:rsidRDefault="00E40D39" w:rsidP="00B71B07">
      <w:pPr>
        <w:spacing w:line="276" w:lineRule="auto"/>
        <w:rPr>
          <w:rFonts w:ascii="Calibri" w:hAnsi="Calibri" w:cs="Calibri"/>
          <w:b/>
          <w:bCs/>
          <w:sz w:val="28"/>
          <w:szCs w:val="28"/>
        </w:rPr>
      </w:pPr>
    </w:p>
    <w:p w14:paraId="5026A592" w14:textId="77777777" w:rsidR="00E40D39" w:rsidRPr="00B71B07" w:rsidRDefault="00E40D39" w:rsidP="00B71B07">
      <w:pPr>
        <w:spacing w:line="276" w:lineRule="auto"/>
        <w:rPr>
          <w:rFonts w:ascii="Calibri" w:hAnsi="Calibri" w:cs="Calibri"/>
          <w:b/>
          <w:bCs/>
          <w:sz w:val="28"/>
          <w:szCs w:val="28"/>
        </w:rPr>
      </w:pPr>
    </w:p>
    <w:p w14:paraId="7CC9109E" w14:textId="38F5A942" w:rsidR="00783AF3" w:rsidRPr="00B71B07" w:rsidRDefault="00783AF3" w:rsidP="00B71B07">
      <w:pPr>
        <w:spacing w:line="276" w:lineRule="auto"/>
        <w:rPr>
          <w:rFonts w:ascii="Calibri" w:hAnsi="Calibri" w:cs="Calibri"/>
          <w:b/>
          <w:bCs/>
          <w:sz w:val="28"/>
          <w:szCs w:val="28"/>
        </w:rPr>
      </w:pPr>
      <w:r w:rsidRPr="00B71B07">
        <w:rPr>
          <w:rFonts w:ascii="Calibri" w:hAnsi="Calibri" w:cs="Calibri"/>
          <w:b/>
          <w:bCs/>
          <w:sz w:val="28"/>
          <w:szCs w:val="28"/>
        </w:rPr>
        <w:lastRenderedPageBreak/>
        <w:t>Three Key Business Questions</w:t>
      </w:r>
    </w:p>
    <w:p w14:paraId="488F6CE4" w14:textId="77777777" w:rsidR="00783AF3" w:rsidRPr="00B71B07" w:rsidRDefault="00783AF3" w:rsidP="00B71B07">
      <w:pPr>
        <w:spacing w:line="276" w:lineRule="auto"/>
        <w:rPr>
          <w:rFonts w:ascii="Calibri" w:hAnsi="Calibri" w:cs="Calibri"/>
        </w:rPr>
      </w:pPr>
      <w:r w:rsidRPr="00B71B07">
        <w:rPr>
          <w:rFonts w:ascii="Calibri" w:hAnsi="Calibri" w:cs="Calibri"/>
          <w:b/>
          <w:bCs/>
        </w:rPr>
        <w:t>1. Which stores have generated consistently low revenue over the last 12 months?</w:t>
      </w:r>
      <w:r w:rsidRPr="00B71B07">
        <w:rPr>
          <w:rFonts w:ascii="Calibri" w:hAnsi="Calibri" w:cs="Calibri"/>
        </w:rPr>
        <w:t xml:space="preserve"> Identifies structurally failing locations versus temporarily struggling ones — giving closure decisions a data backbone, not guesswork.</w:t>
      </w:r>
    </w:p>
    <w:p w14:paraId="41514B75" w14:textId="77777777" w:rsidR="00783AF3" w:rsidRPr="00B71B07" w:rsidRDefault="00783AF3" w:rsidP="00B71B07">
      <w:pPr>
        <w:spacing w:line="276" w:lineRule="auto"/>
        <w:rPr>
          <w:rFonts w:ascii="Calibri" w:hAnsi="Calibri" w:cs="Calibri"/>
        </w:rPr>
      </w:pPr>
      <w:r w:rsidRPr="00B71B07">
        <w:rPr>
          <w:rFonts w:ascii="Calibri" w:hAnsi="Calibri" w:cs="Calibri"/>
          <w:b/>
          <w:bCs/>
        </w:rPr>
        <w:t>2. Which product categories have delivered the lowest total revenue in the most recent 6 months?</w:t>
      </w:r>
      <w:r w:rsidRPr="00B71B07">
        <w:rPr>
          <w:rFonts w:ascii="Calibri" w:hAnsi="Calibri" w:cs="Calibri"/>
        </w:rPr>
        <w:t xml:space="preserve"> Reveals which products are quietly draining shelf space and procurement budget without returning value.</w:t>
      </w:r>
    </w:p>
    <w:p w14:paraId="66C89F2B" w14:textId="77777777" w:rsidR="00783AF3" w:rsidRPr="00B71B07" w:rsidRDefault="00783AF3" w:rsidP="00B71B07">
      <w:pPr>
        <w:spacing w:line="276" w:lineRule="auto"/>
        <w:rPr>
          <w:rFonts w:ascii="Calibri" w:hAnsi="Calibri" w:cs="Calibri"/>
        </w:rPr>
      </w:pPr>
      <w:r w:rsidRPr="00B71B07">
        <w:rPr>
          <w:rFonts w:ascii="Calibri" w:hAnsi="Calibri" w:cs="Calibri"/>
          <w:b/>
          <w:bCs/>
        </w:rPr>
        <w:t>3. Which customers made repeat purchases in the first 12 months but have not transacted in the last 6 months?</w:t>
      </w:r>
      <w:r w:rsidRPr="00B71B07">
        <w:rPr>
          <w:rFonts w:ascii="Calibri" w:hAnsi="Calibri" w:cs="Calibri"/>
        </w:rPr>
        <w:t xml:space="preserve"> Pinpoints recoverable, high-value customers who already trust the brand — the fastest route to revenue recovery.</w:t>
      </w:r>
    </w:p>
    <w:p w14:paraId="398F2264" w14:textId="66D39EF3" w:rsidR="00783AF3" w:rsidRPr="00B71B07" w:rsidRDefault="00783AF3" w:rsidP="00B71B07">
      <w:pPr>
        <w:spacing w:line="276" w:lineRule="auto"/>
        <w:rPr>
          <w:rFonts w:ascii="Calibri" w:hAnsi="Calibri" w:cs="Calibri"/>
        </w:rPr>
      </w:pPr>
    </w:p>
    <w:p w14:paraId="43273423" w14:textId="77777777" w:rsidR="00783AF3" w:rsidRPr="00B71B07" w:rsidRDefault="00783AF3" w:rsidP="00B71B07">
      <w:pPr>
        <w:spacing w:line="276" w:lineRule="auto"/>
        <w:rPr>
          <w:rFonts w:ascii="Calibri" w:hAnsi="Calibri" w:cs="Calibri"/>
          <w:b/>
          <w:bCs/>
          <w:sz w:val="28"/>
          <w:szCs w:val="28"/>
        </w:rPr>
      </w:pPr>
      <w:r w:rsidRPr="00B71B07">
        <w:rPr>
          <w:rFonts w:ascii="Calibri" w:hAnsi="Calibri" w:cs="Calibri"/>
          <w:b/>
          <w:bCs/>
          <w:sz w:val="28"/>
          <w:szCs w:val="28"/>
        </w:rPr>
        <w:t>Decisions These Questions Will Inform</w:t>
      </w:r>
    </w:p>
    <w:p w14:paraId="52080C70" w14:textId="77777777" w:rsidR="00783AF3" w:rsidRPr="00B71B07" w:rsidRDefault="00783AF3" w:rsidP="00B71B07">
      <w:pPr>
        <w:spacing w:line="276" w:lineRule="auto"/>
        <w:rPr>
          <w:rFonts w:ascii="Calibri" w:hAnsi="Calibri" w:cs="Calibri"/>
        </w:rPr>
      </w:pPr>
      <w:r w:rsidRPr="00B71B07">
        <w:rPr>
          <w:rFonts w:ascii="Calibri" w:hAnsi="Calibri" w:cs="Calibri"/>
          <w:b/>
          <w:bCs/>
        </w:rPr>
        <w:t>Store closure shortlist</w:t>
      </w:r>
      <w:r w:rsidRPr="00B71B07">
        <w:rPr>
          <w:rFonts w:ascii="Calibri" w:hAnsi="Calibri" w:cs="Calibri"/>
        </w:rPr>
        <w:t xml:space="preserve"> — ranked by sustained underperformance</w:t>
      </w:r>
    </w:p>
    <w:p w14:paraId="19D209D8" w14:textId="18F0AD84" w:rsidR="00783AF3" w:rsidRPr="00B71B07" w:rsidRDefault="00783AF3" w:rsidP="00B71B07">
      <w:pPr>
        <w:spacing w:line="276" w:lineRule="auto"/>
        <w:rPr>
          <w:rFonts w:ascii="Calibri" w:hAnsi="Calibri" w:cs="Calibri"/>
        </w:rPr>
      </w:pPr>
      <w:r w:rsidRPr="00B71B07">
        <w:rPr>
          <w:rFonts w:ascii="Calibri" w:hAnsi="Calibri" w:cs="Calibri"/>
          <w:b/>
          <w:bCs/>
        </w:rPr>
        <w:t>Product portfolio reset</w:t>
      </w:r>
      <w:r w:rsidRPr="00B71B07">
        <w:rPr>
          <w:rFonts w:ascii="Calibri" w:hAnsi="Calibri" w:cs="Calibri"/>
        </w:rPr>
        <w:t xml:space="preserve"> — categories to exit or aggressively promote</w:t>
      </w:r>
    </w:p>
    <w:p w14:paraId="29D05F30" w14:textId="77777777" w:rsidR="00783AF3" w:rsidRPr="00B71B07" w:rsidRDefault="00783AF3" w:rsidP="00B71B07">
      <w:pPr>
        <w:spacing w:line="276" w:lineRule="auto"/>
        <w:rPr>
          <w:rFonts w:ascii="Calibri" w:hAnsi="Calibri" w:cs="Calibri"/>
        </w:rPr>
      </w:pPr>
      <w:r w:rsidRPr="00B71B07">
        <w:rPr>
          <w:rFonts w:ascii="Calibri" w:hAnsi="Calibri" w:cs="Calibri"/>
          <w:b/>
          <w:bCs/>
        </w:rPr>
        <w:t>Customer re-engagement campaign</w:t>
      </w:r>
      <w:r w:rsidRPr="00B71B07">
        <w:rPr>
          <w:rFonts w:ascii="Calibri" w:hAnsi="Calibri" w:cs="Calibri"/>
        </w:rPr>
        <w:t xml:space="preserve"> — targeted at lapsed loyalty members</w:t>
      </w:r>
    </w:p>
    <w:tbl>
      <w:tblPr>
        <w:tblStyle w:val="PlainTable3"/>
        <w:tblW w:w="0" w:type="auto"/>
        <w:tblLook w:val="04A0" w:firstRow="1" w:lastRow="0" w:firstColumn="1" w:lastColumn="0" w:noHBand="0" w:noVBand="1"/>
      </w:tblPr>
      <w:tblGrid>
        <w:gridCol w:w="9350"/>
      </w:tblGrid>
      <w:tr w:rsidR="00C15B52" w:rsidRPr="00B71B07" w14:paraId="643B90C1" w14:textId="77777777" w:rsidTr="004E5741">
        <w:trPr>
          <w:cnfStyle w:val="100000000000" w:firstRow="1" w:lastRow="0" w:firstColumn="0" w:lastColumn="0" w:oddVBand="0" w:evenVBand="0" w:oddHBand="0" w:evenHBand="0" w:firstRowFirstColumn="0" w:firstRowLastColumn="0" w:lastRowFirstColumn="0" w:lastRowLastColumn="0"/>
          <w:trHeight w:val="360"/>
        </w:trPr>
        <w:tc>
          <w:tcPr>
            <w:cnfStyle w:val="001000000100" w:firstRow="0" w:lastRow="0" w:firstColumn="1" w:lastColumn="0" w:oddVBand="0" w:evenVBand="0" w:oddHBand="0" w:evenHBand="0" w:firstRowFirstColumn="1" w:firstRowLastColumn="0" w:lastRowFirstColumn="0" w:lastRowLastColumn="0"/>
            <w:tcW w:w="9350" w:type="dxa"/>
            <w:tcBorders>
              <w:top w:val="nil"/>
            </w:tcBorders>
          </w:tcPr>
          <w:p w14:paraId="64ABCD41" w14:textId="77777777" w:rsidR="004E5741" w:rsidRPr="00B71B07" w:rsidRDefault="004E5741" w:rsidP="00B71B07">
            <w:pPr>
              <w:spacing w:line="276" w:lineRule="auto"/>
              <w:rPr>
                <w:rFonts w:ascii="Calibri" w:hAnsi="Calibri" w:cs="Calibri"/>
                <w:sz w:val="28"/>
                <w:szCs w:val="28"/>
              </w:rPr>
            </w:pPr>
          </w:p>
          <w:p w14:paraId="05C6031F" w14:textId="77777777" w:rsidR="00965320" w:rsidRPr="00B71B07" w:rsidRDefault="00C15B52" w:rsidP="00B71B07">
            <w:pPr>
              <w:spacing w:line="276" w:lineRule="auto"/>
              <w:rPr>
                <w:rFonts w:ascii="Calibri" w:hAnsi="Calibri" w:cs="Calibri"/>
                <w:sz w:val="28"/>
                <w:szCs w:val="28"/>
              </w:rPr>
            </w:pPr>
            <w:r w:rsidRPr="00B71B07">
              <w:rPr>
                <w:rFonts w:ascii="Calibri" w:hAnsi="Calibri" w:cs="Calibri"/>
                <w:sz w:val="28"/>
                <w:szCs w:val="28"/>
              </w:rPr>
              <w:t>Available Dat</w:t>
            </w:r>
            <w:r w:rsidR="00A30CE6" w:rsidRPr="00B71B07">
              <w:rPr>
                <w:rFonts w:ascii="Calibri" w:hAnsi="Calibri" w:cs="Calibri"/>
                <w:sz w:val="28"/>
                <w:szCs w:val="28"/>
              </w:rPr>
              <w:t>A</w:t>
            </w:r>
          </w:p>
          <w:p w14:paraId="2D31A2B4" w14:textId="0FCE7F7C" w:rsidR="00A30CE6" w:rsidRPr="00B71B07" w:rsidRDefault="00A30CE6" w:rsidP="00B71B07">
            <w:pPr>
              <w:spacing w:line="276" w:lineRule="auto"/>
              <w:rPr>
                <w:rFonts w:ascii="Calibri" w:hAnsi="Calibri" w:cs="Calibri"/>
                <w:sz w:val="28"/>
                <w:szCs w:val="28"/>
              </w:rPr>
            </w:pPr>
          </w:p>
        </w:tc>
      </w:tr>
      <w:tr w:rsidR="005154B9" w:rsidRPr="00B71B07" w14:paraId="0FCF2468" w14:textId="77777777" w:rsidTr="00B209EF">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9350" w:type="dxa"/>
          </w:tcPr>
          <w:tbl>
            <w:tblPr>
              <w:tblStyle w:val="TableGrid"/>
              <w:tblW w:w="0" w:type="auto"/>
              <w:tblLook w:val="04A0" w:firstRow="1" w:lastRow="0" w:firstColumn="1" w:lastColumn="0" w:noHBand="0" w:noVBand="1"/>
            </w:tblPr>
            <w:tblGrid>
              <w:gridCol w:w="4562"/>
              <w:gridCol w:w="4562"/>
            </w:tblGrid>
            <w:tr w:rsidR="005154B9" w:rsidRPr="00B71B07" w14:paraId="64915876" w14:textId="77777777" w:rsidTr="004E5741">
              <w:trPr>
                <w:trHeight w:val="485"/>
              </w:trPr>
              <w:tc>
                <w:tcPr>
                  <w:tcW w:w="4562" w:type="dxa"/>
                </w:tcPr>
                <w:p w14:paraId="2D895D70" w14:textId="61AEBCD1" w:rsidR="005154B9" w:rsidRPr="00B71B07" w:rsidRDefault="00837D30" w:rsidP="00B71B07">
                  <w:pPr>
                    <w:spacing w:line="276" w:lineRule="auto"/>
                    <w:rPr>
                      <w:rFonts w:ascii="Calibri" w:hAnsi="Calibri" w:cs="Calibri"/>
                      <w:b/>
                      <w:bCs/>
                      <w:sz w:val="28"/>
                      <w:szCs w:val="28"/>
                    </w:rPr>
                  </w:pPr>
                  <w:r w:rsidRPr="00B71B07">
                    <w:rPr>
                      <w:rFonts w:ascii="Calibri" w:hAnsi="Calibri" w:cs="Calibri"/>
                      <w:b/>
                      <w:bCs/>
                    </w:rPr>
                    <w:t>Data Area</w:t>
                  </w:r>
                </w:p>
              </w:tc>
              <w:tc>
                <w:tcPr>
                  <w:tcW w:w="4562" w:type="dxa"/>
                </w:tcPr>
                <w:p w14:paraId="09D2519B" w14:textId="6B451D6A" w:rsidR="005154B9" w:rsidRPr="00B71B07" w:rsidRDefault="00837D30" w:rsidP="00B71B07">
                  <w:pPr>
                    <w:spacing w:line="276" w:lineRule="auto"/>
                    <w:rPr>
                      <w:rFonts w:ascii="Calibri" w:hAnsi="Calibri" w:cs="Calibri"/>
                      <w:b/>
                      <w:bCs/>
                      <w:sz w:val="28"/>
                      <w:szCs w:val="28"/>
                    </w:rPr>
                  </w:pPr>
                  <w:r w:rsidRPr="00B71B07">
                    <w:rPr>
                      <w:rFonts w:ascii="Calibri" w:hAnsi="Calibri" w:cs="Calibri"/>
                      <w:b/>
                      <w:bCs/>
                    </w:rPr>
                    <w:t>Key Columns</w:t>
                  </w:r>
                </w:p>
              </w:tc>
            </w:tr>
            <w:tr w:rsidR="005154B9" w:rsidRPr="00B71B07" w14:paraId="355E533E" w14:textId="77777777" w:rsidTr="004E5741">
              <w:trPr>
                <w:trHeight w:val="458"/>
              </w:trPr>
              <w:tc>
                <w:tcPr>
                  <w:tcW w:w="4562" w:type="dxa"/>
                </w:tcPr>
                <w:p w14:paraId="36FB86B4" w14:textId="44A79886" w:rsidR="005154B9" w:rsidRPr="00B71B07" w:rsidRDefault="00837D30" w:rsidP="00B71B07">
                  <w:pPr>
                    <w:spacing w:line="276" w:lineRule="auto"/>
                    <w:rPr>
                      <w:rFonts w:ascii="Calibri" w:hAnsi="Calibri" w:cs="Calibri"/>
                      <w:b/>
                      <w:bCs/>
                      <w:sz w:val="28"/>
                      <w:szCs w:val="28"/>
                    </w:rPr>
                  </w:pPr>
                  <w:r w:rsidRPr="00B71B07">
                    <w:rPr>
                      <w:rFonts w:ascii="Calibri" w:hAnsi="Calibri" w:cs="Calibri"/>
                    </w:rPr>
                    <w:t>Store Performance</w:t>
                  </w:r>
                </w:p>
              </w:tc>
              <w:tc>
                <w:tcPr>
                  <w:tcW w:w="4562" w:type="dxa"/>
                </w:tcPr>
                <w:p w14:paraId="6A6B6714" w14:textId="15A415B4" w:rsidR="005154B9" w:rsidRPr="00B71B07" w:rsidRDefault="00724B60" w:rsidP="00B71B07">
                  <w:pPr>
                    <w:spacing w:line="276" w:lineRule="auto"/>
                    <w:rPr>
                      <w:rFonts w:ascii="Calibri" w:hAnsi="Calibri" w:cs="Calibri"/>
                      <w:sz w:val="28"/>
                      <w:szCs w:val="28"/>
                    </w:rPr>
                  </w:pPr>
                  <w:r w:rsidRPr="00B71B07">
                    <w:rPr>
                      <w:rFonts w:ascii="Calibri" w:hAnsi="Calibri" w:cs="Calibri"/>
                    </w:rPr>
                    <w:t>s</w:t>
                  </w:r>
                  <w:r w:rsidR="00837D30" w:rsidRPr="00B71B07">
                    <w:rPr>
                      <w:rFonts w:ascii="Calibri" w:hAnsi="Calibri" w:cs="Calibri"/>
                    </w:rPr>
                    <w:t>tore</w:t>
                  </w:r>
                  <w:r w:rsidR="00063693" w:rsidRPr="00B71B07">
                    <w:rPr>
                      <w:rFonts w:ascii="Calibri" w:hAnsi="Calibri" w:cs="Calibri"/>
                    </w:rPr>
                    <w:t>_</w:t>
                  </w:r>
                  <w:r w:rsidRPr="00B71B07">
                    <w:rPr>
                      <w:rFonts w:ascii="Calibri" w:hAnsi="Calibri" w:cs="Calibri"/>
                    </w:rPr>
                    <w:t>id,</w:t>
                  </w:r>
                  <w:r w:rsidR="00113979">
                    <w:rPr>
                      <w:rFonts w:ascii="Calibri" w:hAnsi="Calibri" w:cs="Calibri"/>
                    </w:rPr>
                    <w:t xml:space="preserve"> </w:t>
                  </w:r>
                  <w:r w:rsidRPr="00B71B07">
                    <w:rPr>
                      <w:rFonts w:ascii="Calibri" w:hAnsi="Calibri" w:cs="Calibri"/>
                    </w:rPr>
                    <w:t>region,</w:t>
                  </w:r>
                  <w:r w:rsidR="00113979">
                    <w:rPr>
                      <w:rFonts w:ascii="Calibri" w:hAnsi="Calibri" w:cs="Calibri"/>
                    </w:rPr>
                    <w:t xml:space="preserve"> </w:t>
                  </w:r>
                  <w:r w:rsidRPr="00B71B07">
                    <w:rPr>
                      <w:rFonts w:ascii="Calibri" w:hAnsi="Calibri" w:cs="Calibri"/>
                    </w:rPr>
                    <w:t>revenue</w:t>
                  </w:r>
                </w:p>
              </w:tc>
            </w:tr>
            <w:tr w:rsidR="005154B9" w:rsidRPr="00B71B07" w14:paraId="06B1F12A" w14:textId="77777777" w:rsidTr="004E5741">
              <w:trPr>
                <w:trHeight w:val="422"/>
              </w:trPr>
              <w:tc>
                <w:tcPr>
                  <w:tcW w:w="4562" w:type="dxa"/>
                </w:tcPr>
                <w:p w14:paraId="7EAC375A" w14:textId="52317248" w:rsidR="005154B9" w:rsidRPr="00B71B07" w:rsidRDefault="00837D30" w:rsidP="00B71B07">
                  <w:pPr>
                    <w:spacing w:line="276" w:lineRule="auto"/>
                    <w:rPr>
                      <w:rFonts w:ascii="Calibri" w:hAnsi="Calibri" w:cs="Calibri"/>
                      <w:b/>
                      <w:bCs/>
                      <w:sz w:val="28"/>
                      <w:szCs w:val="28"/>
                    </w:rPr>
                  </w:pPr>
                  <w:r w:rsidRPr="00B71B07">
                    <w:rPr>
                      <w:rFonts w:ascii="Calibri" w:hAnsi="Calibri" w:cs="Calibri"/>
                    </w:rPr>
                    <w:t>Product Sales</w:t>
                  </w:r>
                </w:p>
              </w:tc>
              <w:tc>
                <w:tcPr>
                  <w:tcW w:w="4562" w:type="dxa"/>
                </w:tcPr>
                <w:p w14:paraId="2FD482FD" w14:textId="7481B466" w:rsidR="005154B9" w:rsidRPr="00B71B07" w:rsidRDefault="002A15DD" w:rsidP="00B71B07">
                  <w:pPr>
                    <w:spacing w:line="276" w:lineRule="auto"/>
                    <w:rPr>
                      <w:rFonts w:ascii="Calibri" w:hAnsi="Calibri" w:cs="Calibri"/>
                    </w:rPr>
                  </w:pPr>
                  <w:proofErr w:type="spellStart"/>
                  <w:r w:rsidRPr="00B71B07">
                    <w:rPr>
                      <w:rFonts w:ascii="Calibri" w:hAnsi="Calibri" w:cs="Calibri"/>
                    </w:rPr>
                    <w:t>p</w:t>
                  </w:r>
                  <w:r w:rsidR="00724B60" w:rsidRPr="00B71B07">
                    <w:rPr>
                      <w:rFonts w:ascii="Calibri" w:hAnsi="Calibri" w:cs="Calibri"/>
                    </w:rPr>
                    <w:t>roduct</w:t>
                  </w:r>
                  <w:r w:rsidR="00063693" w:rsidRPr="00B71B07">
                    <w:rPr>
                      <w:rFonts w:ascii="Calibri" w:hAnsi="Calibri" w:cs="Calibri"/>
                    </w:rPr>
                    <w:t>_</w:t>
                  </w:r>
                  <w:r w:rsidR="00724B60" w:rsidRPr="00B71B07">
                    <w:rPr>
                      <w:rFonts w:ascii="Calibri" w:hAnsi="Calibri" w:cs="Calibri"/>
                    </w:rPr>
                    <w:t>id</w:t>
                  </w:r>
                  <w:proofErr w:type="spellEnd"/>
                  <w:r w:rsidR="00724B60" w:rsidRPr="00B71B07">
                    <w:rPr>
                      <w:rFonts w:ascii="Calibri" w:hAnsi="Calibri" w:cs="Calibri"/>
                    </w:rPr>
                    <w:t>,</w:t>
                  </w:r>
                  <w:r w:rsidR="00113979">
                    <w:rPr>
                      <w:rFonts w:ascii="Calibri" w:hAnsi="Calibri" w:cs="Calibri"/>
                    </w:rPr>
                    <w:t xml:space="preserve"> </w:t>
                  </w:r>
                  <w:proofErr w:type="spellStart"/>
                  <w:r w:rsidR="00724B60" w:rsidRPr="00B71B07">
                    <w:rPr>
                      <w:rFonts w:ascii="Calibri" w:hAnsi="Calibri" w:cs="Calibri"/>
                    </w:rPr>
                    <w:t>product</w:t>
                  </w:r>
                  <w:r w:rsidR="00063693" w:rsidRPr="00B71B07">
                    <w:rPr>
                      <w:rFonts w:ascii="Calibri" w:hAnsi="Calibri" w:cs="Calibri"/>
                    </w:rPr>
                    <w:t>_name</w:t>
                  </w:r>
                  <w:proofErr w:type="spellEnd"/>
                  <w:r w:rsidR="00063693" w:rsidRPr="00B71B07">
                    <w:rPr>
                      <w:rFonts w:ascii="Calibri" w:hAnsi="Calibri" w:cs="Calibri"/>
                    </w:rPr>
                    <w:t>,</w:t>
                  </w:r>
                  <w:r w:rsidR="00113979">
                    <w:rPr>
                      <w:rFonts w:ascii="Calibri" w:hAnsi="Calibri" w:cs="Calibri"/>
                    </w:rPr>
                    <w:t xml:space="preserve"> </w:t>
                  </w:r>
                  <w:r w:rsidR="00063693" w:rsidRPr="00B71B07">
                    <w:rPr>
                      <w:rFonts w:ascii="Calibri" w:hAnsi="Calibri" w:cs="Calibri"/>
                    </w:rPr>
                    <w:t>category,</w:t>
                  </w:r>
                  <w:r w:rsidR="00113979">
                    <w:rPr>
                      <w:rFonts w:ascii="Calibri" w:hAnsi="Calibri" w:cs="Calibri"/>
                    </w:rPr>
                    <w:t xml:space="preserve"> </w:t>
                  </w:r>
                  <w:proofErr w:type="spellStart"/>
                  <w:r w:rsidR="00063693" w:rsidRPr="00B71B07">
                    <w:rPr>
                      <w:rFonts w:ascii="Calibri" w:hAnsi="Calibri" w:cs="Calibri"/>
                    </w:rPr>
                    <w:t>units_sold</w:t>
                  </w:r>
                  <w:proofErr w:type="spellEnd"/>
                </w:p>
              </w:tc>
            </w:tr>
            <w:tr w:rsidR="005154B9" w:rsidRPr="00B71B07" w14:paraId="01108E5D" w14:textId="77777777" w:rsidTr="004E5741">
              <w:trPr>
                <w:trHeight w:val="467"/>
              </w:trPr>
              <w:tc>
                <w:tcPr>
                  <w:tcW w:w="4562" w:type="dxa"/>
                </w:tcPr>
                <w:p w14:paraId="737D9625" w14:textId="75D37209" w:rsidR="005154B9" w:rsidRPr="00B71B07" w:rsidRDefault="00837D30" w:rsidP="00B71B07">
                  <w:pPr>
                    <w:spacing w:line="276" w:lineRule="auto"/>
                    <w:rPr>
                      <w:rFonts w:ascii="Calibri" w:hAnsi="Calibri" w:cs="Calibri"/>
                      <w:b/>
                      <w:bCs/>
                      <w:sz w:val="28"/>
                      <w:szCs w:val="28"/>
                    </w:rPr>
                  </w:pPr>
                  <w:r w:rsidRPr="00B71B07">
                    <w:rPr>
                      <w:rFonts w:ascii="Calibri" w:hAnsi="Calibri" w:cs="Calibri"/>
                    </w:rPr>
                    <w:t>Customer Transactions</w:t>
                  </w:r>
                </w:p>
              </w:tc>
              <w:tc>
                <w:tcPr>
                  <w:tcW w:w="4562" w:type="dxa"/>
                </w:tcPr>
                <w:p w14:paraId="33F60AFE" w14:textId="38AB3982" w:rsidR="005154B9" w:rsidRPr="00B71B07" w:rsidRDefault="002A15DD" w:rsidP="00B71B07">
                  <w:pPr>
                    <w:spacing w:line="276" w:lineRule="auto"/>
                    <w:rPr>
                      <w:rFonts w:ascii="Calibri" w:hAnsi="Calibri" w:cs="Calibri"/>
                    </w:rPr>
                  </w:pPr>
                  <w:proofErr w:type="spellStart"/>
                  <w:r w:rsidRPr="00B71B07">
                    <w:rPr>
                      <w:rFonts w:ascii="Calibri" w:hAnsi="Calibri" w:cs="Calibri"/>
                    </w:rPr>
                    <w:t>c</w:t>
                  </w:r>
                  <w:r w:rsidR="00063693" w:rsidRPr="00B71B07">
                    <w:rPr>
                      <w:rFonts w:ascii="Calibri" w:hAnsi="Calibri" w:cs="Calibri"/>
                    </w:rPr>
                    <w:t>ustomer_id</w:t>
                  </w:r>
                  <w:proofErr w:type="spellEnd"/>
                  <w:r w:rsidR="00063693" w:rsidRPr="00B71B07">
                    <w:rPr>
                      <w:rFonts w:ascii="Calibri" w:hAnsi="Calibri" w:cs="Calibri"/>
                    </w:rPr>
                    <w:t>,</w:t>
                  </w:r>
                  <w:r w:rsidR="00A6746C">
                    <w:rPr>
                      <w:rFonts w:ascii="Calibri" w:hAnsi="Calibri" w:cs="Calibri"/>
                    </w:rPr>
                    <w:t xml:space="preserve"> </w:t>
                  </w:r>
                  <w:r w:rsidRPr="00B71B07">
                    <w:rPr>
                      <w:rFonts w:ascii="Calibri" w:hAnsi="Calibri" w:cs="Calibri"/>
                    </w:rPr>
                    <w:t>transaction_date,</w:t>
                  </w:r>
                  <w:r w:rsidR="00A6746C">
                    <w:rPr>
                      <w:rFonts w:ascii="Calibri" w:hAnsi="Calibri" w:cs="Calibri"/>
                    </w:rPr>
                    <w:t xml:space="preserve"> </w:t>
                  </w:r>
                  <w:r w:rsidRPr="00B71B07">
                    <w:rPr>
                      <w:rFonts w:ascii="Calibri" w:hAnsi="Calibri" w:cs="Calibri"/>
                    </w:rPr>
                    <w:t>price,</w:t>
                  </w:r>
                  <w:r w:rsidR="00A6746C">
                    <w:rPr>
                      <w:rFonts w:ascii="Calibri" w:hAnsi="Calibri" w:cs="Calibri"/>
                    </w:rPr>
                    <w:t xml:space="preserve"> </w:t>
                  </w:r>
                  <w:r w:rsidRPr="00B71B07">
                    <w:rPr>
                      <w:rFonts w:ascii="Calibri" w:hAnsi="Calibri" w:cs="Calibri"/>
                    </w:rPr>
                    <w:t>quantity</w:t>
                  </w:r>
                </w:p>
              </w:tc>
            </w:tr>
            <w:tr w:rsidR="005154B9" w:rsidRPr="00B71B07" w14:paraId="03CF11DE" w14:textId="77777777" w:rsidTr="004E5741">
              <w:trPr>
                <w:trHeight w:val="440"/>
              </w:trPr>
              <w:tc>
                <w:tcPr>
                  <w:tcW w:w="4562" w:type="dxa"/>
                </w:tcPr>
                <w:p w14:paraId="73324253" w14:textId="6816F4BA" w:rsidR="005154B9" w:rsidRPr="00B71B07" w:rsidRDefault="00837D30" w:rsidP="00B71B07">
                  <w:pPr>
                    <w:spacing w:line="276" w:lineRule="auto"/>
                    <w:rPr>
                      <w:rFonts w:ascii="Calibri" w:hAnsi="Calibri" w:cs="Calibri"/>
                      <w:b/>
                      <w:bCs/>
                      <w:sz w:val="28"/>
                      <w:szCs w:val="28"/>
                    </w:rPr>
                  </w:pPr>
                  <w:r w:rsidRPr="00B71B07">
                    <w:rPr>
                      <w:rFonts w:ascii="Calibri" w:hAnsi="Calibri" w:cs="Calibri"/>
                    </w:rPr>
                    <w:t>Loyalty Activity</w:t>
                  </w:r>
                </w:p>
              </w:tc>
              <w:tc>
                <w:tcPr>
                  <w:tcW w:w="4562" w:type="dxa"/>
                </w:tcPr>
                <w:p w14:paraId="6A27615D" w14:textId="49D79017" w:rsidR="005154B9" w:rsidRPr="00B71B07" w:rsidRDefault="00965320" w:rsidP="00B71B07">
                  <w:pPr>
                    <w:spacing w:line="276" w:lineRule="auto"/>
                    <w:rPr>
                      <w:rFonts w:ascii="Calibri" w:hAnsi="Calibri" w:cs="Calibri"/>
                    </w:rPr>
                  </w:pPr>
                  <w:proofErr w:type="spellStart"/>
                  <w:r w:rsidRPr="00B71B07">
                    <w:rPr>
                      <w:rFonts w:ascii="Calibri" w:hAnsi="Calibri" w:cs="Calibri"/>
                    </w:rPr>
                    <w:t>loyalty_points</w:t>
                  </w:r>
                  <w:proofErr w:type="spellEnd"/>
                </w:p>
              </w:tc>
            </w:tr>
          </w:tbl>
          <w:p w14:paraId="22682138" w14:textId="77777777" w:rsidR="005154B9" w:rsidRPr="00B71B07" w:rsidRDefault="005154B9" w:rsidP="00B71B07">
            <w:pPr>
              <w:spacing w:line="276" w:lineRule="auto"/>
              <w:rPr>
                <w:rFonts w:ascii="Calibri" w:hAnsi="Calibri" w:cs="Calibri"/>
                <w:sz w:val="28"/>
                <w:szCs w:val="28"/>
              </w:rPr>
            </w:pPr>
          </w:p>
        </w:tc>
      </w:tr>
    </w:tbl>
    <w:p w14:paraId="53386F0F" w14:textId="77777777" w:rsidR="00F9179A" w:rsidRDefault="00F9179A" w:rsidP="00B71B07">
      <w:pPr>
        <w:spacing w:line="276" w:lineRule="auto"/>
        <w:rPr>
          <w:rFonts w:ascii="Calibri" w:hAnsi="Calibri" w:cs="Calibri"/>
          <w:b/>
          <w:bCs/>
        </w:rPr>
      </w:pPr>
    </w:p>
    <w:p w14:paraId="2ED01114" w14:textId="16425617" w:rsidR="00E40D39" w:rsidRDefault="00783AF3" w:rsidP="00B71B07">
      <w:pPr>
        <w:spacing w:line="276" w:lineRule="auto"/>
        <w:rPr>
          <w:rFonts w:ascii="Calibri" w:hAnsi="Calibri" w:cs="Calibri"/>
        </w:rPr>
      </w:pPr>
      <w:r w:rsidRPr="00B71B07">
        <w:rPr>
          <w:rFonts w:ascii="Calibri" w:hAnsi="Calibri" w:cs="Calibri"/>
          <w:b/>
          <w:bCs/>
        </w:rPr>
        <w:t>Dataset:</w:t>
      </w:r>
      <w:r w:rsidRPr="00B71B07">
        <w:rPr>
          <w:rFonts w:ascii="Calibri" w:hAnsi="Calibri" w:cs="Calibri"/>
        </w:rPr>
        <w:t xml:space="preserve"> 50,000 records — 18-month window — 30 stores across multiple</w:t>
      </w:r>
    </w:p>
    <w:p w14:paraId="21AED430" w14:textId="77777777" w:rsidR="006A50E0" w:rsidRPr="00AA107E" w:rsidRDefault="006A50E0" w:rsidP="006A50E0">
      <w:pPr>
        <w:spacing w:line="276" w:lineRule="auto"/>
        <w:rPr>
          <w:rFonts w:ascii="Calibri" w:hAnsi="Calibri" w:cs="Calibri"/>
          <w:i/>
          <w:iCs/>
        </w:rPr>
      </w:pPr>
      <w:r w:rsidRPr="00AA107E">
        <w:rPr>
          <w:rFonts w:ascii="Calibri" w:hAnsi="Calibri" w:cs="Calibri"/>
          <w:i/>
          <w:iCs/>
        </w:rPr>
        <w:t>I structured the prompt this way because using clear, matching labels like The Question, CEO Relevance, and Required Fields forces the AI to stay organized. I also chose plain, simple words so it sounds like a real person wrote it rather than a computer. Finally, I used a direct example so the AI knows exactly how to connect the data columns to the CEO's three biggest problems.</w:t>
      </w:r>
    </w:p>
    <w:sectPr w:rsidR="006A50E0" w:rsidRPr="00AA10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23748"/>
    <w:multiLevelType w:val="hybridMultilevel"/>
    <w:tmpl w:val="093EE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4D1C53"/>
    <w:multiLevelType w:val="hybridMultilevel"/>
    <w:tmpl w:val="88AE21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A527D3"/>
    <w:multiLevelType w:val="hybridMultilevel"/>
    <w:tmpl w:val="63A0644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DA1FBA"/>
    <w:multiLevelType w:val="hybridMultilevel"/>
    <w:tmpl w:val="C3AAD71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CD0D78"/>
    <w:multiLevelType w:val="hybridMultilevel"/>
    <w:tmpl w:val="DE58557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9AD57D3"/>
    <w:multiLevelType w:val="multilevel"/>
    <w:tmpl w:val="057C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4997545">
    <w:abstractNumId w:val="1"/>
  </w:num>
  <w:num w:numId="2" w16cid:durableId="250815598">
    <w:abstractNumId w:val="4"/>
  </w:num>
  <w:num w:numId="3" w16cid:durableId="848837016">
    <w:abstractNumId w:val="3"/>
  </w:num>
  <w:num w:numId="4" w16cid:durableId="1105492122">
    <w:abstractNumId w:val="5"/>
  </w:num>
  <w:num w:numId="5" w16cid:durableId="1000154258">
    <w:abstractNumId w:val="2"/>
  </w:num>
  <w:num w:numId="6" w16cid:durableId="2068257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04E"/>
    <w:rsid w:val="00063693"/>
    <w:rsid w:val="00076ED1"/>
    <w:rsid w:val="00107288"/>
    <w:rsid w:val="00113979"/>
    <w:rsid w:val="0012776F"/>
    <w:rsid w:val="00147A07"/>
    <w:rsid w:val="001F213C"/>
    <w:rsid w:val="0025558E"/>
    <w:rsid w:val="002A15DD"/>
    <w:rsid w:val="003017DC"/>
    <w:rsid w:val="0030213A"/>
    <w:rsid w:val="003216EE"/>
    <w:rsid w:val="00385BAA"/>
    <w:rsid w:val="003A0666"/>
    <w:rsid w:val="003A1667"/>
    <w:rsid w:val="003D667B"/>
    <w:rsid w:val="00455371"/>
    <w:rsid w:val="00481C0D"/>
    <w:rsid w:val="004A1B1E"/>
    <w:rsid w:val="004A2737"/>
    <w:rsid w:val="004E5741"/>
    <w:rsid w:val="00511FCA"/>
    <w:rsid w:val="005154B9"/>
    <w:rsid w:val="00524473"/>
    <w:rsid w:val="005B6072"/>
    <w:rsid w:val="00611333"/>
    <w:rsid w:val="006A50E0"/>
    <w:rsid w:val="006C0826"/>
    <w:rsid w:val="006D27D3"/>
    <w:rsid w:val="006E13BF"/>
    <w:rsid w:val="00724B60"/>
    <w:rsid w:val="00783AF3"/>
    <w:rsid w:val="007C7ADB"/>
    <w:rsid w:val="00837D30"/>
    <w:rsid w:val="00846838"/>
    <w:rsid w:val="008A5840"/>
    <w:rsid w:val="0092004E"/>
    <w:rsid w:val="00934828"/>
    <w:rsid w:val="00965320"/>
    <w:rsid w:val="00A30CE6"/>
    <w:rsid w:val="00A65301"/>
    <w:rsid w:val="00A6746C"/>
    <w:rsid w:val="00A86092"/>
    <w:rsid w:val="00AA107E"/>
    <w:rsid w:val="00B001DC"/>
    <w:rsid w:val="00B11FC8"/>
    <w:rsid w:val="00B209EF"/>
    <w:rsid w:val="00B71B07"/>
    <w:rsid w:val="00B91D8F"/>
    <w:rsid w:val="00BF0270"/>
    <w:rsid w:val="00C15B52"/>
    <w:rsid w:val="00CD31D7"/>
    <w:rsid w:val="00D21358"/>
    <w:rsid w:val="00E40D39"/>
    <w:rsid w:val="00E66A85"/>
    <w:rsid w:val="00EE06CC"/>
    <w:rsid w:val="00EF4DBB"/>
    <w:rsid w:val="00F7151B"/>
    <w:rsid w:val="00F9179A"/>
    <w:rsid w:val="00FC22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C9267"/>
  <w15:chartTrackingRefBased/>
  <w15:docId w15:val="{19A19435-F815-4CEA-B5E0-E6ECBE065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00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00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00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00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00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00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0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0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0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0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00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00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00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00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00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0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0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04E"/>
    <w:rPr>
      <w:rFonts w:eastAsiaTheme="majorEastAsia" w:cstheme="majorBidi"/>
      <w:color w:val="272727" w:themeColor="text1" w:themeTint="D8"/>
    </w:rPr>
  </w:style>
  <w:style w:type="paragraph" w:styleId="Title">
    <w:name w:val="Title"/>
    <w:basedOn w:val="Normal"/>
    <w:next w:val="Normal"/>
    <w:link w:val="TitleChar"/>
    <w:uiPriority w:val="10"/>
    <w:qFormat/>
    <w:rsid w:val="009200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0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0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0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04E"/>
    <w:pPr>
      <w:spacing w:before="160"/>
      <w:jc w:val="center"/>
    </w:pPr>
    <w:rPr>
      <w:i/>
      <w:iCs/>
      <w:color w:val="404040" w:themeColor="text1" w:themeTint="BF"/>
    </w:rPr>
  </w:style>
  <w:style w:type="character" w:customStyle="1" w:styleId="QuoteChar">
    <w:name w:val="Quote Char"/>
    <w:basedOn w:val="DefaultParagraphFont"/>
    <w:link w:val="Quote"/>
    <w:uiPriority w:val="29"/>
    <w:rsid w:val="0092004E"/>
    <w:rPr>
      <w:i/>
      <w:iCs/>
      <w:color w:val="404040" w:themeColor="text1" w:themeTint="BF"/>
    </w:rPr>
  </w:style>
  <w:style w:type="paragraph" w:styleId="ListParagraph">
    <w:name w:val="List Paragraph"/>
    <w:basedOn w:val="Normal"/>
    <w:uiPriority w:val="34"/>
    <w:qFormat/>
    <w:rsid w:val="0092004E"/>
    <w:pPr>
      <w:ind w:left="720"/>
      <w:contextualSpacing/>
    </w:pPr>
  </w:style>
  <w:style w:type="character" w:styleId="IntenseEmphasis">
    <w:name w:val="Intense Emphasis"/>
    <w:basedOn w:val="DefaultParagraphFont"/>
    <w:uiPriority w:val="21"/>
    <w:qFormat/>
    <w:rsid w:val="0092004E"/>
    <w:rPr>
      <w:i/>
      <w:iCs/>
      <w:color w:val="0F4761" w:themeColor="accent1" w:themeShade="BF"/>
    </w:rPr>
  </w:style>
  <w:style w:type="paragraph" w:styleId="IntenseQuote">
    <w:name w:val="Intense Quote"/>
    <w:basedOn w:val="Normal"/>
    <w:next w:val="Normal"/>
    <w:link w:val="IntenseQuoteChar"/>
    <w:uiPriority w:val="30"/>
    <w:qFormat/>
    <w:rsid w:val="009200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004E"/>
    <w:rPr>
      <w:i/>
      <w:iCs/>
      <w:color w:val="0F4761" w:themeColor="accent1" w:themeShade="BF"/>
    </w:rPr>
  </w:style>
  <w:style w:type="character" w:styleId="IntenseReference">
    <w:name w:val="Intense Reference"/>
    <w:basedOn w:val="DefaultParagraphFont"/>
    <w:uiPriority w:val="32"/>
    <w:qFormat/>
    <w:rsid w:val="0092004E"/>
    <w:rPr>
      <w:b/>
      <w:bCs/>
      <w:smallCaps/>
      <w:color w:val="0F4761" w:themeColor="accent1" w:themeShade="BF"/>
      <w:spacing w:val="5"/>
    </w:rPr>
  </w:style>
  <w:style w:type="paragraph" w:styleId="NoSpacing">
    <w:name w:val="No Spacing"/>
    <w:uiPriority w:val="1"/>
    <w:qFormat/>
    <w:rsid w:val="00B11FC8"/>
    <w:pPr>
      <w:spacing w:after="0" w:line="240" w:lineRule="auto"/>
    </w:pPr>
  </w:style>
  <w:style w:type="table" w:styleId="TableGrid">
    <w:name w:val="Table Grid"/>
    <w:basedOn w:val="TableNormal"/>
    <w:uiPriority w:val="39"/>
    <w:rsid w:val="00C15B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B209E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2</Pages>
  <Words>486</Words>
  <Characters>2772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Mbimor Anthea Gogwim</dc:creator>
  <cp:keywords/>
  <dc:description/>
  <cp:lastModifiedBy>Mbimor Anthea Gogwim</cp:lastModifiedBy>
  <cp:revision>58</cp:revision>
  <dcterms:created xsi:type="dcterms:W3CDTF">2026-06-07T20:41:00Z</dcterms:created>
  <dcterms:modified xsi:type="dcterms:W3CDTF">2026-06-07T22:47:00Z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4e17f6ae-d64a-4448-8b29-c859fd047949</vt:lpwstr>
  </property>
</Properties>
</file>