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231" w:rsidRDefault="00197231" w:rsidP="00197231">
      <w:pPr>
        <w:jc w:val="center"/>
        <w:rPr>
          <w:b/>
          <w:sz w:val="36"/>
          <w:szCs w:val="36"/>
        </w:rPr>
      </w:pPr>
      <w:r w:rsidRPr="002B0EBB">
        <w:rPr>
          <w:b/>
          <w:sz w:val="36"/>
          <w:szCs w:val="36"/>
        </w:rPr>
        <w:t>A VOTRE ECOUTE</w:t>
      </w:r>
    </w:p>
    <w:p w:rsidR="00197231" w:rsidRDefault="00197231" w:rsidP="00197231">
      <w:pPr>
        <w:jc w:val="center"/>
        <w:rPr>
          <w:b/>
          <w:sz w:val="36"/>
          <w:szCs w:val="36"/>
        </w:rPr>
      </w:pPr>
    </w:p>
    <w:p w:rsidR="00197231" w:rsidRDefault="00197231" w:rsidP="00197231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</w:pPr>
    </w:p>
    <w:p w:rsidR="00197231" w:rsidRPr="00F50707" w:rsidRDefault="00197231" w:rsidP="00197231">
      <w:pPr>
        <w:jc w:val="center"/>
        <w:rPr>
          <w:rFonts w:ascii="Segoe UI Historic" w:hAnsi="Segoe UI Historic" w:cs="Segoe UI Historic"/>
          <w:b/>
          <w:color w:val="050505"/>
          <w:sz w:val="24"/>
          <w:szCs w:val="24"/>
          <w:shd w:val="clear" w:color="auto" w:fill="F0F2F5"/>
        </w:rPr>
      </w:pPr>
      <w:r w:rsidRPr="00F50707">
        <w:rPr>
          <w:rFonts w:ascii="Segoe UI Historic" w:hAnsi="Segoe UI Historic" w:cs="Segoe UI Historic"/>
          <w:b/>
          <w:color w:val="050505"/>
          <w:sz w:val="24"/>
          <w:szCs w:val="24"/>
          <w:shd w:val="clear" w:color="auto" w:fill="F0F2F5"/>
        </w:rPr>
        <w:t>Préoccupations d’étudiants</w:t>
      </w:r>
    </w:p>
    <w:p w:rsidR="00197231" w:rsidRDefault="00197231" w:rsidP="00197231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</w:pPr>
    </w:p>
    <w:p w:rsidR="00197231" w:rsidRDefault="00197231" w:rsidP="00197231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J’aimerais savoir on peut s'inscrire à cette université avec le BTS, sans avoir soutenir ?</w:t>
      </w:r>
    </w:p>
    <w:p w:rsidR="00197231" w:rsidRPr="005619FC" w:rsidRDefault="00197231" w:rsidP="00197231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fr-FR"/>
        </w:rPr>
      </w:pPr>
      <w:r w:rsidRPr="005619FC">
        <w:rPr>
          <w:rFonts w:ascii="Segoe UI Historic" w:eastAsia="Times New Roman" w:hAnsi="Segoe UI Historic" w:cs="Segoe UI Historic"/>
          <w:color w:val="050505"/>
          <w:sz w:val="23"/>
          <w:szCs w:val="23"/>
          <w:lang w:eastAsia="fr-FR"/>
        </w:rPr>
        <w:t>URGENT !! URGENT !!URGENT !!</w:t>
      </w:r>
    </w:p>
    <w:p w:rsidR="00197231" w:rsidRPr="005619FC" w:rsidRDefault="00197231" w:rsidP="00197231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fr-FR"/>
        </w:rPr>
      </w:pPr>
      <w:r w:rsidRPr="005619FC">
        <w:rPr>
          <w:rFonts w:ascii="Segoe UI Historic" w:eastAsia="Times New Roman" w:hAnsi="Segoe UI Historic" w:cs="Segoe UI Historic"/>
          <w:color w:val="050505"/>
          <w:sz w:val="23"/>
          <w:szCs w:val="23"/>
          <w:lang w:eastAsia="fr-FR"/>
        </w:rPr>
        <w:t xml:space="preserve">Chers étudiant UVCI si on ne faire rien nous </w:t>
      </w:r>
      <w:proofErr w:type="gramStart"/>
      <w:r w:rsidRPr="005619FC">
        <w:rPr>
          <w:rFonts w:ascii="Segoe UI Historic" w:eastAsia="Times New Roman" w:hAnsi="Segoe UI Historic" w:cs="Segoe UI Historic"/>
          <w:color w:val="050505"/>
          <w:sz w:val="23"/>
          <w:szCs w:val="23"/>
          <w:lang w:eastAsia="fr-FR"/>
        </w:rPr>
        <w:t>allons</w:t>
      </w:r>
      <w:proofErr w:type="gramEnd"/>
      <w:r w:rsidRPr="005619FC">
        <w:rPr>
          <w:rFonts w:ascii="Segoe UI Historic" w:eastAsia="Times New Roman" w:hAnsi="Segoe UI Historic" w:cs="Segoe UI Historic"/>
          <w:color w:val="050505"/>
          <w:sz w:val="23"/>
          <w:szCs w:val="23"/>
          <w:lang w:eastAsia="fr-FR"/>
        </w:rPr>
        <w:t xml:space="preserve"> faire une université que nous aurons rien appris.</w:t>
      </w:r>
    </w:p>
    <w:p w:rsidR="00197231" w:rsidRPr="005619FC" w:rsidRDefault="00197231" w:rsidP="00197231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fr-FR"/>
        </w:rPr>
      </w:pPr>
      <w:r w:rsidRPr="005619FC">
        <w:rPr>
          <w:rFonts w:ascii="Segoe UI Historic" w:eastAsia="Times New Roman" w:hAnsi="Segoe UI Historic" w:cs="Segoe UI Historic"/>
          <w:color w:val="050505"/>
          <w:sz w:val="23"/>
          <w:szCs w:val="23"/>
          <w:lang w:eastAsia="fr-FR"/>
        </w:rPr>
        <w:t xml:space="preserve">Je crois que l'administration emploie les enseignants qui ne font pas d’effort. </w:t>
      </w:r>
      <w:proofErr w:type="gramStart"/>
      <w:r w:rsidRPr="005619FC">
        <w:rPr>
          <w:rFonts w:ascii="Segoe UI Historic" w:eastAsia="Times New Roman" w:hAnsi="Segoe UI Historic" w:cs="Segoe UI Historic"/>
          <w:color w:val="050505"/>
          <w:sz w:val="23"/>
          <w:szCs w:val="23"/>
          <w:lang w:eastAsia="fr-FR"/>
        </w:rPr>
        <w:t>ils</w:t>
      </w:r>
      <w:proofErr w:type="gramEnd"/>
      <w:r w:rsidRPr="005619FC">
        <w:rPr>
          <w:rFonts w:ascii="Segoe UI Historic" w:eastAsia="Times New Roman" w:hAnsi="Segoe UI Historic" w:cs="Segoe UI Historic"/>
          <w:color w:val="050505"/>
          <w:sz w:val="23"/>
          <w:szCs w:val="23"/>
          <w:lang w:eastAsia="fr-FR"/>
        </w:rPr>
        <w:t xml:space="preserve"> vont sur certain site pour faire du copie coller pour nous envoyer les cours quand on ne comprend pas, ils disent: &lt;&lt; pose ton problème sur le forum et quand tu pose</w:t>
      </w:r>
      <w:r>
        <w:rPr>
          <w:rFonts w:ascii="Segoe UI Historic" w:eastAsia="Times New Roman" w:hAnsi="Segoe UI Historic" w:cs="Segoe UI Historic"/>
          <w:color w:val="050505"/>
          <w:sz w:val="23"/>
          <w:szCs w:val="23"/>
          <w:lang w:eastAsia="fr-FR"/>
        </w:rPr>
        <w:t>s</w:t>
      </w:r>
      <w:r w:rsidRPr="005619FC">
        <w:rPr>
          <w:rFonts w:ascii="Segoe UI Historic" w:eastAsia="Times New Roman" w:hAnsi="Segoe UI Historic" w:cs="Segoe UI Historic"/>
          <w:color w:val="050505"/>
          <w:sz w:val="23"/>
          <w:szCs w:val="23"/>
          <w:lang w:eastAsia="fr-FR"/>
        </w:rPr>
        <w:t xml:space="preserve"> le problème sur le forum personne ne te répond &gt;&gt;.</w:t>
      </w:r>
    </w:p>
    <w:p w:rsidR="00197231" w:rsidRDefault="00197231" w:rsidP="00197231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fr-FR"/>
        </w:rPr>
      </w:pPr>
      <w:r w:rsidRPr="005619FC">
        <w:rPr>
          <w:rFonts w:ascii="Segoe UI Historic" w:eastAsia="Times New Roman" w:hAnsi="Segoe UI Historic" w:cs="Segoe UI Historic"/>
          <w:color w:val="050505"/>
          <w:sz w:val="23"/>
          <w:szCs w:val="23"/>
          <w:lang w:eastAsia="fr-FR"/>
        </w:rPr>
        <w:t xml:space="preserve">Nous voulons des cours vidéo c'est l'objet </w:t>
      </w:r>
      <w:proofErr w:type="gramStart"/>
      <w:r w:rsidRPr="005619FC">
        <w:rPr>
          <w:rFonts w:ascii="Segoe UI Historic" w:eastAsia="Times New Roman" w:hAnsi="Segoe UI Historic" w:cs="Segoe UI Historic"/>
          <w:color w:val="050505"/>
          <w:sz w:val="23"/>
          <w:szCs w:val="23"/>
          <w:lang w:eastAsia="fr-FR"/>
        </w:rPr>
        <w:t>du email</w:t>
      </w:r>
      <w:proofErr w:type="gramEnd"/>
      <w:r>
        <w:rPr>
          <w:rFonts w:ascii="Segoe UI Historic" w:eastAsia="Times New Roman" w:hAnsi="Segoe UI Historic" w:cs="Segoe UI Historic"/>
          <w:color w:val="050505"/>
          <w:sz w:val="23"/>
          <w:szCs w:val="23"/>
          <w:lang w:eastAsia="fr-FR"/>
        </w:rPr>
        <w:t>.</w:t>
      </w:r>
    </w:p>
    <w:p w:rsidR="00197231" w:rsidRDefault="00197231" w:rsidP="00197231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fr-FR"/>
        </w:rPr>
      </w:pPr>
    </w:p>
    <w:p w:rsidR="00197231" w:rsidRPr="00F83161" w:rsidRDefault="00197231" w:rsidP="00197231">
      <w:pPr>
        <w:shd w:val="clear" w:color="auto" w:fill="F0F2F5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fr-FR"/>
        </w:rPr>
      </w:pPr>
      <w:r w:rsidRPr="00F83161">
        <w:rPr>
          <w:rFonts w:ascii="Segoe UI Historic" w:eastAsia="Times New Roman" w:hAnsi="Segoe UI Historic" w:cs="Segoe UI Historic"/>
          <w:color w:val="050505"/>
          <w:sz w:val="23"/>
          <w:szCs w:val="23"/>
          <w:lang w:eastAsia="fr-FR"/>
        </w:rPr>
        <w:t>J'ai effectué le dépôt des dossiers depuis le vendredi de la semaine passée, mais jusqu'à ce jour on me dit que mon dossier est en cour de traitement.</w:t>
      </w:r>
    </w:p>
    <w:p w:rsidR="00197231" w:rsidRPr="00F83161" w:rsidRDefault="00197231" w:rsidP="00197231">
      <w:pPr>
        <w:shd w:val="clear" w:color="auto" w:fill="F0F2F5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fr-FR"/>
        </w:rPr>
      </w:pPr>
      <w:r w:rsidRPr="00F83161">
        <w:rPr>
          <w:rFonts w:ascii="Segoe UI Historic" w:eastAsia="Times New Roman" w:hAnsi="Segoe UI Historic" w:cs="Segoe UI Historic"/>
          <w:color w:val="050505"/>
          <w:sz w:val="23"/>
          <w:szCs w:val="23"/>
          <w:lang w:eastAsia="fr-FR"/>
        </w:rPr>
        <w:t>Ancien bachelier.</w:t>
      </w:r>
    </w:p>
    <w:p w:rsidR="00197231" w:rsidRPr="005619FC" w:rsidRDefault="00197231" w:rsidP="00197231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fr-FR"/>
        </w:rPr>
      </w:pPr>
    </w:p>
    <w:p w:rsidR="00197231" w:rsidRPr="00F50707" w:rsidRDefault="00197231" w:rsidP="00197231">
      <w:pPr>
        <w:jc w:val="center"/>
        <w:rPr>
          <w:b/>
          <w:sz w:val="32"/>
          <w:szCs w:val="32"/>
        </w:rPr>
      </w:pPr>
      <w:r w:rsidRPr="00F50707">
        <w:rPr>
          <w:b/>
          <w:sz w:val="32"/>
          <w:szCs w:val="32"/>
        </w:rPr>
        <w:t>Questions</w:t>
      </w:r>
    </w:p>
    <w:p w:rsidR="00197231" w:rsidRDefault="00197231" w:rsidP="0019723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Pourquoi les masters dérogés doivent-ils reprendre les nouveaux cours qui n’étaient pas au programme l’an dernier ?</w:t>
      </w:r>
    </w:p>
    <w:p w:rsidR="00197231" w:rsidRDefault="00197231" w:rsidP="0019723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Peut-on s’inscrire à l’UVCI sans avoir faire la soutenance de son BTS ?</w:t>
      </w:r>
    </w:p>
    <w:p w:rsidR="00197231" w:rsidRDefault="00197231" w:rsidP="0019723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Les enseignants de l’UVCI sont des enseignants qualifiés </w:t>
      </w:r>
    </w:p>
    <w:p w:rsidR="00197231" w:rsidRDefault="00197231" w:rsidP="0019723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Pourquoi les cours ne sont pas accompagnées de vidéos ?</w:t>
      </w:r>
    </w:p>
    <w:p w:rsidR="00197231" w:rsidRPr="00364C8F" w:rsidRDefault="00197231" w:rsidP="0019723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Combien de temps faut-il attendre après le dépôt de ses dossiers pour avoir le résultat de sa demande ?</w:t>
      </w:r>
    </w:p>
    <w:p w:rsidR="005F567A" w:rsidRDefault="005F567A">
      <w:bookmarkStart w:id="0" w:name="_GoBack"/>
      <w:bookmarkEnd w:id="0"/>
    </w:p>
    <w:sectPr w:rsidR="005F56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31F59"/>
    <w:multiLevelType w:val="hybridMultilevel"/>
    <w:tmpl w:val="86248DE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231"/>
    <w:rsid w:val="00197231"/>
    <w:rsid w:val="005F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7D8E6A-7D89-49E1-881A-4C6673695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723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7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CPIE</dc:creator>
  <cp:keywords/>
  <dc:description/>
  <cp:lastModifiedBy>CPIE</cp:lastModifiedBy>
  <cp:revision>1</cp:revision>
  <dcterms:created xsi:type="dcterms:W3CDTF">2021-08-31T14:28:00Z</dcterms:created>
  <dcterms:modified xsi:type="dcterms:W3CDTF">2021-08-31T14:29:00Z</dcterms:modified>
</cp:coreProperties>
</file>