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FC22C" w14:textId="77777777" w:rsidR="005D137C" w:rsidRDefault="005D137C" w:rsidP="00863315"/>
    <w:p w14:paraId="0731F5C4" w14:textId="5B3A532A" w:rsidR="005D137C" w:rsidRPr="005D137C" w:rsidRDefault="005D137C" w:rsidP="005D137C">
      <w:pPr>
        <w:rPr>
          <w:b/>
          <w:bCs/>
          <w:sz w:val="28"/>
          <w:szCs w:val="28"/>
        </w:rPr>
      </w:pPr>
      <w:r w:rsidRPr="005D137C">
        <w:rPr>
          <w:b/>
          <w:bCs/>
          <w:sz w:val="28"/>
          <w:szCs w:val="28"/>
        </w:rPr>
        <w:t>Un</w:t>
      </w:r>
      <w:r w:rsidR="00AD6C96">
        <w:rPr>
          <w:b/>
          <w:bCs/>
          <w:sz w:val="28"/>
          <w:szCs w:val="28"/>
        </w:rPr>
        <w:t xml:space="preserve">e </w:t>
      </w:r>
      <w:r w:rsidR="00D15FD5">
        <w:rPr>
          <w:b/>
          <w:bCs/>
          <w:sz w:val="28"/>
          <w:szCs w:val="28"/>
        </w:rPr>
        <w:t xml:space="preserve">séance </w:t>
      </w:r>
      <w:r w:rsidR="00987859">
        <w:rPr>
          <w:b/>
          <w:bCs/>
          <w:sz w:val="28"/>
          <w:szCs w:val="28"/>
        </w:rPr>
        <w:t>de partage</w:t>
      </w:r>
      <w:r w:rsidRPr="005D137C">
        <w:rPr>
          <w:b/>
          <w:bCs/>
          <w:sz w:val="28"/>
          <w:szCs w:val="28"/>
        </w:rPr>
        <w:t xml:space="preserve"> fructueu</w:t>
      </w:r>
      <w:r w:rsidR="00155440">
        <w:rPr>
          <w:b/>
          <w:bCs/>
          <w:sz w:val="28"/>
          <w:szCs w:val="28"/>
        </w:rPr>
        <w:t xml:space="preserve">se </w:t>
      </w:r>
      <w:r w:rsidRPr="005D137C">
        <w:rPr>
          <w:b/>
          <w:bCs/>
          <w:sz w:val="28"/>
          <w:szCs w:val="28"/>
        </w:rPr>
        <w:t>entre l'UVCI et Total Energie renforce l'écosystème entrepreneurial ivoirien</w:t>
      </w:r>
      <w:r w:rsidR="00A819B7">
        <w:rPr>
          <w:b/>
          <w:bCs/>
          <w:sz w:val="28"/>
          <w:szCs w:val="28"/>
        </w:rPr>
        <w:t>.</w:t>
      </w:r>
      <w:bookmarkStart w:id="0" w:name="_GoBack"/>
      <w:bookmarkEnd w:id="0"/>
    </w:p>
    <w:p w14:paraId="22AE2271" w14:textId="77777777" w:rsidR="005D137C" w:rsidRPr="005D137C" w:rsidRDefault="005D137C" w:rsidP="005D137C">
      <w:r w:rsidRPr="005D137C">
        <w:t>Le vendredi 28 juillet 2023, l'Université Virtuelle de Côte d'Ivoire (UVCI) a accueilli avec enthousiasme le Directeur Général de Total Energie, M. ALMOKTAR ALLAHOURY, en collaboration avec l’association Incub’ivoir. Cette rencontre marquante a été organisée dans le cadre de la volonté de l'université de renforcer les liens entre le monde académique et le monde professionnel.</w:t>
      </w:r>
    </w:p>
    <w:p w14:paraId="0D6C1269" w14:textId="77777777" w:rsidR="005D137C" w:rsidRPr="005D137C" w:rsidRDefault="005D137C" w:rsidP="005D137C">
      <w:r w:rsidRPr="005D137C">
        <w:t>Le Président de Incub’Ivoir, Hermane KOUASSI, a chaleureusement exprimé ses remerciements et a brièvement présenté les missions de l'incubateur. Le professeur KONE Tiémoman, directeur général de l'UVCI, a salué cette initiative, soulignant l'importance de promouvoir l'enseignement supérieur à distance et de développer des formations innovantes, adaptées aux besoins du marché et favorables à l'entrepreneuriat numérique.</w:t>
      </w:r>
    </w:p>
    <w:p w14:paraId="060AF2F5" w14:textId="77777777" w:rsidR="005D137C" w:rsidRPr="005D137C" w:rsidRDefault="005D137C" w:rsidP="005D137C">
      <w:r w:rsidRPr="005D137C">
        <w:t>Lors de cette rencontre enrichissante, les participants ont eu l'occasion de dialoguer avec le directeur marketing de Total Energie, qui a partagé sa vision du secteur de l'énergie en Afrique, mettant en lumière les opportunités et les défis à relever. Il a encouragé les jeunes entrepreneurs présents à persévérer dans leurs efforts, à continuer à se former et à s'ouvrir à la collaboration.</w:t>
      </w:r>
    </w:p>
    <w:p w14:paraId="6D1745F1" w14:textId="73E1CC67" w:rsidR="005D137C" w:rsidRPr="005D137C" w:rsidRDefault="005D137C" w:rsidP="005D137C">
      <w:r w:rsidRPr="005D137C">
        <w:t>M. ALMOKTAR ALLAHOURY a captivé l'audience en partageant son parcours personnel et professionnel, du début de ses études universitaires à son poste actuel. Il a également prodigué des conseils pratiques sur les différentes sources de financement possibles pour les jeunes pousses, insistant sur l'importance de bien connaître son marché, son produit, son modèle économique et sa valeur ajoutée pour convaincre les investisseurs potentiels.</w:t>
      </w:r>
    </w:p>
    <w:p w14:paraId="30E31D72" w14:textId="77777777" w:rsidR="005D137C" w:rsidRPr="005D137C" w:rsidRDefault="005D137C" w:rsidP="005D137C">
      <w:r w:rsidRPr="005D137C">
        <w:t>La séance s'est conclue par une session de questions-réponses animée, où les jeunes entrepreneurs ont pu interroger M. ALLAHOURY MOCKTAR sur divers aspects liés au financement et à la croissance de leur activité. L'écoute attentive et l'enthousiasme du directeur général de TotalEnergie Côte d'Ivoire ont été particulièrement appréciés par l'audience.</w:t>
      </w:r>
    </w:p>
    <w:p w14:paraId="13ED71AA" w14:textId="77777777" w:rsidR="005D137C" w:rsidRPr="005D137C" w:rsidRDefault="005D137C" w:rsidP="005D137C">
      <w:r w:rsidRPr="005D137C">
        <w:t>Cette initiative conjointe entre l'UVCI et Total Energie a été largement saluée par les participants, qui ont exprimé leur gratitude pour cette opportunité d'enrichissement mutuel. Ils ont également manifesté un vif intérêt pour renouveler ce type d'événement, qui contribue à renforcer l'écosystème entrepreneurial ivoirien. Les jeunes entrepreneurs ont été félicités pour leur créativité et leur dynamisme, et encouragés à persévérer dans la poursuite de leurs projets prometteurs.</w:t>
      </w:r>
    </w:p>
    <w:p w14:paraId="1665F4A1" w14:textId="77777777" w:rsidR="005D137C" w:rsidRDefault="005D137C" w:rsidP="00863315"/>
    <w:p w14:paraId="5856D668" w14:textId="77777777" w:rsidR="005D137C" w:rsidRDefault="005D137C" w:rsidP="00863315"/>
    <w:sectPr w:rsidR="005D1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F3"/>
    <w:rsid w:val="0006405D"/>
    <w:rsid w:val="00090446"/>
    <w:rsid w:val="000B6ABF"/>
    <w:rsid w:val="000E2ADE"/>
    <w:rsid w:val="000E7FA4"/>
    <w:rsid w:val="00155440"/>
    <w:rsid w:val="00156418"/>
    <w:rsid w:val="001E123F"/>
    <w:rsid w:val="00202DCF"/>
    <w:rsid w:val="00244213"/>
    <w:rsid w:val="002D495E"/>
    <w:rsid w:val="00350A6B"/>
    <w:rsid w:val="003D284A"/>
    <w:rsid w:val="003F7B4F"/>
    <w:rsid w:val="00401FFD"/>
    <w:rsid w:val="005A3343"/>
    <w:rsid w:val="005D137C"/>
    <w:rsid w:val="00600D14"/>
    <w:rsid w:val="00606632"/>
    <w:rsid w:val="00665216"/>
    <w:rsid w:val="006A4AA7"/>
    <w:rsid w:val="00715BC6"/>
    <w:rsid w:val="00722649"/>
    <w:rsid w:val="007A46A2"/>
    <w:rsid w:val="007D3C93"/>
    <w:rsid w:val="007E5F6A"/>
    <w:rsid w:val="007F23AF"/>
    <w:rsid w:val="00863315"/>
    <w:rsid w:val="00902144"/>
    <w:rsid w:val="00904017"/>
    <w:rsid w:val="0091628B"/>
    <w:rsid w:val="00987859"/>
    <w:rsid w:val="009B33C9"/>
    <w:rsid w:val="00A73650"/>
    <w:rsid w:val="00A819B7"/>
    <w:rsid w:val="00AD6C96"/>
    <w:rsid w:val="00B27AE6"/>
    <w:rsid w:val="00B44BF3"/>
    <w:rsid w:val="00B9416F"/>
    <w:rsid w:val="00BD49EA"/>
    <w:rsid w:val="00BE338F"/>
    <w:rsid w:val="00CA3476"/>
    <w:rsid w:val="00D02330"/>
    <w:rsid w:val="00D15FD5"/>
    <w:rsid w:val="00D43901"/>
    <w:rsid w:val="00DA2253"/>
    <w:rsid w:val="00DA3A43"/>
    <w:rsid w:val="00DF3BDA"/>
    <w:rsid w:val="00DF42CB"/>
    <w:rsid w:val="00EC5545"/>
    <w:rsid w:val="00F649DF"/>
    <w:rsid w:val="00FB39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FB92"/>
  <w15:chartTrackingRefBased/>
  <w15:docId w15:val="{C9827C21-F3F0-481A-884F-41913FF9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4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397</Words>
  <Characters>2188</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Sheril Nagbet</dc:creator>
  <cp:keywords/>
  <dc:description/>
  <cp:lastModifiedBy>hp</cp:lastModifiedBy>
  <cp:revision>49</cp:revision>
  <dcterms:created xsi:type="dcterms:W3CDTF">2023-07-29T20:18:00Z</dcterms:created>
  <dcterms:modified xsi:type="dcterms:W3CDTF">2023-08-03T10:08:00Z</dcterms:modified>
</cp:coreProperties>
</file>