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F0D" w:rsidRDefault="004672EA">
      <w:pPr>
        <w:pStyle w:val="Titre3"/>
        <w:spacing w:line="319" w:lineRule="auto"/>
        <w:ind w:left="407" w:right="21" w:hanging="293"/>
      </w:pPr>
      <w:r>
        <w:rPr>
          <w:color w:val="292B2C"/>
        </w:rPr>
        <w:t>MINISTERE DE L'ENSEIGNEMENT SUPERIEUR</w:t>
      </w:r>
      <w:r>
        <w:rPr>
          <w:color w:val="292B2C"/>
          <w:spacing w:val="-39"/>
        </w:rPr>
        <w:t xml:space="preserve"> </w:t>
      </w:r>
      <w:r>
        <w:rPr>
          <w:color w:val="292B2C"/>
        </w:rPr>
        <w:t>ET DE LA RECHERCHE SCIENTIFIQUE</w:t>
      </w:r>
    </w:p>
    <w:p w:rsidR="00C22F0D" w:rsidRDefault="004672EA">
      <w:pPr>
        <w:spacing w:before="69"/>
        <w:ind w:left="98" w:right="137"/>
        <w:jc w:val="center"/>
        <w:rPr>
          <w:rFonts w:ascii="Arial" w:hAnsi="Arial"/>
          <w:b/>
          <w:sz w:val="15"/>
        </w:rPr>
      </w:pPr>
      <w:r>
        <w:br w:type="column"/>
      </w:r>
      <w:r>
        <w:rPr>
          <w:rFonts w:ascii="Arial" w:hAnsi="Arial"/>
          <w:b/>
          <w:color w:val="292B2C"/>
          <w:sz w:val="15"/>
        </w:rPr>
        <w:lastRenderedPageBreak/>
        <w:t>REPUBLIQUE DE CÔTE D'IVOIRE</w:t>
      </w:r>
    </w:p>
    <w:p w:rsidR="00C22F0D" w:rsidRDefault="004672EA">
      <w:pPr>
        <w:pStyle w:val="Titre3"/>
        <w:spacing w:before="57"/>
        <w:ind w:left="350" w:right="388"/>
        <w:jc w:val="center"/>
      </w:pPr>
      <w:r>
        <w:rPr>
          <w:color w:val="292B2C"/>
        </w:rPr>
        <w:t>Union - Discipline - Travail</w:t>
      </w:r>
    </w:p>
    <w:p w:rsidR="00C22F0D" w:rsidRDefault="00C22F0D">
      <w:pPr>
        <w:jc w:val="center"/>
        <w:sectPr w:rsidR="00C22F0D">
          <w:type w:val="continuous"/>
          <w:pgSz w:w="11910" w:h="16840"/>
          <w:pgMar w:top="420" w:right="200" w:bottom="280" w:left="200" w:header="720" w:footer="720" w:gutter="0"/>
          <w:cols w:num="2" w:space="720" w:equalWidth="0">
            <w:col w:w="3508" w:space="5340"/>
            <w:col w:w="2662"/>
          </w:cols>
        </w:sectPr>
      </w:pPr>
    </w:p>
    <w:p w:rsidR="00C22F0D" w:rsidRDefault="00C22F0D">
      <w:pPr>
        <w:pStyle w:val="Corpsdetexte"/>
        <w:spacing w:before="5"/>
        <w:rPr>
          <w:rFonts w:ascii="Arial"/>
          <w:b/>
          <w:sz w:val="18"/>
        </w:rPr>
      </w:pPr>
    </w:p>
    <w:p w:rsidR="00C22F0D" w:rsidRDefault="004672EA">
      <w:pPr>
        <w:pStyle w:val="Corpsdetexte"/>
        <w:spacing w:line="20" w:lineRule="exact"/>
        <w:ind w:left="124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8" style="width:452.25pt;height:.75pt;mso-position-horizontal-relative:char;mso-position-vertical-relative:line" coordsize="9045,15">
            <v:rect id="_x0000_s1039" style="position:absolute;width:9045;height:15" fillcolor="black" stroked="f"/>
            <w10:wrap type="none"/>
            <w10:anchorlock/>
          </v:group>
        </w:pict>
      </w:r>
    </w:p>
    <w:p w:rsidR="00C22F0D" w:rsidRDefault="00C22F0D">
      <w:pPr>
        <w:pStyle w:val="Corpsdetexte"/>
        <w:rPr>
          <w:rFonts w:ascii="Arial"/>
          <w:b/>
          <w:sz w:val="17"/>
        </w:rPr>
      </w:pPr>
    </w:p>
    <w:p w:rsidR="00C22F0D" w:rsidRDefault="004672EA">
      <w:pPr>
        <w:pStyle w:val="Titre"/>
      </w:pPr>
      <w:r>
        <w:rPr>
          <w:b w:val="0"/>
          <w:noProof/>
          <w:position w:val="-12"/>
          <w:lang w:eastAsia="fr-FR"/>
        </w:rPr>
        <w:drawing>
          <wp:inline distT="0" distB="0" distL="0" distR="0">
            <wp:extent cx="550068" cy="3143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68" cy="31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  <w:t xml:space="preserve">       </w:t>
      </w:r>
      <w:r>
        <w:rPr>
          <w:b w:val="0"/>
          <w:spacing w:val="-5"/>
          <w:sz w:val="20"/>
        </w:rPr>
        <w:t xml:space="preserve"> </w:t>
      </w:r>
      <w:r>
        <w:rPr>
          <w:color w:val="292B2C"/>
        </w:rPr>
        <w:t>UNIVERSITE VIRTUELLE DE CÔTE D'IVOIRE</w:t>
      </w:r>
    </w:p>
    <w:p w:rsidR="00C22F0D" w:rsidRDefault="004672EA">
      <w:pPr>
        <w:spacing w:before="216"/>
        <w:ind w:left="1560" w:right="1560"/>
        <w:jc w:val="center"/>
        <w:rPr>
          <w:rFonts w:ascii="Arial"/>
          <w:b/>
          <w:sz w:val="24"/>
        </w:rPr>
      </w:pPr>
      <w:r>
        <w:rPr>
          <w:rFonts w:ascii="Arial"/>
          <w:b/>
          <w:color w:val="292B2C"/>
          <w:sz w:val="24"/>
        </w:rPr>
        <w:t>---------------------------------------------------------</w:t>
      </w: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4672EA">
      <w:pPr>
        <w:pStyle w:val="Corpsdetexte"/>
        <w:spacing w:before="2"/>
        <w:rPr>
          <w:rFonts w:ascii="Arial"/>
          <w:b/>
          <w:sz w:val="11"/>
        </w:rPr>
      </w:pPr>
      <w:r>
        <w:pict>
          <v:group id="_x0000_s1035" style="position:absolute;margin-left:43.25pt;margin-top:8.4pt;width:508.8pt;height:35.65pt;z-index:-15728128;mso-wrap-distance-left:0;mso-wrap-distance-right:0;mso-position-horizontal-relative:page" coordorigin="865,168" coordsize="10176,713">
            <v:shape id="_x0000_s1037" style="position:absolute;left:880;top:182;width:10146;height:683" coordorigin="880,183" coordsize="10146,683" o:spt="100" adj="0,,0" path="m940,183r-2,l936,183r-2,l932,183r-1,l929,184r-2,l925,185r-2,l921,186r-2,l917,187r-2,1l914,189r-2,1l910,191r-1,1l907,193r-2,1l904,195r-2,1l901,197r-2,2l898,200t42,-17l10965,183t43,17l11006,199r-1,-2l11003,196r-1,-1l11000,194r-1,-1l10997,192r-2,-1l10994,190r-2,-1l10990,188r-2,-1l10986,186r-1,l10983,185r-2,l10979,184r-2,l10975,183r-2,l10971,183r-2,l10967,183r-2,m11025,243r,-2l11025,239r,-2l11025,235r,-2l11024,231r,-2l11023,227r,-2l11022,223r-1,-2l11021,220r-1,-2l11019,216r-1,-2l11017,213r-1,-2l11015,209r-1,-1l11013,206r-1,-1l11010,203r-1,-1l11008,200m898,847r1,2l901,850r1,1l904,853r1,1l907,855r2,1l910,857r2,1l914,859r1,1l917,860r2,1l921,862r2,l925,863r2,l929,864r2,l932,864r2,1l936,865r2,l940,865t,l10965,865t,l10967,865r2,l10971,865r2,-1l10975,864r2,l10979,863r2,l10983,862r2,l10986,861r2,-1l10990,860r2,-1l10994,858r1,-1l10997,856r2,-1l11000,854r2,-1l11003,851r2,-1l11006,849r2,-2m11025,243r,562m11008,847r1,-1l11010,845r2,-2l11013,842r1,-2l11015,838r1,-1l11017,835r1,-2l11019,832r1,-2l11021,828r,-2l11022,824r1,-2l11023,821r1,-2l11024,817r1,-2l11025,813r,-2l11025,809r,-2l11025,805m898,200r-2,2l895,203r-1,2l893,206r-2,2l890,209r-1,2l888,213r-1,1l886,216r,2l885,220r-1,1l883,223r,2l882,227r,2l881,231r,2l881,235r,2l880,239r,2l880,243t,l880,805t,l880,807r,2l881,811r,2l881,815r,2l882,819r,2l883,822r,2l884,826r1,2l886,830r,2l887,833r1,2l889,837r1,1l891,840r2,2l894,843r1,2l896,846r2,1e" filled="f" strokeweight="1.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865;top:167;width:10176;height:713" filled="f" stroked="f">
              <v:textbox inset="0,0,0,0">
                <w:txbxContent>
                  <w:p w:rsidR="00C22F0D" w:rsidRDefault="004672EA">
                    <w:pPr>
                      <w:spacing w:before="78"/>
                      <w:ind w:left="3133" w:right="3058"/>
                      <w:jc w:val="center"/>
                      <w:rPr>
                        <w:rFonts w:ascii="Times New Roman"/>
                        <w:b/>
                        <w:sz w:val="42"/>
                      </w:rPr>
                    </w:pPr>
                    <w:r>
                      <w:rPr>
                        <w:rFonts w:ascii="Times New Roman"/>
                        <w:b/>
                        <w:color w:val="292B2C"/>
                        <w:sz w:val="42"/>
                      </w:rPr>
                      <w:t>RELEVE DE NOTES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2F0D" w:rsidRDefault="00C22F0D">
      <w:pPr>
        <w:pStyle w:val="Corpsdetexte"/>
        <w:spacing w:before="11"/>
        <w:rPr>
          <w:rFonts w:ascii="Arial"/>
          <w:b/>
          <w:sz w:val="24"/>
        </w:rPr>
      </w:pPr>
    </w:p>
    <w:p w:rsidR="00C22F0D" w:rsidRDefault="004672EA">
      <w:pPr>
        <w:spacing w:before="99"/>
        <w:ind w:left="100"/>
        <w:rPr>
          <w:sz w:val="19"/>
        </w:rPr>
      </w:pPr>
      <w:r>
        <w:pict>
          <v:group id="_x0000_s1031" style="position:absolute;left:0;text-align:left;margin-left:30pt;margin-top:-3.05pt;width:531.95pt;height:473.5pt;z-index:-16028160;mso-position-horizontal-relative:page" coordorigin="600,-61" coordsize="10639,94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1574;top:483;width:9417;height:8925">
              <v:imagedata r:id="rId5" o:title=""/>
            </v:shape>
            <v:shape id="_x0000_s1033" type="#_x0000_t75" style="position:absolute;left:10188;top:-62;width:1050;height:1050">
              <v:imagedata r:id="rId6" o:title=""/>
            </v:shape>
            <v:shape id="_x0000_s1032" type="#_x0000_t75" style="position:absolute;left:600;top:7492;width:1800;height:1800">
              <v:imagedata r:id="rId7" o:title=""/>
            </v:shape>
            <w10:wrap anchorx="page"/>
          </v:group>
        </w:pict>
      </w:r>
      <w:r>
        <w:rPr>
          <w:color w:val="292B2C"/>
          <w:w w:val="105"/>
          <w:sz w:val="19"/>
        </w:rPr>
        <w:t>Le</w:t>
      </w:r>
      <w:r>
        <w:rPr>
          <w:color w:val="292B2C"/>
          <w:spacing w:val="-13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Directeur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Général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de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l'Université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Virtuelle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de</w:t>
      </w:r>
      <w:r>
        <w:rPr>
          <w:color w:val="292B2C"/>
          <w:spacing w:val="-13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Côte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d’Ivoire,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soussigné,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certifie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que</w:t>
      </w:r>
      <w:r>
        <w:rPr>
          <w:color w:val="292B2C"/>
          <w:spacing w:val="-1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l'étudiant(e)</w:t>
      </w:r>
    </w:p>
    <w:p w:rsidR="00C22F0D" w:rsidRDefault="004672EA">
      <w:pPr>
        <w:pStyle w:val="Titre1"/>
        <w:tabs>
          <w:tab w:val="left" w:pos="3846"/>
        </w:tabs>
      </w:pPr>
      <w:r>
        <w:rPr>
          <w:color w:val="292B2C"/>
          <w:w w:val="105"/>
        </w:rPr>
        <w:t>Etudiant(e)</w:t>
      </w:r>
      <w:r>
        <w:rPr>
          <w:color w:val="292B2C"/>
          <w:spacing w:val="-9"/>
          <w:w w:val="105"/>
        </w:rPr>
        <w:t xml:space="preserve"> </w:t>
      </w:r>
      <w:r>
        <w:rPr>
          <w:color w:val="292B2C"/>
          <w:w w:val="105"/>
        </w:rPr>
        <w:t>:</w:t>
      </w:r>
      <w:r>
        <w:rPr>
          <w:color w:val="292B2C"/>
          <w:w w:val="105"/>
        </w:rPr>
        <w:tab/>
      </w:r>
      <w:r>
        <w:rPr>
          <w:color w:val="292B2C"/>
        </w:rPr>
        <w:t>AVIET</w:t>
      </w:r>
      <w:r>
        <w:rPr>
          <w:color w:val="292B2C"/>
          <w:spacing w:val="24"/>
        </w:rPr>
        <w:t xml:space="preserve"> </w:t>
      </w:r>
      <w:r>
        <w:rPr>
          <w:color w:val="292B2C"/>
        </w:rPr>
        <w:t>SIGNO</w:t>
      </w:r>
      <w:r>
        <w:rPr>
          <w:color w:val="292B2C"/>
          <w:spacing w:val="24"/>
        </w:rPr>
        <w:t xml:space="preserve"> </w:t>
      </w:r>
      <w:r>
        <w:rPr>
          <w:color w:val="292B2C"/>
        </w:rPr>
        <w:t>MARCELINE</w:t>
      </w:r>
    </w:p>
    <w:p w:rsidR="00C22F0D" w:rsidRDefault="004672EA">
      <w:pPr>
        <w:tabs>
          <w:tab w:val="left" w:pos="3846"/>
          <w:tab w:val="left" w:pos="7466"/>
        </w:tabs>
        <w:spacing w:before="109"/>
        <w:ind w:left="115"/>
        <w:rPr>
          <w:sz w:val="19"/>
        </w:rPr>
      </w:pPr>
      <w:r>
        <w:rPr>
          <w:rFonts w:ascii="Arial" w:hAnsi="Arial"/>
          <w:b/>
          <w:color w:val="292B2C"/>
          <w:w w:val="105"/>
          <w:sz w:val="19"/>
        </w:rPr>
        <w:t>Date</w:t>
      </w:r>
      <w:r>
        <w:rPr>
          <w:rFonts w:ascii="Arial" w:hAnsi="Arial"/>
          <w:b/>
          <w:color w:val="292B2C"/>
          <w:spacing w:val="-8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et</w:t>
      </w:r>
      <w:r>
        <w:rPr>
          <w:rFonts w:ascii="Arial" w:hAnsi="Arial"/>
          <w:b/>
          <w:color w:val="292B2C"/>
          <w:spacing w:val="-7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lieu</w:t>
      </w:r>
      <w:r>
        <w:rPr>
          <w:rFonts w:ascii="Arial" w:hAnsi="Arial"/>
          <w:b/>
          <w:color w:val="292B2C"/>
          <w:spacing w:val="-7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de</w:t>
      </w:r>
      <w:r>
        <w:rPr>
          <w:rFonts w:ascii="Arial" w:hAnsi="Arial"/>
          <w:b/>
          <w:color w:val="292B2C"/>
          <w:spacing w:val="-7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naissance</w:t>
      </w:r>
      <w:r>
        <w:rPr>
          <w:rFonts w:ascii="Arial" w:hAnsi="Arial"/>
          <w:b/>
          <w:color w:val="292B2C"/>
          <w:spacing w:val="-7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:</w:t>
      </w:r>
      <w:r>
        <w:rPr>
          <w:rFonts w:ascii="Arial" w:hAnsi="Arial"/>
          <w:b/>
          <w:color w:val="292B2C"/>
          <w:w w:val="105"/>
          <w:sz w:val="19"/>
        </w:rPr>
        <w:tab/>
      </w:r>
      <w:r>
        <w:rPr>
          <w:color w:val="292B2C"/>
          <w:w w:val="105"/>
          <w:sz w:val="19"/>
        </w:rPr>
        <w:t>10-06-1998</w:t>
      </w:r>
      <w:r>
        <w:rPr>
          <w:color w:val="292B2C"/>
          <w:spacing w:val="-10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à</w:t>
      </w:r>
      <w:r>
        <w:rPr>
          <w:color w:val="292B2C"/>
          <w:spacing w:val="-10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TELEBOPRI</w:t>
      </w:r>
      <w:r>
        <w:rPr>
          <w:color w:val="292B2C"/>
          <w:spacing w:val="-10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/</w:t>
      </w:r>
      <w:r>
        <w:rPr>
          <w:color w:val="292B2C"/>
          <w:spacing w:val="-10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DIABO</w:t>
      </w:r>
      <w:r>
        <w:rPr>
          <w:color w:val="292B2C"/>
          <w:w w:val="105"/>
          <w:sz w:val="19"/>
        </w:rPr>
        <w:tab/>
      </w:r>
      <w:r>
        <w:rPr>
          <w:rFonts w:ascii="Arial" w:hAnsi="Arial"/>
          <w:b/>
          <w:color w:val="292B2C"/>
          <w:w w:val="105"/>
          <w:sz w:val="19"/>
        </w:rPr>
        <w:t>Genre</w:t>
      </w:r>
      <w:r>
        <w:rPr>
          <w:rFonts w:ascii="Arial" w:hAnsi="Arial"/>
          <w:b/>
          <w:color w:val="292B2C"/>
          <w:spacing w:val="-4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:</w:t>
      </w:r>
      <w:r>
        <w:rPr>
          <w:rFonts w:ascii="Arial" w:hAnsi="Arial"/>
          <w:b/>
          <w:color w:val="292B2C"/>
          <w:spacing w:val="42"/>
          <w:w w:val="105"/>
          <w:sz w:val="19"/>
        </w:rPr>
        <w:t xml:space="preserve"> </w:t>
      </w:r>
      <w:r>
        <w:rPr>
          <w:color w:val="292B2C"/>
          <w:w w:val="105"/>
          <w:sz w:val="19"/>
        </w:rPr>
        <w:t>F</w:t>
      </w:r>
    </w:p>
    <w:p w:rsidR="00C22F0D" w:rsidRDefault="004672EA">
      <w:pPr>
        <w:tabs>
          <w:tab w:val="left" w:pos="3846"/>
        </w:tabs>
        <w:spacing w:before="109"/>
        <w:ind w:left="115"/>
        <w:rPr>
          <w:sz w:val="19"/>
        </w:rPr>
      </w:pPr>
      <w:r>
        <w:rPr>
          <w:rFonts w:ascii="Arial" w:hAnsi="Arial"/>
          <w:b/>
          <w:color w:val="292B2C"/>
          <w:w w:val="105"/>
          <w:sz w:val="19"/>
        </w:rPr>
        <w:t>Nationalité</w:t>
      </w:r>
      <w:r>
        <w:rPr>
          <w:rFonts w:ascii="Arial" w:hAnsi="Arial"/>
          <w:b/>
          <w:color w:val="292B2C"/>
          <w:spacing w:val="-8"/>
          <w:w w:val="105"/>
          <w:sz w:val="19"/>
        </w:rPr>
        <w:t xml:space="preserve"> </w:t>
      </w:r>
      <w:r>
        <w:rPr>
          <w:rFonts w:ascii="Arial" w:hAnsi="Arial"/>
          <w:b/>
          <w:color w:val="292B2C"/>
          <w:w w:val="105"/>
          <w:sz w:val="19"/>
        </w:rPr>
        <w:t>:</w:t>
      </w:r>
      <w:r>
        <w:rPr>
          <w:rFonts w:ascii="Arial" w:hAnsi="Arial"/>
          <w:b/>
          <w:color w:val="292B2C"/>
          <w:w w:val="105"/>
          <w:sz w:val="19"/>
        </w:rPr>
        <w:tab/>
      </w:r>
      <w:r>
        <w:rPr>
          <w:color w:val="292B2C"/>
          <w:w w:val="105"/>
          <w:sz w:val="19"/>
        </w:rPr>
        <w:t>IVOIRIENNE</w:t>
      </w:r>
    </w:p>
    <w:p w:rsidR="00C22F0D" w:rsidRDefault="004672EA">
      <w:pPr>
        <w:pStyle w:val="Titre1"/>
        <w:tabs>
          <w:tab w:val="left" w:pos="3846"/>
          <w:tab w:val="left" w:pos="5927"/>
        </w:tabs>
        <w:spacing w:before="110"/>
      </w:pPr>
      <w:r>
        <w:rPr>
          <w:color w:val="292B2C"/>
          <w:w w:val="105"/>
        </w:rPr>
        <w:t>Matricule</w:t>
      </w:r>
      <w:r>
        <w:rPr>
          <w:color w:val="292B2C"/>
          <w:spacing w:val="-9"/>
          <w:w w:val="105"/>
        </w:rPr>
        <w:t xml:space="preserve"> </w:t>
      </w:r>
      <w:r>
        <w:rPr>
          <w:color w:val="292B2C"/>
          <w:w w:val="105"/>
        </w:rPr>
        <w:t>MESRS</w:t>
      </w:r>
      <w:r>
        <w:rPr>
          <w:color w:val="292B2C"/>
          <w:spacing w:val="-9"/>
          <w:w w:val="105"/>
        </w:rPr>
        <w:t xml:space="preserve"> </w:t>
      </w:r>
      <w:r>
        <w:rPr>
          <w:color w:val="292B2C"/>
          <w:w w:val="105"/>
        </w:rPr>
        <w:t>:</w:t>
      </w:r>
      <w:r>
        <w:rPr>
          <w:color w:val="292B2C"/>
          <w:w w:val="105"/>
        </w:rPr>
        <w:tab/>
        <w:t>AVIS1006980001</w:t>
      </w:r>
      <w:r>
        <w:rPr>
          <w:color w:val="292B2C"/>
          <w:w w:val="105"/>
        </w:rPr>
        <w:tab/>
        <w:t>Redoublant(e)</w:t>
      </w:r>
      <w:r>
        <w:rPr>
          <w:color w:val="292B2C"/>
          <w:spacing w:val="-10"/>
          <w:w w:val="105"/>
        </w:rPr>
        <w:t xml:space="preserve"> </w:t>
      </w:r>
      <w:r>
        <w:rPr>
          <w:color w:val="292B2C"/>
          <w:w w:val="105"/>
        </w:rPr>
        <w:t>:</w:t>
      </w:r>
      <w:r>
        <w:rPr>
          <w:color w:val="292B2C"/>
          <w:spacing w:val="38"/>
          <w:w w:val="105"/>
        </w:rPr>
        <w:t xml:space="preserve"> </w:t>
      </w:r>
      <w:r>
        <w:rPr>
          <w:color w:val="292B2C"/>
          <w:w w:val="105"/>
        </w:rPr>
        <w:t>NON</w:t>
      </w:r>
    </w:p>
    <w:p w:rsidR="00C22F0D" w:rsidRDefault="004672EA">
      <w:pPr>
        <w:tabs>
          <w:tab w:val="left" w:pos="3846"/>
        </w:tabs>
        <w:spacing w:before="109"/>
        <w:ind w:left="115"/>
        <w:rPr>
          <w:rFonts w:ascii="Arial"/>
          <w:b/>
          <w:sz w:val="19"/>
        </w:rPr>
      </w:pPr>
      <w:r>
        <w:rPr>
          <w:rFonts w:ascii="Arial"/>
          <w:b/>
          <w:color w:val="292B2C"/>
          <w:w w:val="105"/>
          <w:sz w:val="19"/>
        </w:rPr>
        <w:t>Niveau</w:t>
      </w:r>
      <w:r>
        <w:rPr>
          <w:rFonts w:ascii="Arial"/>
          <w:b/>
          <w:color w:val="292B2C"/>
          <w:spacing w:val="-6"/>
          <w:w w:val="105"/>
          <w:sz w:val="19"/>
        </w:rPr>
        <w:t xml:space="preserve"> </w:t>
      </w:r>
      <w:r>
        <w:rPr>
          <w:rFonts w:ascii="Arial"/>
          <w:b/>
          <w:color w:val="292B2C"/>
          <w:w w:val="105"/>
          <w:sz w:val="19"/>
        </w:rPr>
        <w:t>:</w:t>
      </w:r>
      <w:r>
        <w:rPr>
          <w:rFonts w:ascii="Arial"/>
          <w:b/>
          <w:color w:val="292B2C"/>
          <w:w w:val="105"/>
          <w:sz w:val="19"/>
        </w:rPr>
        <w:tab/>
        <w:t>MASTER</w:t>
      </w:r>
      <w:r>
        <w:rPr>
          <w:rFonts w:ascii="Arial"/>
          <w:b/>
          <w:color w:val="292B2C"/>
          <w:spacing w:val="-12"/>
          <w:w w:val="105"/>
          <w:sz w:val="19"/>
        </w:rPr>
        <w:t xml:space="preserve"> </w:t>
      </w:r>
      <w:r>
        <w:rPr>
          <w:rFonts w:ascii="Arial"/>
          <w:b/>
          <w:color w:val="292B2C"/>
          <w:w w:val="105"/>
          <w:sz w:val="19"/>
        </w:rPr>
        <w:t>2</w:t>
      </w:r>
      <w:r>
        <w:rPr>
          <w:rFonts w:ascii="Arial"/>
          <w:b/>
          <w:color w:val="292B2C"/>
          <w:spacing w:val="-11"/>
          <w:w w:val="105"/>
          <w:sz w:val="19"/>
        </w:rPr>
        <w:t xml:space="preserve"> </w:t>
      </w:r>
      <w:r>
        <w:rPr>
          <w:rFonts w:ascii="Arial"/>
          <w:b/>
          <w:color w:val="292B2C"/>
          <w:w w:val="105"/>
          <w:sz w:val="19"/>
        </w:rPr>
        <w:t>-</w:t>
      </w:r>
      <w:r>
        <w:rPr>
          <w:rFonts w:ascii="Arial"/>
          <w:b/>
          <w:color w:val="292B2C"/>
          <w:spacing w:val="-12"/>
          <w:w w:val="105"/>
          <w:sz w:val="19"/>
        </w:rPr>
        <w:t xml:space="preserve"> </w:t>
      </w:r>
      <w:r>
        <w:rPr>
          <w:rFonts w:ascii="Arial"/>
          <w:b/>
          <w:color w:val="292B2C"/>
          <w:w w:val="105"/>
          <w:sz w:val="19"/>
        </w:rPr>
        <w:t>BLOCKCHAIN</w:t>
      </w:r>
    </w:p>
    <w:p w:rsidR="00C22F0D" w:rsidRDefault="004672EA">
      <w:pPr>
        <w:spacing w:before="91"/>
        <w:ind w:left="115"/>
        <w:rPr>
          <w:sz w:val="15"/>
        </w:rPr>
      </w:pPr>
      <w:proofErr w:type="gramStart"/>
      <w:r>
        <w:rPr>
          <w:color w:val="292B2C"/>
          <w:sz w:val="15"/>
        </w:rPr>
        <w:t>a</w:t>
      </w:r>
      <w:proofErr w:type="gramEnd"/>
      <w:r>
        <w:rPr>
          <w:color w:val="292B2C"/>
          <w:sz w:val="15"/>
        </w:rPr>
        <w:t xml:space="preserve"> obtenu les notes et les résultats suivants :</w:t>
      </w:r>
    </w:p>
    <w:p w:rsidR="00C22F0D" w:rsidRDefault="004672EA">
      <w:pPr>
        <w:spacing w:before="112" w:after="58"/>
        <w:ind w:left="115"/>
        <w:rPr>
          <w:rFonts w:ascii="Arial" w:hAnsi="Arial"/>
          <w:b/>
          <w:sz w:val="15"/>
        </w:rPr>
      </w:pPr>
      <w:r>
        <w:pict>
          <v:group id="_x0000_s1028" style="position:absolute;left:0;text-align:left;margin-left:15.75pt;margin-top:21.2pt;width:213.35pt;height:44.95pt;z-index:-16027648;mso-position-horizontal-relative:page" coordorigin="315,424" coordsize="4267,899">
            <v:rect id="_x0000_s1030" style="position:absolute;left:315;top:423;width:4267;height:305" fillcolor="#efac4e" stroked="f"/>
            <v:rect id="_x0000_s1029" style="position:absolute;left:322;top:736;width:4252;height:579" filled="f" strokecolor="#ffc080"/>
            <w10:wrap anchorx="page"/>
          </v:group>
        </w:pict>
      </w:r>
      <w:r>
        <w:rPr>
          <w:rFonts w:ascii="Arial" w:hAnsi="Arial"/>
          <w:b/>
          <w:color w:val="292B2C"/>
          <w:sz w:val="15"/>
        </w:rPr>
        <w:t>NB : La décision s'obtient par rapport au total des crédits obtenus.</w:t>
      </w:r>
    </w:p>
    <w:tbl>
      <w:tblPr>
        <w:tblStyle w:val="TableNormal"/>
        <w:tblW w:w="0" w:type="auto"/>
        <w:tblInd w:w="122" w:type="dxa"/>
        <w:tblBorders>
          <w:top w:val="single" w:sz="6" w:space="0" w:color="A9A9A9"/>
          <w:left w:val="single" w:sz="6" w:space="0" w:color="A9A9A9"/>
          <w:bottom w:val="single" w:sz="6" w:space="0" w:color="A9A9A9"/>
          <w:right w:val="single" w:sz="6" w:space="0" w:color="A9A9A9"/>
          <w:insideH w:val="single" w:sz="6" w:space="0" w:color="A9A9A9"/>
          <w:insideV w:val="single" w:sz="6" w:space="0" w:color="A9A9A9"/>
        </w:tblBorders>
        <w:tblLayout w:type="fixed"/>
        <w:tblLook w:val="01E0" w:firstRow="1" w:lastRow="1" w:firstColumn="1" w:lastColumn="1" w:noHBand="0" w:noVBand="0"/>
      </w:tblPr>
      <w:tblGrid>
        <w:gridCol w:w="1128"/>
        <w:gridCol w:w="3239"/>
        <w:gridCol w:w="1273"/>
        <w:gridCol w:w="535"/>
        <w:gridCol w:w="790"/>
        <w:gridCol w:w="793"/>
        <w:gridCol w:w="361"/>
        <w:gridCol w:w="94"/>
        <w:gridCol w:w="282"/>
        <w:gridCol w:w="844"/>
        <w:gridCol w:w="819"/>
        <w:gridCol w:w="1129"/>
      </w:tblGrid>
      <w:tr w:rsidR="00C22F0D">
        <w:trPr>
          <w:trHeight w:val="281"/>
        </w:trPr>
        <w:tc>
          <w:tcPr>
            <w:tcW w:w="4367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C22F0D" w:rsidRDefault="004672EA">
            <w:pPr>
              <w:pStyle w:val="TableParagraph"/>
              <w:tabs>
                <w:tab w:val="left" w:pos="960"/>
                <w:tab w:val="left" w:pos="2080"/>
                <w:tab w:val="left" w:pos="3359"/>
              </w:tabs>
              <w:spacing w:before="147"/>
              <w:ind w:left="201"/>
              <w:jc w:val="lef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292B2C"/>
                <w:sz w:val="18"/>
              </w:rPr>
              <w:t>Année</w:t>
            </w:r>
            <w:r>
              <w:rPr>
                <w:rFonts w:ascii="Arial" w:hAnsi="Arial"/>
                <w:b/>
                <w:color w:val="292B2C"/>
                <w:sz w:val="18"/>
              </w:rPr>
              <w:tab/>
              <w:t>Semestre</w:t>
            </w:r>
            <w:r>
              <w:rPr>
                <w:rFonts w:ascii="Arial" w:hAnsi="Arial"/>
                <w:b/>
                <w:color w:val="292B2C"/>
                <w:sz w:val="18"/>
              </w:rPr>
              <w:tab/>
              <w:t>Session</w:t>
            </w:r>
            <w:r>
              <w:rPr>
                <w:rFonts w:ascii="Arial" w:hAnsi="Arial"/>
                <w:b/>
                <w:color w:val="292B2C"/>
                <w:sz w:val="18"/>
              </w:rPr>
              <w:tab/>
              <w:t>Crédits</w:t>
            </w:r>
          </w:p>
          <w:p w:rsidR="00C22F0D" w:rsidRDefault="004672EA">
            <w:pPr>
              <w:pStyle w:val="TableParagraph"/>
              <w:tabs>
                <w:tab w:val="left" w:pos="1192"/>
                <w:tab w:val="left" w:pos="1990"/>
                <w:tab w:val="right" w:pos="3830"/>
              </w:tabs>
              <w:spacing w:before="114"/>
              <w:ind w:left="48"/>
              <w:jc w:val="left"/>
              <w:rPr>
                <w:sz w:val="16"/>
              </w:rPr>
            </w:pPr>
            <w:r>
              <w:rPr>
                <w:color w:val="292B2C"/>
                <w:w w:val="105"/>
                <w:sz w:val="16"/>
              </w:rPr>
              <w:t>2020</w:t>
            </w:r>
            <w:r>
              <w:rPr>
                <w:color w:val="292B2C"/>
                <w:spacing w:val="-6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-</w:t>
            </w:r>
            <w:r>
              <w:rPr>
                <w:color w:val="292B2C"/>
                <w:spacing w:val="-6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2021</w:t>
            </w:r>
            <w:r>
              <w:rPr>
                <w:color w:val="292B2C"/>
                <w:w w:val="105"/>
                <w:sz w:val="16"/>
              </w:rPr>
              <w:tab/>
              <w:t>S3</w:t>
            </w:r>
            <w:r>
              <w:rPr>
                <w:color w:val="292B2C"/>
                <w:w w:val="105"/>
                <w:sz w:val="16"/>
              </w:rPr>
              <w:tab/>
              <w:t>SESSION</w:t>
            </w:r>
            <w:r>
              <w:rPr>
                <w:color w:val="292B2C"/>
                <w:spacing w:val="-3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2</w:t>
            </w:r>
            <w:r>
              <w:rPr>
                <w:color w:val="292B2C"/>
                <w:w w:val="105"/>
                <w:sz w:val="16"/>
              </w:rPr>
              <w:tab/>
              <w:t>30</w:t>
            </w:r>
          </w:p>
          <w:p w:rsidR="00C22F0D" w:rsidRDefault="004672EA">
            <w:pPr>
              <w:pStyle w:val="TableParagraph"/>
              <w:tabs>
                <w:tab w:val="left" w:pos="1192"/>
                <w:tab w:val="left" w:pos="1990"/>
                <w:tab w:val="left" w:pos="3693"/>
              </w:tabs>
              <w:spacing w:before="97"/>
              <w:ind w:left="48"/>
              <w:jc w:val="left"/>
              <w:rPr>
                <w:sz w:val="16"/>
              </w:rPr>
            </w:pPr>
            <w:r>
              <w:rPr>
                <w:color w:val="292B2C"/>
                <w:w w:val="105"/>
                <w:sz w:val="16"/>
              </w:rPr>
              <w:t>2020</w:t>
            </w:r>
            <w:r>
              <w:rPr>
                <w:color w:val="292B2C"/>
                <w:spacing w:val="-6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-</w:t>
            </w:r>
            <w:r>
              <w:rPr>
                <w:color w:val="292B2C"/>
                <w:spacing w:val="-6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2021</w:t>
            </w:r>
            <w:r>
              <w:rPr>
                <w:color w:val="292B2C"/>
                <w:w w:val="105"/>
                <w:sz w:val="16"/>
              </w:rPr>
              <w:tab/>
              <w:t>S4</w:t>
            </w:r>
            <w:r>
              <w:rPr>
                <w:color w:val="292B2C"/>
                <w:w w:val="105"/>
                <w:sz w:val="16"/>
              </w:rPr>
              <w:tab/>
              <w:t>SESSION</w:t>
            </w:r>
            <w:r>
              <w:rPr>
                <w:color w:val="292B2C"/>
                <w:spacing w:val="-8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1</w:t>
            </w:r>
            <w:r>
              <w:rPr>
                <w:color w:val="292B2C"/>
                <w:w w:val="105"/>
                <w:sz w:val="16"/>
              </w:rPr>
              <w:tab/>
              <w:t>0</w:t>
            </w:r>
          </w:p>
        </w:tc>
        <w:tc>
          <w:tcPr>
            <w:tcW w:w="3752" w:type="dxa"/>
            <w:gridSpan w:val="5"/>
            <w:tcBorders>
              <w:top w:val="nil"/>
              <w:left w:val="nil"/>
              <w:bottom w:val="single" w:sz="6" w:space="0" w:color="FFC080"/>
              <w:right w:val="single" w:sz="6" w:space="0" w:color="FFFFFF"/>
            </w:tcBorders>
            <w:shd w:val="clear" w:color="auto" w:fill="EFAC4E"/>
          </w:tcPr>
          <w:p w:rsidR="00C22F0D" w:rsidRDefault="004672EA">
            <w:pPr>
              <w:pStyle w:val="TableParagraph"/>
              <w:tabs>
                <w:tab w:val="left" w:pos="2281"/>
              </w:tabs>
              <w:spacing w:before="66"/>
              <w:ind w:left="166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92B2C"/>
                <w:w w:val="105"/>
                <w:sz w:val="16"/>
              </w:rPr>
              <w:t>DECISION</w:t>
            </w:r>
            <w:r>
              <w:rPr>
                <w:rFonts w:ascii="Arial"/>
                <w:b/>
                <w:color w:val="292B2C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92B2C"/>
                <w:w w:val="105"/>
                <w:sz w:val="16"/>
              </w:rPr>
              <w:t>:</w:t>
            </w:r>
            <w:r>
              <w:rPr>
                <w:rFonts w:ascii="Arial"/>
                <w:b/>
                <w:color w:val="292B2C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92B2C"/>
                <w:w w:val="105"/>
                <w:sz w:val="16"/>
              </w:rPr>
              <w:t>AJOURNE</w:t>
            </w:r>
            <w:r>
              <w:rPr>
                <w:rFonts w:ascii="Arial"/>
                <w:b/>
                <w:color w:val="292B2C"/>
                <w:w w:val="105"/>
                <w:sz w:val="16"/>
              </w:rPr>
              <w:tab/>
              <w:t>CREDITS</w:t>
            </w:r>
            <w:r>
              <w:rPr>
                <w:rFonts w:ascii="Arial"/>
                <w:b/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92B2C"/>
                <w:w w:val="105"/>
                <w:sz w:val="16"/>
              </w:rPr>
              <w:t>:</w:t>
            </w:r>
            <w:r>
              <w:rPr>
                <w:rFonts w:ascii="Arial"/>
                <w:b/>
                <w:color w:val="292B2C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color w:val="292B2C"/>
                <w:w w:val="105"/>
                <w:sz w:val="16"/>
              </w:rPr>
              <w:t>30/60</w:t>
            </w:r>
          </w:p>
        </w:tc>
        <w:tc>
          <w:tcPr>
            <w:tcW w:w="94" w:type="dxa"/>
            <w:vMerge w:val="restart"/>
            <w:tcBorders>
              <w:top w:val="nil"/>
              <w:left w:val="single" w:sz="6" w:space="0" w:color="FFFFFF"/>
              <w:right w:val="nil"/>
            </w:tcBorders>
          </w:tcPr>
          <w:p w:rsidR="00C22F0D" w:rsidRDefault="00C22F0D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074" w:type="dxa"/>
            <w:gridSpan w:val="4"/>
            <w:tcBorders>
              <w:top w:val="nil"/>
              <w:left w:val="nil"/>
              <w:bottom w:val="single" w:sz="6" w:space="0" w:color="FFC080"/>
              <w:right w:val="nil"/>
            </w:tcBorders>
            <w:shd w:val="clear" w:color="auto" w:fill="EFAC4E"/>
          </w:tcPr>
          <w:p w:rsidR="00C22F0D" w:rsidRDefault="004672EA">
            <w:pPr>
              <w:pStyle w:val="TableParagraph"/>
              <w:spacing w:before="66"/>
              <w:ind w:left="660"/>
              <w:jc w:val="lef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292B2C"/>
                <w:sz w:val="16"/>
              </w:rPr>
              <w:t>Parcours</w:t>
            </w:r>
            <w:r>
              <w:rPr>
                <w:rFonts w:ascii="Arial"/>
                <w:b/>
                <w:color w:val="292B2C"/>
                <w:spacing w:val="19"/>
                <w:sz w:val="16"/>
              </w:rPr>
              <w:t xml:space="preserve"> </w:t>
            </w:r>
            <w:r>
              <w:rPr>
                <w:rFonts w:ascii="Arial"/>
                <w:b/>
                <w:color w:val="292B2C"/>
                <w:sz w:val="16"/>
              </w:rPr>
              <w:t>universitaire</w:t>
            </w:r>
          </w:p>
        </w:tc>
      </w:tr>
      <w:tr w:rsidR="00C22F0D">
        <w:trPr>
          <w:trHeight w:val="787"/>
        </w:trPr>
        <w:tc>
          <w:tcPr>
            <w:tcW w:w="4367" w:type="dxa"/>
            <w:gridSpan w:val="2"/>
            <w:vMerge/>
            <w:tcBorders>
              <w:top w:val="nil"/>
              <w:left w:val="nil"/>
              <w:right w:val="nil"/>
            </w:tcBorders>
          </w:tcPr>
          <w:p w:rsidR="00C22F0D" w:rsidRDefault="00C22F0D">
            <w:pPr>
              <w:rPr>
                <w:sz w:val="2"/>
                <w:szCs w:val="2"/>
              </w:rPr>
            </w:pPr>
          </w:p>
        </w:tc>
        <w:tc>
          <w:tcPr>
            <w:tcW w:w="3752" w:type="dxa"/>
            <w:gridSpan w:val="5"/>
            <w:tcBorders>
              <w:top w:val="single" w:sz="6" w:space="0" w:color="FFC080"/>
              <w:left w:val="single" w:sz="6" w:space="0" w:color="FFC080"/>
              <w:right w:val="single" w:sz="6" w:space="0" w:color="FFFFFF"/>
            </w:tcBorders>
          </w:tcPr>
          <w:p w:rsidR="00C22F0D" w:rsidRDefault="004672EA">
            <w:pPr>
              <w:pStyle w:val="TableParagraph"/>
              <w:tabs>
                <w:tab w:val="left" w:pos="2416"/>
              </w:tabs>
              <w:spacing w:before="17"/>
              <w:ind w:left="96"/>
              <w:jc w:val="left"/>
              <w:rPr>
                <w:rFonts w:ascii="Times New Roman" w:hAnsi="Times New Roman"/>
                <w:b/>
                <w:sz w:val="27"/>
              </w:rPr>
            </w:pPr>
            <w:r>
              <w:rPr>
                <w:rFonts w:ascii="Arial" w:hAnsi="Arial"/>
                <w:b/>
                <w:color w:val="292B2C"/>
                <w:sz w:val="18"/>
              </w:rPr>
              <w:t xml:space="preserve">Année : </w:t>
            </w:r>
            <w:r>
              <w:rPr>
                <w:color w:val="292B2C"/>
                <w:sz w:val="18"/>
              </w:rPr>
              <w:t>2020 - 2021</w:t>
            </w:r>
            <w:r>
              <w:rPr>
                <w:color w:val="292B2C"/>
                <w:sz w:val="18"/>
              </w:rPr>
              <w:tab/>
            </w:r>
            <w:bookmarkStart w:id="0" w:name="_GoBack"/>
            <w:bookmarkEnd w:id="0"/>
            <w:r>
              <w:rPr>
                <w:rFonts w:ascii="Times New Roman" w:hAnsi="Times New Roman"/>
                <w:b/>
                <w:color w:val="292B2C"/>
                <w:sz w:val="27"/>
              </w:rPr>
              <w:t>/20</w:t>
            </w:r>
          </w:p>
          <w:p w:rsidR="00C22F0D" w:rsidRDefault="004672EA">
            <w:pPr>
              <w:pStyle w:val="TableParagraph"/>
              <w:tabs>
                <w:tab w:val="left" w:pos="2114"/>
              </w:tabs>
              <w:spacing w:before="147"/>
              <w:ind w:left="96"/>
              <w:jc w:val="left"/>
              <w:rPr>
                <w:sz w:val="18"/>
              </w:rPr>
            </w:pPr>
            <w:r>
              <w:rPr>
                <w:rFonts w:ascii="Arial" w:hAnsi="Arial"/>
                <w:b/>
                <w:color w:val="292B2C"/>
                <w:position w:val="2"/>
                <w:sz w:val="18"/>
              </w:rPr>
              <w:t xml:space="preserve">Session: </w:t>
            </w:r>
            <w:r>
              <w:rPr>
                <w:color w:val="292B2C"/>
                <w:position w:val="2"/>
                <w:sz w:val="18"/>
              </w:rPr>
              <w:t>SESSION 2</w:t>
            </w:r>
            <w:r>
              <w:rPr>
                <w:color w:val="292B2C"/>
                <w:position w:val="2"/>
                <w:sz w:val="18"/>
              </w:rPr>
              <w:tab/>
            </w:r>
            <w:r>
              <w:rPr>
                <w:rFonts w:ascii="Arial" w:hAnsi="Arial"/>
                <w:b/>
                <w:color w:val="292B2C"/>
                <w:sz w:val="18"/>
              </w:rPr>
              <w:t xml:space="preserve">Mention: </w:t>
            </w:r>
            <w:r>
              <w:rPr>
                <w:color w:val="292B2C"/>
                <w:sz w:val="18"/>
              </w:rPr>
              <w:t>Refusé</w:t>
            </w:r>
          </w:p>
        </w:tc>
        <w:tc>
          <w:tcPr>
            <w:tcW w:w="94" w:type="dxa"/>
            <w:vMerge/>
            <w:tcBorders>
              <w:top w:val="nil"/>
              <w:left w:val="single" w:sz="6" w:space="0" w:color="FFFFFF"/>
              <w:right w:val="nil"/>
            </w:tcBorders>
          </w:tcPr>
          <w:p w:rsidR="00C22F0D" w:rsidRDefault="00C22F0D">
            <w:pPr>
              <w:rPr>
                <w:sz w:val="2"/>
                <w:szCs w:val="2"/>
              </w:rPr>
            </w:pPr>
          </w:p>
        </w:tc>
        <w:tc>
          <w:tcPr>
            <w:tcW w:w="3074" w:type="dxa"/>
            <w:gridSpan w:val="4"/>
            <w:tcBorders>
              <w:top w:val="single" w:sz="6" w:space="0" w:color="FFC080"/>
              <w:left w:val="single" w:sz="6" w:space="0" w:color="FFC080"/>
              <w:right w:val="single" w:sz="6" w:space="0" w:color="FFC080"/>
            </w:tcBorders>
          </w:tcPr>
          <w:p w:rsidR="00C22F0D" w:rsidRDefault="004672EA">
            <w:pPr>
              <w:pStyle w:val="TableParagraph"/>
              <w:spacing w:before="51" w:line="328" w:lineRule="auto"/>
              <w:ind w:left="63" w:right="1039"/>
              <w:jc w:val="left"/>
              <w:rPr>
                <w:sz w:val="16"/>
              </w:rPr>
            </w:pPr>
            <w:r>
              <w:rPr>
                <w:color w:val="292B2C"/>
                <w:spacing w:val="-1"/>
                <w:w w:val="105"/>
                <w:sz w:val="16"/>
              </w:rPr>
              <w:t>Crédit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spacing w:val="-1"/>
                <w:w w:val="105"/>
                <w:sz w:val="16"/>
              </w:rPr>
              <w:t>-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spacing w:val="-1"/>
                <w:w w:val="105"/>
                <w:sz w:val="16"/>
              </w:rPr>
              <w:t>MASTER</w:t>
            </w:r>
            <w:r>
              <w:rPr>
                <w:color w:val="292B2C"/>
                <w:spacing w:val="-9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1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: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60/60</w:t>
            </w:r>
            <w:r>
              <w:rPr>
                <w:color w:val="292B2C"/>
                <w:spacing w:val="-43"/>
                <w:w w:val="105"/>
                <w:sz w:val="16"/>
              </w:rPr>
              <w:t xml:space="preserve"> </w:t>
            </w:r>
            <w:r>
              <w:rPr>
                <w:color w:val="292B2C"/>
                <w:spacing w:val="-1"/>
                <w:w w:val="105"/>
                <w:sz w:val="16"/>
              </w:rPr>
              <w:t>Crédit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spacing w:val="-1"/>
                <w:w w:val="105"/>
                <w:sz w:val="16"/>
              </w:rPr>
              <w:t>-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spacing w:val="-1"/>
                <w:w w:val="105"/>
                <w:sz w:val="16"/>
              </w:rPr>
              <w:t>MASTER</w:t>
            </w:r>
            <w:r>
              <w:rPr>
                <w:color w:val="292B2C"/>
                <w:spacing w:val="-9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2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:</w:t>
            </w:r>
            <w:r>
              <w:rPr>
                <w:color w:val="292B2C"/>
                <w:spacing w:val="-10"/>
                <w:w w:val="105"/>
                <w:sz w:val="16"/>
              </w:rPr>
              <w:t xml:space="preserve"> </w:t>
            </w:r>
            <w:r>
              <w:rPr>
                <w:color w:val="292B2C"/>
                <w:w w:val="105"/>
                <w:sz w:val="16"/>
              </w:rPr>
              <w:t>30/60</w:t>
            </w:r>
          </w:p>
        </w:tc>
      </w:tr>
      <w:tr w:rsidR="00C22F0D">
        <w:trPr>
          <w:trHeight w:val="258"/>
        </w:trPr>
        <w:tc>
          <w:tcPr>
            <w:tcW w:w="1128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251"/>
              <w:jc w:val="lef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92B2C"/>
                <w:sz w:val="15"/>
              </w:rPr>
              <w:t>Code UE</w:t>
            </w:r>
          </w:p>
        </w:tc>
        <w:tc>
          <w:tcPr>
            <w:tcW w:w="4512" w:type="dxa"/>
            <w:gridSpan w:val="2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1303"/>
              <w:jc w:val="lef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292B2C"/>
                <w:sz w:val="15"/>
              </w:rPr>
              <w:t>Unité d'enseignement (UE)</w:t>
            </w:r>
          </w:p>
        </w:tc>
        <w:tc>
          <w:tcPr>
            <w:tcW w:w="535" w:type="dxa"/>
            <w:tcBorders>
              <w:top w:val="single" w:sz="6" w:space="0" w:color="FFC080"/>
            </w:tcBorders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right="77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92B2C"/>
                <w:sz w:val="15"/>
              </w:rPr>
              <w:t>Sem</w:t>
            </w:r>
          </w:p>
        </w:tc>
        <w:tc>
          <w:tcPr>
            <w:tcW w:w="790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199" w:right="191"/>
              <w:rPr>
                <w:rFonts w:ascii="Arial"/>
                <w:b/>
                <w:sz w:val="15"/>
              </w:rPr>
            </w:pPr>
            <w:proofErr w:type="spellStart"/>
            <w:r>
              <w:rPr>
                <w:rFonts w:ascii="Arial"/>
                <w:b/>
                <w:color w:val="292B2C"/>
                <w:sz w:val="15"/>
              </w:rPr>
              <w:t>Moy</w:t>
            </w:r>
            <w:proofErr w:type="spellEnd"/>
          </w:p>
        </w:tc>
        <w:tc>
          <w:tcPr>
            <w:tcW w:w="793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28" w:right="2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92B2C"/>
                <w:sz w:val="15"/>
              </w:rPr>
              <w:t>Mention</w:t>
            </w:r>
          </w:p>
        </w:tc>
        <w:tc>
          <w:tcPr>
            <w:tcW w:w="737" w:type="dxa"/>
            <w:gridSpan w:val="3"/>
            <w:tcBorders>
              <w:top w:val="single" w:sz="6" w:space="0" w:color="FFC080"/>
            </w:tcBorders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104"/>
              <w:jc w:val="lef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292B2C"/>
                <w:sz w:val="15"/>
              </w:rPr>
              <w:t>Crédits</w:t>
            </w:r>
          </w:p>
        </w:tc>
        <w:tc>
          <w:tcPr>
            <w:tcW w:w="844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101"/>
              <w:jc w:val="left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292B2C"/>
                <w:sz w:val="15"/>
              </w:rPr>
              <w:t>Décision</w:t>
            </w:r>
          </w:p>
        </w:tc>
        <w:tc>
          <w:tcPr>
            <w:tcW w:w="819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21" w:right="2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color w:val="292B2C"/>
                <w:sz w:val="15"/>
              </w:rPr>
              <w:t>Session</w:t>
            </w:r>
          </w:p>
        </w:tc>
        <w:tc>
          <w:tcPr>
            <w:tcW w:w="1129" w:type="dxa"/>
            <w:shd w:val="clear" w:color="auto" w:fill="4EC54E"/>
          </w:tcPr>
          <w:p w:rsidR="00C22F0D" w:rsidRDefault="004672EA">
            <w:pPr>
              <w:pStyle w:val="TableParagraph"/>
              <w:spacing w:before="57"/>
              <w:ind w:left="170" w:right="17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color w:val="292B2C"/>
                <w:sz w:val="15"/>
              </w:rPr>
              <w:t>Année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308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SIT2123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Sécurité</w:t>
            </w:r>
            <w:r>
              <w:rPr>
                <w:color w:val="292B2C"/>
                <w:spacing w:val="35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et</w:t>
            </w:r>
            <w:r>
              <w:rPr>
                <w:color w:val="292B2C"/>
                <w:spacing w:val="-1"/>
                <w:w w:val="105"/>
                <w:sz w:val="13"/>
              </w:rPr>
              <w:t xml:space="preserve"> </w:t>
            </w:r>
            <w:proofErr w:type="spellStart"/>
            <w:r>
              <w:rPr>
                <w:color w:val="292B2C"/>
                <w:w w:val="105"/>
                <w:sz w:val="13"/>
              </w:rPr>
              <w:t>IoT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10.00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Passable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71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EDR2123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Ethique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et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déontologie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la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recherche</w:t>
            </w:r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10.38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Passable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8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BLC2123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proofErr w:type="spellStart"/>
            <w:r>
              <w:rPr>
                <w:color w:val="292B2C"/>
                <w:w w:val="105"/>
                <w:sz w:val="13"/>
              </w:rPr>
              <w:t>Blockchain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12.67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4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Assez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4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86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TDL2123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Systèmes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distribués</w:t>
            </w:r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10.00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Passable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4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8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PLD2123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Plateformes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et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langages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développement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des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proofErr w:type="spellStart"/>
            <w:r>
              <w:rPr>
                <w:color w:val="292B2C"/>
                <w:w w:val="105"/>
                <w:sz w:val="13"/>
              </w:rPr>
              <w:t>blockchains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10.00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Passable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4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74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SBC2123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Sécurité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dans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les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proofErr w:type="spellStart"/>
            <w:r>
              <w:rPr>
                <w:color w:val="292B2C"/>
                <w:w w:val="105"/>
                <w:sz w:val="13"/>
              </w:rPr>
              <w:t>blockchains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13.00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4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Assez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4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71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DPC2123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proofErr w:type="spellStart"/>
            <w:r>
              <w:rPr>
                <w:color w:val="292B2C"/>
                <w:w w:val="105"/>
                <w:sz w:val="13"/>
              </w:rPr>
              <w:t>Developpement</w:t>
            </w:r>
            <w:proofErr w:type="spellEnd"/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des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projets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proofErr w:type="spellStart"/>
            <w:r>
              <w:rPr>
                <w:color w:val="292B2C"/>
                <w:w w:val="105"/>
                <w:sz w:val="13"/>
              </w:rPr>
              <w:t>Blockchain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13.00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4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Assez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63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CPM2123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proofErr w:type="spellStart"/>
            <w:r>
              <w:rPr>
                <w:color w:val="292B2C"/>
                <w:w w:val="105"/>
                <w:sz w:val="13"/>
              </w:rPr>
              <w:t>Cryptomonnaies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14.00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1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78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CCL2123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Cloud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proofErr w:type="spellStart"/>
            <w:r>
              <w:rPr>
                <w:color w:val="292B2C"/>
                <w:w w:val="105"/>
                <w:sz w:val="13"/>
              </w:rPr>
              <w:t>computing</w:t>
            </w:r>
            <w:proofErr w:type="spellEnd"/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et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législation</w:t>
            </w:r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12.00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4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Assez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67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MEB2123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Monétique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et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e-</w:t>
            </w:r>
            <w:proofErr w:type="spellStart"/>
            <w:r>
              <w:rPr>
                <w:color w:val="292B2C"/>
                <w:w w:val="105"/>
                <w:sz w:val="13"/>
              </w:rPr>
              <w:t>banking</w:t>
            </w:r>
            <w:proofErr w:type="spellEnd"/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14.00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1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74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MAL2123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Machine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Learning</w:t>
            </w:r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S3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15.06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1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Bien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2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20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ADMIS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  <w:tr w:rsidR="00C22F0D">
        <w:trPr>
          <w:trHeight w:val="236"/>
        </w:trPr>
        <w:tc>
          <w:tcPr>
            <w:tcW w:w="1128" w:type="dxa"/>
          </w:tcPr>
          <w:p w:rsidR="00C22F0D" w:rsidRDefault="004672EA">
            <w:pPr>
              <w:pStyle w:val="TableParagraph"/>
              <w:ind w:left="259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RDM2104</w:t>
            </w:r>
          </w:p>
        </w:tc>
        <w:tc>
          <w:tcPr>
            <w:tcW w:w="4512" w:type="dxa"/>
            <w:gridSpan w:val="2"/>
          </w:tcPr>
          <w:p w:rsidR="00C22F0D" w:rsidRDefault="004672EA">
            <w:pPr>
              <w:pStyle w:val="TableParagraph"/>
              <w:ind w:left="52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Rédaction</w:t>
            </w:r>
            <w:r>
              <w:rPr>
                <w:color w:val="292B2C"/>
                <w:spacing w:val="-3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de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mémoire</w:t>
            </w:r>
          </w:p>
        </w:tc>
        <w:tc>
          <w:tcPr>
            <w:tcW w:w="535" w:type="dxa"/>
          </w:tcPr>
          <w:p w:rsidR="00C22F0D" w:rsidRDefault="004672EA">
            <w:pPr>
              <w:pStyle w:val="TableParagraph"/>
              <w:ind w:right="75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S4</w:t>
            </w:r>
          </w:p>
        </w:tc>
        <w:tc>
          <w:tcPr>
            <w:tcW w:w="790" w:type="dxa"/>
          </w:tcPr>
          <w:p w:rsidR="00C22F0D" w:rsidRDefault="004672EA">
            <w:pPr>
              <w:pStyle w:val="TableParagraph"/>
              <w:ind w:left="201" w:right="191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0.00</w:t>
            </w:r>
          </w:p>
        </w:tc>
        <w:tc>
          <w:tcPr>
            <w:tcW w:w="793" w:type="dxa"/>
          </w:tcPr>
          <w:p w:rsidR="00C22F0D" w:rsidRDefault="004672EA">
            <w:pPr>
              <w:pStyle w:val="TableParagraph"/>
              <w:ind w:left="32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Refusé</w:t>
            </w:r>
          </w:p>
        </w:tc>
        <w:tc>
          <w:tcPr>
            <w:tcW w:w="737" w:type="dxa"/>
            <w:gridSpan w:val="3"/>
          </w:tcPr>
          <w:p w:rsidR="00C22F0D" w:rsidRDefault="004672EA">
            <w:pPr>
              <w:pStyle w:val="TableParagraph"/>
              <w:ind w:left="4"/>
              <w:rPr>
                <w:sz w:val="13"/>
              </w:rPr>
            </w:pPr>
            <w:r>
              <w:rPr>
                <w:color w:val="292B2C"/>
                <w:w w:val="104"/>
                <w:sz w:val="13"/>
              </w:rPr>
              <w:t>0</w:t>
            </w:r>
          </w:p>
        </w:tc>
        <w:tc>
          <w:tcPr>
            <w:tcW w:w="844" w:type="dxa"/>
          </w:tcPr>
          <w:p w:rsidR="00C22F0D" w:rsidRDefault="004672EA">
            <w:pPr>
              <w:pStyle w:val="TableParagraph"/>
              <w:ind w:left="140"/>
              <w:jc w:val="left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REFUSE</w:t>
            </w:r>
          </w:p>
        </w:tc>
        <w:tc>
          <w:tcPr>
            <w:tcW w:w="819" w:type="dxa"/>
          </w:tcPr>
          <w:p w:rsidR="00C22F0D" w:rsidRDefault="004672EA">
            <w:pPr>
              <w:pStyle w:val="TableParagraph"/>
              <w:ind w:left="23" w:right="22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SESSION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1</w:t>
            </w:r>
          </w:p>
        </w:tc>
        <w:tc>
          <w:tcPr>
            <w:tcW w:w="1129" w:type="dxa"/>
          </w:tcPr>
          <w:p w:rsidR="00C22F0D" w:rsidRDefault="004672EA">
            <w:pPr>
              <w:pStyle w:val="TableParagraph"/>
              <w:ind w:left="174" w:right="174"/>
              <w:rPr>
                <w:sz w:val="13"/>
              </w:rPr>
            </w:pPr>
            <w:r>
              <w:rPr>
                <w:color w:val="292B2C"/>
                <w:w w:val="105"/>
                <w:sz w:val="13"/>
              </w:rPr>
              <w:t>2020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-</w:t>
            </w:r>
            <w:r>
              <w:rPr>
                <w:color w:val="292B2C"/>
                <w:spacing w:val="-2"/>
                <w:w w:val="105"/>
                <w:sz w:val="13"/>
              </w:rPr>
              <w:t xml:space="preserve"> </w:t>
            </w:r>
            <w:r>
              <w:rPr>
                <w:color w:val="292B2C"/>
                <w:w w:val="105"/>
                <w:sz w:val="13"/>
              </w:rPr>
              <w:t>2021</w:t>
            </w:r>
          </w:p>
        </w:tc>
      </w:tr>
    </w:tbl>
    <w:p w:rsidR="00C22F0D" w:rsidRDefault="00C22F0D">
      <w:pPr>
        <w:pStyle w:val="Corpsdetexte"/>
        <w:spacing w:before="1"/>
        <w:rPr>
          <w:rFonts w:ascii="Arial"/>
          <w:b/>
          <w:sz w:val="6"/>
        </w:rPr>
      </w:pPr>
    </w:p>
    <w:p w:rsidR="00C22F0D" w:rsidRDefault="00C22F0D">
      <w:pPr>
        <w:rPr>
          <w:rFonts w:ascii="Arial"/>
          <w:sz w:val="6"/>
        </w:rPr>
        <w:sectPr w:rsidR="00C22F0D">
          <w:type w:val="continuous"/>
          <w:pgSz w:w="11910" w:h="16840"/>
          <w:pgMar w:top="420" w:right="200" w:bottom="280" w:left="200" w:header="720" w:footer="720" w:gutter="0"/>
          <w:cols w:space="720"/>
        </w:sectPr>
      </w:pPr>
    </w:p>
    <w:p w:rsidR="00C22F0D" w:rsidRDefault="004672EA">
      <w:pPr>
        <w:spacing w:before="90"/>
        <w:ind w:left="100"/>
        <w:rPr>
          <w:sz w:val="15"/>
        </w:rPr>
      </w:pPr>
      <w:r>
        <w:rPr>
          <w:color w:val="292B2C"/>
          <w:sz w:val="15"/>
        </w:rPr>
        <w:lastRenderedPageBreak/>
        <w:t>En foi de quoi, il lui est délivré le présent relevé de notes pour servir et valoir ce que de droit.</w:t>
      </w:r>
    </w:p>
    <w:p w:rsidR="00C22F0D" w:rsidRDefault="004672EA">
      <w:pPr>
        <w:pStyle w:val="Corpsdetexte"/>
        <w:rPr>
          <w:sz w:val="18"/>
        </w:rPr>
      </w:pPr>
      <w:r>
        <w:br w:type="column"/>
      </w:r>
    </w:p>
    <w:p w:rsidR="00C22F0D" w:rsidRDefault="004672EA">
      <w:pPr>
        <w:spacing w:before="148"/>
        <w:ind w:left="99" w:right="411"/>
        <w:jc w:val="center"/>
        <w:rPr>
          <w:sz w:val="16"/>
        </w:rPr>
      </w:pPr>
      <w:r>
        <w:rPr>
          <w:color w:val="292B2C"/>
          <w:w w:val="105"/>
          <w:sz w:val="16"/>
        </w:rPr>
        <w:t>Fait</w:t>
      </w:r>
      <w:r>
        <w:rPr>
          <w:color w:val="292B2C"/>
          <w:spacing w:val="-9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à</w:t>
      </w:r>
      <w:r>
        <w:rPr>
          <w:color w:val="292B2C"/>
          <w:spacing w:val="-8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Abidjan</w:t>
      </w:r>
      <w:r>
        <w:rPr>
          <w:color w:val="292B2C"/>
          <w:spacing w:val="-9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le</w:t>
      </w:r>
      <w:r>
        <w:rPr>
          <w:color w:val="292B2C"/>
          <w:spacing w:val="-8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10</w:t>
      </w:r>
      <w:r>
        <w:rPr>
          <w:color w:val="292B2C"/>
          <w:spacing w:val="-9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Janvier</w:t>
      </w:r>
      <w:r>
        <w:rPr>
          <w:color w:val="292B2C"/>
          <w:spacing w:val="-8"/>
          <w:w w:val="105"/>
          <w:sz w:val="16"/>
        </w:rPr>
        <w:t xml:space="preserve"> </w:t>
      </w:r>
      <w:r>
        <w:rPr>
          <w:color w:val="292B2C"/>
          <w:w w:val="105"/>
          <w:sz w:val="16"/>
        </w:rPr>
        <w:t>2024</w:t>
      </w:r>
    </w:p>
    <w:p w:rsidR="00C22F0D" w:rsidRDefault="004672EA">
      <w:pPr>
        <w:spacing w:before="68" w:line="328" w:lineRule="auto"/>
        <w:ind w:left="824" w:right="1177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color w:val="292B2C"/>
          <w:sz w:val="16"/>
        </w:rPr>
        <w:t>Le</w:t>
      </w:r>
      <w:r>
        <w:rPr>
          <w:rFonts w:ascii="Arial" w:hAnsi="Arial"/>
          <w:b/>
          <w:color w:val="292B2C"/>
          <w:spacing w:val="9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Directeur</w:t>
      </w:r>
      <w:r>
        <w:rPr>
          <w:rFonts w:ascii="Arial" w:hAnsi="Arial"/>
          <w:b/>
          <w:color w:val="292B2C"/>
          <w:spacing w:val="9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Général</w:t>
      </w:r>
      <w:r>
        <w:rPr>
          <w:rFonts w:ascii="Arial" w:hAnsi="Arial"/>
          <w:b/>
          <w:color w:val="292B2C"/>
          <w:spacing w:val="-42"/>
          <w:sz w:val="16"/>
        </w:rPr>
        <w:t xml:space="preserve"> </w:t>
      </w:r>
      <w:r>
        <w:rPr>
          <w:rFonts w:ascii="Arial" w:hAnsi="Arial"/>
          <w:b/>
          <w:color w:val="292B2C"/>
          <w:w w:val="105"/>
          <w:sz w:val="16"/>
        </w:rPr>
        <w:t>P/O</w:t>
      </w:r>
    </w:p>
    <w:p w:rsidR="00C22F0D" w:rsidRDefault="004672EA">
      <w:pPr>
        <w:spacing w:line="328" w:lineRule="auto"/>
        <w:ind w:left="99" w:right="46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color w:val="292B2C"/>
          <w:sz w:val="16"/>
        </w:rPr>
        <w:t>Le</w:t>
      </w:r>
      <w:r>
        <w:rPr>
          <w:rFonts w:ascii="Arial" w:hAnsi="Arial"/>
          <w:b/>
          <w:color w:val="292B2C"/>
          <w:spacing w:val="12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Directeur</w:t>
      </w:r>
      <w:r>
        <w:rPr>
          <w:rFonts w:ascii="Arial" w:hAnsi="Arial"/>
          <w:b/>
          <w:color w:val="292B2C"/>
          <w:spacing w:val="13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des</w:t>
      </w:r>
      <w:r>
        <w:rPr>
          <w:rFonts w:ascii="Arial" w:hAnsi="Arial"/>
          <w:b/>
          <w:color w:val="292B2C"/>
          <w:spacing w:val="13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Affaires</w:t>
      </w:r>
      <w:r>
        <w:rPr>
          <w:rFonts w:ascii="Arial" w:hAnsi="Arial"/>
          <w:b/>
          <w:color w:val="292B2C"/>
          <w:spacing w:val="13"/>
          <w:sz w:val="16"/>
        </w:rPr>
        <w:t xml:space="preserve"> </w:t>
      </w:r>
      <w:r>
        <w:rPr>
          <w:rFonts w:ascii="Arial" w:hAnsi="Arial"/>
          <w:b/>
          <w:color w:val="292B2C"/>
          <w:sz w:val="16"/>
        </w:rPr>
        <w:t>Académiques</w:t>
      </w:r>
      <w:r>
        <w:rPr>
          <w:rFonts w:ascii="Arial" w:hAnsi="Arial"/>
          <w:b/>
          <w:color w:val="292B2C"/>
          <w:spacing w:val="-42"/>
          <w:sz w:val="16"/>
        </w:rPr>
        <w:t xml:space="preserve"> </w:t>
      </w:r>
      <w:r>
        <w:rPr>
          <w:rFonts w:ascii="Arial" w:hAnsi="Arial"/>
          <w:b/>
          <w:color w:val="292B2C"/>
          <w:w w:val="105"/>
          <w:sz w:val="16"/>
        </w:rPr>
        <w:t>et</w:t>
      </w:r>
      <w:r>
        <w:rPr>
          <w:rFonts w:ascii="Arial" w:hAnsi="Arial"/>
          <w:b/>
          <w:color w:val="292B2C"/>
          <w:spacing w:val="-2"/>
          <w:w w:val="105"/>
          <w:sz w:val="16"/>
        </w:rPr>
        <w:t xml:space="preserve"> </w:t>
      </w:r>
      <w:r>
        <w:rPr>
          <w:rFonts w:ascii="Arial" w:hAnsi="Arial"/>
          <w:b/>
          <w:color w:val="292B2C"/>
          <w:w w:val="105"/>
          <w:sz w:val="16"/>
        </w:rPr>
        <w:t>Pédagogiques</w:t>
      </w:r>
    </w:p>
    <w:p w:rsidR="00C22F0D" w:rsidRDefault="00C22F0D">
      <w:pPr>
        <w:pStyle w:val="Corpsdetexte"/>
        <w:rPr>
          <w:rFonts w:ascii="Arial"/>
          <w:b/>
          <w:sz w:val="18"/>
        </w:rPr>
      </w:pPr>
    </w:p>
    <w:p w:rsidR="00C22F0D" w:rsidRDefault="00C22F0D">
      <w:pPr>
        <w:pStyle w:val="Corpsdetexte"/>
        <w:rPr>
          <w:rFonts w:ascii="Arial"/>
          <w:b/>
          <w:sz w:val="18"/>
        </w:rPr>
      </w:pPr>
    </w:p>
    <w:p w:rsidR="00C22F0D" w:rsidRDefault="00C22F0D">
      <w:pPr>
        <w:pStyle w:val="Corpsdetexte"/>
        <w:rPr>
          <w:rFonts w:ascii="Arial"/>
          <w:b/>
          <w:sz w:val="18"/>
        </w:rPr>
      </w:pPr>
    </w:p>
    <w:p w:rsidR="00C22F0D" w:rsidRDefault="00C22F0D">
      <w:pPr>
        <w:pStyle w:val="Corpsdetexte"/>
        <w:rPr>
          <w:rFonts w:ascii="Arial"/>
          <w:b/>
          <w:sz w:val="18"/>
        </w:rPr>
      </w:pPr>
    </w:p>
    <w:p w:rsidR="00C22F0D" w:rsidRDefault="00C22F0D">
      <w:pPr>
        <w:pStyle w:val="Corpsdetexte"/>
        <w:rPr>
          <w:rFonts w:ascii="Arial"/>
          <w:b/>
          <w:sz w:val="18"/>
        </w:rPr>
      </w:pPr>
    </w:p>
    <w:p w:rsidR="00C22F0D" w:rsidRDefault="00C22F0D">
      <w:pPr>
        <w:pStyle w:val="Corpsdetexte"/>
        <w:spacing w:before="11"/>
        <w:rPr>
          <w:rFonts w:ascii="Arial"/>
          <w:b/>
          <w:sz w:val="16"/>
        </w:rPr>
      </w:pPr>
    </w:p>
    <w:p w:rsidR="00C22F0D" w:rsidRDefault="004672EA">
      <w:pPr>
        <w:pStyle w:val="Titre2"/>
        <w:ind w:left="724" w:right="1078"/>
      </w:pPr>
      <w:r>
        <w:rPr>
          <w:color w:val="292B2C"/>
        </w:rPr>
        <w:t>Prof</w:t>
      </w:r>
      <w:r>
        <w:rPr>
          <w:color w:val="292B2C"/>
          <w:spacing w:val="14"/>
        </w:rPr>
        <w:t xml:space="preserve"> </w:t>
      </w:r>
      <w:r>
        <w:rPr>
          <w:color w:val="292B2C"/>
        </w:rPr>
        <w:t>Fernand</w:t>
      </w:r>
      <w:r>
        <w:rPr>
          <w:color w:val="292B2C"/>
          <w:spacing w:val="14"/>
        </w:rPr>
        <w:t xml:space="preserve"> </w:t>
      </w:r>
      <w:r>
        <w:rPr>
          <w:color w:val="292B2C"/>
        </w:rPr>
        <w:t>KOUAME</w:t>
      </w:r>
    </w:p>
    <w:p w:rsidR="00C22F0D" w:rsidRDefault="00C22F0D">
      <w:pPr>
        <w:sectPr w:rsidR="00C22F0D">
          <w:type w:val="continuous"/>
          <w:pgSz w:w="11910" w:h="16840"/>
          <w:pgMar w:top="420" w:right="200" w:bottom="280" w:left="200" w:header="720" w:footer="720" w:gutter="0"/>
          <w:cols w:num="2" w:space="720" w:equalWidth="0">
            <w:col w:w="6286" w:space="1602"/>
            <w:col w:w="3622"/>
          </w:cols>
        </w:sect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rPr>
          <w:rFonts w:ascii="Arial"/>
          <w:b/>
          <w:sz w:val="20"/>
        </w:rPr>
      </w:pPr>
    </w:p>
    <w:p w:rsidR="00C22F0D" w:rsidRDefault="00C22F0D">
      <w:pPr>
        <w:pStyle w:val="Corpsdetexte"/>
        <w:spacing w:before="6"/>
        <w:rPr>
          <w:rFonts w:ascii="Arial"/>
          <w:b/>
          <w:sz w:val="18"/>
        </w:rPr>
      </w:pPr>
    </w:p>
    <w:p w:rsidR="00C22F0D" w:rsidRDefault="004672EA">
      <w:pPr>
        <w:pStyle w:val="Corpsdetexte"/>
        <w:spacing w:line="20" w:lineRule="exact"/>
        <w:ind w:left="10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6" style="width:565.3pt;height:.75pt;mso-position-horizontal-relative:char;mso-position-vertical-relative:line" coordsize="11306,15">
            <v:rect id="_x0000_s1027" style="position:absolute;width:11306;height:15" fillcolor="black" stroked="f">
              <v:fill opacity="6553f"/>
            </v:rect>
            <w10:wrap type="none"/>
            <w10:anchorlock/>
          </v:group>
        </w:pict>
      </w:r>
    </w:p>
    <w:p w:rsidR="00C22F0D" w:rsidRDefault="00C22F0D">
      <w:pPr>
        <w:pStyle w:val="Corpsdetexte"/>
        <w:rPr>
          <w:rFonts w:ascii="Arial"/>
          <w:b/>
          <w:sz w:val="15"/>
        </w:rPr>
      </w:pPr>
    </w:p>
    <w:p w:rsidR="00C22F0D" w:rsidRDefault="004672EA">
      <w:pPr>
        <w:pStyle w:val="Corpsdetexte"/>
        <w:spacing w:before="96"/>
        <w:ind w:left="1560" w:right="1560"/>
        <w:jc w:val="center"/>
      </w:pPr>
      <w:r>
        <w:rPr>
          <w:color w:val="292B2C"/>
        </w:rPr>
        <w:t xml:space="preserve">Il ne peut être </w:t>
      </w:r>
      <w:proofErr w:type="spellStart"/>
      <w:r>
        <w:rPr>
          <w:color w:val="292B2C"/>
        </w:rPr>
        <w:t>delivré</w:t>
      </w:r>
      <w:proofErr w:type="spellEnd"/>
      <w:r>
        <w:rPr>
          <w:color w:val="292B2C"/>
        </w:rPr>
        <w:t xml:space="preserve"> qu'un seul exemplaire du présent relevé de notes. En cas de perte, un duplicata sera produit selon la procédure qui vous sera indiquée.</w:t>
      </w:r>
    </w:p>
    <w:p w:rsidR="00C22F0D" w:rsidRDefault="004672EA">
      <w:pPr>
        <w:pStyle w:val="Corpsdetexte"/>
        <w:spacing w:before="45"/>
        <w:ind w:left="1530" w:right="1560"/>
        <w:jc w:val="center"/>
      </w:pPr>
      <w:r>
        <w:rPr>
          <w:color w:val="292B2C"/>
        </w:rPr>
        <w:t xml:space="preserve">Adresse postale: 28 BP 536 ABIDJAN 28, Rue Ahmadou </w:t>
      </w:r>
      <w:proofErr w:type="spellStart"/>
      <w:r>
        <w:rPr>
          <w:color w:val="292B2C"/>
        </w:rPr>
        <w:t>Kourouma</w:t>
      </w:r>
      <w:proofErr w:type="spellEnd"/>
      <w:r>
        <w:rPr>
          <w:color w:val="292B2C"/>
        </w:rPr>
        <w:t xml:space="preserve"> | Tel: (+225) 01 42 22 22 11 | Email: </w:t>
      </w:r>
      <w:hyperlink r:id="rId8">
        <w:r>
          <w:rPr>
            <w:color w:val="292B2C"/>
          </w:rPr>
          <w:t>scolarite@uvci.edu.ci</w:t>
        </w:r>
      </w:hyperlink>
    </w:p>
    <w:sectPr w:rsidR="00C22F0D">
      <w:type w:val="continuous"/>
      <w:pgSz w:w="11910" w:h="16840"/>
      <w:pgMar w:top="420" w:right="2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2F0D"/>
    <w:rsid w:val="004672EA"/>
    <w:rsid w:val="00C2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5D64824"/>
  <w15:docId w15:val="{14465504-9D4E-4492-B6AB-036A8253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101"/>
      <w:ind w:left="115"/>
      <w:outlineLvl w:val="0"/>
    </w:pPr>
    <w:rPr>
      <w:rFonts w:ascii="Arial" w:eastAsia="Arial" w:hAnsi="Arial" w:cs="Arial"/>
      <w:b/>
      <w:bCs/>
      <w:sz w:val="19"/>
      <w:szCs w:val="19"/>
    </w:rPr>
  </w:style>
  <w:style w:type="paragraph" w:styleId="Titre2">
    <w:name w:val="heading 2"/>
    <w:basedOn w:val="Normal"/>
    <w:uiPriority w:val="1"/>
    <w:qFormat/>
    <w:pPr>
      <w:ind w:left="99" w:right="462"/>
      <w:jc w:val="center"/>
      <w:outlineLvl w:val="1"/>
    </w:pPr>
    <w:rPr>
      <w:rFonts w:ascii="Arial" w:eastAsia="Arial" w:hAnsi="Arial" w:cs="Arial"/>
      <w:b/>
      <w:bCs/>
      <w:sz w:val="16"/>
      <w:szCs w:val="16"/>
    </w:rPr>
  </w:style>
  <w:style w:type="paragraph" w:styleId="Titre3">
    <w:name w:val="heading 3"/>
    <w:basedOn w:val="Normal"/>
    <w:uiPriority w:val="1"/>
    <w:qFormat/>
    <w:pPr>
      <w:spacing w:before="69"/>
      <w:ind w:left="98"/>
      <w:outlineLvl w:val="2"/>
    </w:pPr>
    <w:rPr>
      <w:rFonts w:ascii="Arial" w:eastAsia="Arial" w:hAnsi="Arial" w:cs="Arial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2"/>
      <w:szCs w:val="12"/>
    </w:rPr>
  </w:style>
  <w:style w:type="paragraph" w:styleId="Titre">
    <w:name w:val="Title"/>
    <w:basedOn w:val="Normal"/>
    <w:uiPriority w:val="1"/>
    <w:qFormat/>
    <w:pPr>
      <w:spacing w:before="60"/>
      <w:ind w:left="136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  <w:ind w:left="8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larite@uvci.edu.c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Espace scolarité</dc:title>
  <cp:lastModifiedBy>hp</cp:lastModifiedBy>
  <cp:revision>3</cp:revision>
  <dcterms:created xsi:type="dcterms:W3CDTF">2024-01-10T17:35:00Z</dcterms:created>
  <dcterms:modified xsi:type="dcterms:W3CDTF">2024-01-10T17:56:00Z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2024-01-10T00:00:00Z</vt:filetime>
  </property>
  <property fmtid="{D5CDD505-2E9C-101B-9397-08002B2CF9AE}" pid="3" name="LastSaved">
    <vt:filetime>2024-01-10T00:00:00Z</vt:filetime>
  </property>
</Properties>
</file>