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 of variables: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Cannot use C++ keywords/reserved words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Is case-sensitive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Must start with either a letter or _,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The remaining characters must all be letters, digits, or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underscore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Rules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Cannot place values of one type into variable of another type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Example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int myVal = 3.14;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Only the integer part is taken</w:t>
      </w:r>
    </w:p>
    <w:p>
      <w:pPr>
        <w:pStyle w:val="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Called implicit or automatic type conversion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Escape Sequences – Cont.</w:t>
      </w:r>
    </w:p>
    <w:p>
      <w:pPr>
        <w:rPr>
          <w:rFonts w:ascii="Times" w:hAnsi="Times" w:eastAsia="Times New Roman" w:cs="Times New Roman"/>
          <w:sz w:val="18"/>
          <w:szCs w:val="18"/>
        </w:rPr>
      </w:pPr>
    </w:p>
    <w:p>
      <w:pPr>
        <w:rPr>
          <w:rFonts w:ascii="Times" w:hAnsi="Times" w:eastAsia="Times New Roman" w:cs="Times New Roman"/>
          <w:b/>
          <w:bCs/>
          <w:sz w:val="18"/>
          <w:szCs w:val="18"/>
        </w:rPr>
      </w:pPr>
      <w:r>
        <w:rPr>
          <w:rFonts w:ascii="Times" w:hAnsi="Times" w:eastAsia="Times New Roman" w:cs="Times New Roman"/>
          <w:b/>
          <w:bCs/>
          <w:sz w:val="18"/>
          <w:szCs w:val="18"/>
        </w:rPr>
        <w:t>Post-increment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– Uses current value of a variable, Then increment it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 xml:space="preserve"> </w:t>
      </w:r>
      <w:r>
        <w:rPr>
          <w:rFonts w:ascii="Times" w:hAnsi="Times" w:eastAsia="Times New Roman" w:cs="Times New Roman"/>
          <w:b/>
          <w:bCs/>
          <w:sz w:val="18"/>
          <w:szCs w:val="18"/>
        </w:rPr>
        <w:t>Pre-increment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• Increment value first, Then use the new value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• Usage is defined as whatever context variable is</w:t>
      </w:r>
      <w:r>
        <w:rPr>
          <w:rFonts w:ascii="Times" w:hAnsi="Times" w:eastAsia="Times New Roman" w:cs="Times New Roman"/>
          <w:sz w:val="18"/>
          <w:szCs w:val="18"/>
        </w:rPr>
        <w:t xml:space="preserve"> </w:t>
      </w:r>
      <w:r>
        <w:rPr>
          <w:rFonts w:ascii="Times" w:hAnsi="Times" w:eastAsia="Times New Roman" w:cs="Times New Roman"/>
          <w:sz w:val="18"/>
          <w:szCs w:val="18"/>
        </w:rPr>
        <w:t>currently in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• No difference if along in statement</w:t>
      </w:r>
    </w:p>
    <w:p>
      <w:pPr>
        <w:rPr>
          <w:rFonts w:ascii="Times" w:hAnsi="Times" w:eastAsia="Times New Roman" w:cs="Times New Roman"/>
          <w:sz w:val="18"/>
          <w:szCs w:val="18"/>
        </w:rPr>
      </w:pP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Old Approach – Attach a type keyword to a variable • E.g. double (i); or (double) i: – May not be supported in the future</w:t>
      </w:r>
    </w:p>
    <w:p>
      <w:pPr>
        <w:rPr>
          <w:rFonts w:ascii="Times" w:hAnsi="Times" w:eastAsia="Times New Roman" w:cs="Times New Roman"/>
          <w:sz w:val="18"/>
          <w:szCs w:val="18"/>
        </w:rPr>
      </w:pP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New Approach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– Syntax: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 xml:space="preserve">• </w:t>
      </w:r>
      <w:r>
        <w:rPr>
          <w:rFonts w:ascii="Times" w:hAnsi="Times" w:eastAsia="Times New Roman" w:cs="Times New Roman"/>
          <w:b/>
          <w:bCs/>
          <w:sz w:val="18"/>
          <w:szCs w:val="18"/>
        </w:rPr>
        <w:t>static_cast &lt;type&gt; (expression);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– Example:</w:t>
      </w: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• doubleVar = static_cast &lt;double&gt; (intVal1)/intVal2;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Solution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The Library functions convert other types to and from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characters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Example: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The stream contains 45, two characters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cin &gt;&gt; i; converts the two characters into an integer</w:t>
      </w:r>
    </w:p>
    <w:p>
      <w:pPr>
        <w:pStyle w:val="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And stores it in a integer variable i.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Magic formula for decimal numbers: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cout.setf(ios::fixed);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cout.setf(ios::showpoint);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cout.precision(2);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cin &gt;&gt; variable;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Semantics: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Waits on-screen for keyboard entry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Value entered at keyboard is assigned to variable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&gt;&gt; is aware of various data types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Multiple inputs can be cascaded to one input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cin &gt;&gt; number1 &gt;&gt; number 2;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String can be used by placing the following two lines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 the beginning of the code: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#include&lt;string&gt;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A string can hold zero or more characters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String can be treated in the same way as other built</w:t>
      </w:r>
      <w:r>
        <w:rPr>
          <w:sz w:val="22"/>
          <w:szCs w:val="22"/>
        </w:rPr>
        <w:t>-</w:t>
      </w:r>
      <w:r>
        <w:rPr>
          <w:sz w:val="22"/>
          <w:szCs w:val="22"/>
        </w:rPr>
        <w:t>in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data types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Declaration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string myName = “Yutao”; or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string myname(“Yutao”);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Assignment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myName = “Yutao He”;</w:t>
      </w:r>
    </w:p>
    <w:p>
      <w:pPr>
        <w:rPr>
          <w:sz w:val="22"/>
          <w:szCs w:val="22"/>
        </w:rPr>
      </w:pP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cin &gt;&gt; name; // suppose you type in “Yutao He” • Because it ignores initial whitespaces and will stop reading when it sees more whi</w:t>
      </w:r>
      <w:r>
        <w:rPr>
          <w:rFonts w:ascii="Times" w:hAnsi="Times" w:eastAsia="Times New Roman" w:cs="Times New Roman"/>
          <w:sz w:val="18"/>
          <w:szCs w:val="18"/>
        </w:rPr>
        <w:t>te</w:t>
      </w:r>
      <w:bookmarkStart w:id="0" w:name="_GoBack"/>
      <w:bookmarkEnd w:id="0"/>
      <w:r>
        <w:rPr>
          <w:rFonts w:ascii="Times" w:hAnsi="Times" w:eastAsia="Times New Roman" w:cs="Times New Roman"/>
          <w:sz w:val="18"/>
          <w:szCs w:val="18"/>
        </w:rPr>
        <w:t>space • Solution - use getline() function string name; getline(cin, name);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Syntax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string1.length()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Semantics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Return the number of characters in string string1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The returned value is an integer type int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Note:</w:t>
      </w:r>
    </w:p>
    <w:p>
      <w:pPr>
        <w:pStyle w:val="4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You cannot set the string length</w:t>
      </w:r>
    </w:p>
    <w:p>
      <w:pPr>
        <w:rPr>
          <w:rFonts w:ascii="Times" w:hAnsi="Times" w:eastAsia="Times New Roman" w:cs="Times New Roman"/>
          <w:sz w:val="18"/>
          <w:szCs w:val="18"/>
        </w:rPr>
      </w:pPr>
    </w:p>
    <w:p>
      <w:pPr>
        <w:rPr>
          <w:rFonts w:ascii="Times" w:hAnsi="Times" w:eastAsia="Times New Roman" w:cs="Times New Roman"/>
          <w:sz w:val="18"/>
          <w:szCs w:val="18"/>
        </w:rPr>
      </w:pPr>
      <w:r>
        <w:rPr>
          <w:rFonts w:ascii="Times" w:hAnsi="Times" w:eastAsia="Times New Roman" w:cs="Times New Roman"/>
          <w:sz w:val="18"/>
          <w:szCs w:val="18"/>
        </w:rPr>
        <w:t>Namespace defines: – A set of collections of name definitions • For now we only use namespace std – It contains all standard library functions we need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Only “get” one statement per branch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Must use compound statement {} for multiples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aka block statement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Each block should have block statements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Even if there is only one statement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– Enhance the readability and specify the scope</w:t>
      </w:r>
    </w:p>
    <w:sectPr>
      <w:pgSz w:w="12240" w:h="15840"/>
      <w:pgMar w:top="720" w:right="720" w:bottom="720" w:left="720" w:header="720" w:footer="720" w:gutter="0"/>
      <w:cols w:equalWidth="0" w:num="2">
        <w:col w:w="5187" w:space="425"/>
        <w:col w:w="518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Times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4310"/>
    <w:multiLevelType w:val="multilevel"/>
    <w:tmpl w:val="0FA44310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5"/>
    <w:rsid w:val="000325CF"/>
    <w:rsid w:val="000B6A81"/>
    <w:rsid w:val="008E188F"/>
    <w:rsid w:val="00B501EC"/>
    <w:rsid w:val="00C930A1"/>
    <w:rsid w:val="00E74444"/>
    <w:rsid w:val="00F815E5"/>
    <w:rsid w:val="00F97552"/>
    <w:rsid w:val="75FE9776"/>
    <w:rsid w:val="7ADDE995"/>
    <w:rsid w:val="BBDFB5D1"/>
    <w:rsid w:val="BD7DFCE7"/>
    <w:rsid w:val="FEFF3C95"/>
    <w:rsid w:val="FEFFD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2145</Characters>
  <Lines>17</Lines>
  <Paragraphs>5</Paragraphs>
  <ScaleCrop>false</ScaleCrop>
  <LinksUpToDate>false</LinksUpToDate>
  <CharactersWithSpaces>2516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2015-02-06T15:09:00Z</dcterms:created>
  <dc:creator>Qi Sang</dc:creator>
  <cp:lastModifiedBy>jinyiqiao</cp:lastModifiedBy>
  <dcterms:modified xsi:type="dcterms:W3CDTF">2018-12-03T20:32:58Z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