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Yiqiao Jin</w:t>
      </w:r>
    </w:p>
    <w:p>
      <w:r>
        <w:t>UID: 305107551</w:t>
      </w:r>
    </w:p>
    <w:p>
      <w:r>
        <w:t>Section 1C</w:t>
      </w:r>
    </w:p>
    <w:p>
      <w:pPr>
        <w:jc w:val="both"/>
      </w:pPr>
    </w:p>
    <w:p>
      <w:r>
        <w:t>4.2</w:t>
      </w:r>
    </w:p>
    <w:p>
      <w:pPr>
        <w:numPr>
          <w:ilvl w:val="0"/>
          <w:numId w:val="1"/>
        </w:numPr>
      </w:pPr>
      <w:r>
        <w:t>Number of square feet in the home seem to be more related because by observation, there is a stronger</w:t>
      </w:r>
      <w:r>
        <w:t xml:space="preserve"> positive</w:t>
      </w:r>
      <w:r>
        <w:t xml:space="preserve"> linear relationship in Plot B than Plot A</w:t>
      </w:r>
    </w:p>
    <w:p>
      <w:pPr>
        <w:numPr>
          <w:ilvl w:val="0"/>
          <w:numId w:val="0"/>
        </w:numPr>
      </w:pPr>
    </w:p>
    <w:p>
      <w:r>
        <w:t>B. I will make a better prediction with number of square feet. Since there</w:t>
      </w:r>
      <w:r>
        <w:rPr>
          <w:rFonts w:hint="default"/>
        </w:rPr>
        <w:t>’s a stronger linear correlation between Total value</w:t>
      </w:r>
      <w:r>
        <w:rPr>
          <w:rFonts w:hint="default"/>
        </w:rPr>
        <w:t xml:space="preserve"> of the house</w:t>
      </w:r>
      <w:r>
        <w:rPr>
          <w:rFonts w:hint="default"/>
        </w:rPr>
        <w:t xml:space="preserve"> and Number of square feet,</w:t>
      </w:r>
      <w:r>
        <w:t xml:space="preserve"> we can predicted a more reliable total value through linear regression.</w:t>
      </w:r>
    </w:p>
    <w:p/>
    <w:p>
      <w:r>
        <w:t>4.6</w:t>
      </w:r>
    </w:p>
    <w:p>
      <w:r>
        <w:t>Professors in 1985 earned the most during the first employment and professors in 2007 earns the least.</w:t>
      </w:r>
      <w:r>
        <w:t xml:space="preserve"> </w:t>
      </w:r>
      <w:r>
        <w:t>The negative trend shows that over time, the salary received by professors during their first employment decreases.</w:t>
      </w:r>
    </w:p>
    <w:p/>
    <w:p>
      <w:r>
        <w:t>4.10</w:t>
      </w:r>
    </w:p>
    <w:p>
      <w:r>
        <w:t xml:space="preserve">The graph shows very little trend. Points are scattered randomly on the plot, and there is not a sign of linear </w:t>
      </w:r>
      <w:r>
        <w:t>cor</w:t>
      </w:r>
      <w:r>
        <w:t>relation.</w:t>
      </w:r>
    </w:p>
    <w:p/>
    <w:p>
      <w:r>
        <w:t>4.14</w:t>
      </w:r>
    </w:p>
    <w:p>
      <w:r>
        <w:t>I may find the correlation, but the correlation is non-linear. The highest fertility rate occurs at the age of about 28.</w:t>
      </w:r>
    </w:p>
    <w:p/>
    <w:p>
      <w:r>
        <w:t>4.18</w:t>
      </w:r>
    </w:p>
    <w:p>
      <w:r>
        <w:t>A 0.374</w:t>
      </w:r>
    </w:p>
    <w:p>
      <w:r>
        <w:t>B -0.903</w:t>
      </w:r>
    </w:p>
    <w:p>
      <w:r>
        <w:t>C 0.777</w:t>
      </w:r>
    </w:p>
    <w:p/>
    <w:p>
      <w:r>
        <w:t>4.30</w:t>
      </w:r>
    </w:p>
    <w:p>
      <w:r>
        <w:t>A.</w:t>
      </w:r>
    </w:p>
    <w:p>
      <w:pPr>
        <w:rPr>
          <w:rFonts w:hint="default"/>
        </w:rPr>
      </w:pPr>
      <w:r>
        <w:t>Independent Variable: Mother</w:t>
      </w:r>
      <w:r>
        <w:rPr>
          <w:rFonts w:hint="default"/>
        </w:rPr>
        <w:t>’s Height</w:t>
      </w:r>
    </w:p>
    <w:p>
      <w:pPr>
        <w:rPr>
          <w:rFonts w:hint="default"/>
        </w:rPr>
      </w:pPr>
      <w:r>
        <w:t>D</w:t>
      </w:r>
      <w:r>
        <w:t>ependent Variable:</w:t>
      </w:r>
      <w:r>
        <w:t xml:space="preserve"> Daughter</w:t>
      </w:r>
      <w:r>
        <w:rPr>
          <w:rFonts w:hint="default"/>
        </w:rPr>
        <w:t>’s Height</w:t>
      </w:r>
    </w:p>
    <w:p>
      <w:pPr>
        <w:rPr>
          <w:rFonts w:hint="default"/>
        </w:rPr>
      </w:pPr>
      <w:r>
        <w:rPr>
          <w:rFonts w:hint="default"/>
        </w:rPr>
        <w:t>B.</w:t>
      </w:r>
    </w:p>
    <w:p>
      <w:pPr>
        <w:rPr>
          <w:rFonts w:hint="default"/>
        </w:rPr>
      </w:pPr>
      <w:r>
        <w:rPr>
          <w:rFonts w:hint="default"/>
        </w:rPr>
        <w:t>The height is about 62 inches</w:t>
      </w:r>
    </w:p>
    <w:p>
      <w:pPr>
        <w:rPr>
          <w:rFonts w:hint="default"/>
        </w:rPr>
      </w:pPr>
      <w:r>
        <w:rPr>
          <w:rFonts w:hint="default"/>
        </w:rPr>
        <w:t>C.</w:t>
      </w:r>
    </w:p>
    <w:p>
      <w:pPr>
        <w:rPr>
          <w:rFonts w:hint="default"/>
        </w:rPr>
      </w:pPr>
      <w:r>
        <w:rPr>
          <w:rFonts w:hint="default"/>
        </w:rPr>
        <w:t>Height = 29.92+0.5417*60 = 62.42 inches</w:t>
      </w:r>
    </w:p>
    <w:p>
      <w:pPr>
        <w:rPr>
          <w:rFonts w:hint="default"/>
        </w:rPr>
      </w:pPr>
      <w:r>
        <w:rPr>
          <w:rFonts w:hint="default"/>
        </w:rPr>
        <w:t>D.</w:t>
      </w:r>
    </w:p>
    <w:p>
      <w:pPr>
        <w:rPr>
          <w:rFonts w:hint="default"/>
        </w:rPr>
      </w:pPr>
      <w:r>
        <w:rPr>
          <w:rFonts w:hint="default"/>
        </w:rPr>
        <w:t>The slope indicates that for each inch increase in mother’s height, we expect daughter’s height to increase by 0.5417 inches.</w:t>
      </w:r>
    </w:p>
    <w:p>
      <w:pPr>
        <w:rPr>
          <w:rFonts w:hint="default"/>
        </w:rPr>
      </w:pPr>
      <w:r>
        <w:rPr>
          <w:rFonts w:hint="default"/>
        </w:rPr>
        <w:t>E.</w:t>
      </w:r>
    </w:p>
    <w:p>
      <w:pPr>
        <w:rPr>
          <w:rFonts w:hint="default"/>
        </w:rPr>
      </w:pPr>
      <w:r>
        <w:rPr>
          <w:rFonts w:hint="default"/>
        </w:rPr>
        <w:t>Possible factors: mother’s living habits, the average time mothers spend on exercises, the duration of pregnancy</w:t>
      </w:r>
    </w:p>
    <w:p>
      <w:pPr>
        <w:rPr>
          <w:rFonts w:hint="default"/>
        </w:rPr>
      </w:pPr>
    </w:p>
    <w:p/>
    <w:p>
      <w:r>
        <w:t>4.32</w:t>
      </w:r>
    </w:p>
    <w:p>
      <w:pPr>
        <w:numPr>
          <w:ilvl w:val="0"/>
          <w:numId w:val="2"/>
        </w:numPr>
      </w:pPr>
      <w:r>
        <w:t>About 330 thousand dollars</w:t>
      </w:r>
    </w:p>
    <w:p>
      <w:pPr>
        <w:numPr>
          <w:ilvl w:val="0"/>
          <w:numId w:val="2"/>
        </w:numPr>
      </w:pPr>
      <w:r>
        <w:t>Predicted price = -11.77+3000*0.1146 = 332.03 thousand dollars</w:t>
      </w:r>
    </w:p>
    <w:p>
      <w:pPr>
        <w:numPr>
          <w:numId w:val="0"/>
        </w:numPr>
      </w:pPr>
    </w:p>
    <w:p>
      <w:r>
        <w:t>4.34</w:t>
      </w:r>
    </w:p>
    <w:p>
      <w:pPr>
        <w:numPr>
          <w:ilvl w:val="0"/>
          <w:numId w:val="3"/>
        </w:numPr>
      </w:pPr>
      <w:r>
        <w:t>Foot Length = Hand Length*0.998 + 5.67</w:t>
      </w:r>
    </w:p>
    <w:p>
      <w:pPr>
        <w:numPr>
          <w:ilvl w:val="0"/>
          <w:numId w:val="3"/>
        </w:numPr>
      </w:pPr>
      <w:r>
        <w:t>s=0.948*(1.230/1.168)=0.998</w:t>
      </w:r>
    </w:p>
    <w:p>
      <w:r>
        <w:t>C. a=23.318-17.682*0.998 = 5.671</w:t>
      </w:r>
    </w:p>
    <w:p>
      <w:r>
        <w:t>D. Foot Length = 18</w:t>
      </w:r>
      <w:r>
        <w:t>*0.998 + 5.67</w:t>
      </w:r>
      <w:r>
        <w:t xml:space="preserve"> = 23.634 cm</w:t>
      </w:r>
    </w:p>
    <w:p>
      <w:r>
        <w:t xml:space="preserve"> </w:t>
      </w:r>
    </w:p>
    <w:p>
      <w:r>
        <w:t>4.40</w:t>
      </w:r>
    </w:p>
    <w:p>
      <w:r>
        <w:t>The correlation is approximately -1 because there is a strong negative linear correlation between the two variables</w:t>
      </w:r>
    </w:p>
    <w:p/>
    <w:p/>
    <w:p>
      <w:r>
        <w:t>4.42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Predictor(x)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Response(y)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Weight of gold nuggets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Value of gold nuggets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Time since Chlorine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is added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Concentration of Chlorine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Circumference of oak trees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Age of trees</w:t>
            </w:r>
          </w:p>
        </w:tc>
      </w:tr>
    </w:tbl>
    <w:p/>
    <w:p/>
    <w:p>
      <w:r>
        <w:t>4.54</w:t>
      </w:r>
    </w:p>
    <w:p>
      <w:r>
        <w:t>A.</w:t>
      </w:r>
    </w:p>
    <w:p>
      <w:r>
        <w:t>Extrapolation occurs when we try to predict the y value with an out-of-range x value using the regression equation</w:t>
      </w:r>
    </w:p>
    <w:p>
      <w:r>
        <w:t>B.</w:t>
      </w:r>
    </w:p>
    <w:p>
      <w:r>
        <w:t>Correlation of determination is the square of correlation efficient.</w:t>
      </w:r>
    </w:p>
    <w:p>
      <w:r>
        <w:t>It shows what percentage of variation in y is explained by x</w:t>
      </w:r>
    </w:p>
    <w:p>
      <w:r>
        <w:t>C.</w:t>
      </w:r>
    </w:p>
    <w:p>
      <w:r>
        <w:t>No. The mere fact that two variables are correlated does not mean that there exists causation between them.</w:t>
      </w:r>
    </w:p>
    <w:p/>
    <w:p>
      <w:r>
        <w:t>4.68</w:t>
      </w:r>
    </w:p>
    <w:p>
      <w:r>
        <w:t>A.</w:t>
      </w:r>
    </w:p>
    <w:p>
      <w:r>
        <w:t>The trend is positive. It means that as people per household increases, the amount of trash increases.</w:t>
      </w:r>
    </w:p>
    <w:p>
      <w:r>
        <w:t>B.</w:t>
      </w:r>
    </w:p>
    <w:p>
      <w:r>
        <w:t>r=√0.769 = 0.877</w:t>
      </w:r>
    </w:p>
    <w:p>
      <w:r>
        <w:t>C.</w:t>
      </w:r>
    </w:p>
    <w:p>
      <w:r>
        <w:t>Slope=11.30</w:t>
      </w:r>
    </w:p>
    <w:p>
      <w:r>
        <w:t>It means for each additional person in the house, there are 11.30 additional pounds of trash produced.</w:t>
      </w:r>
    </w:p>
    <w:p>
      <w:r>
        <w:t>D.</w:t>
      </w:r>
    </w:p>
    <w:p>
      <w:r>
        <w:t>The intercept is meaningless. x=0 exceeds the domain of our sample. It</w:t>
      </w:r>
      <w:r>
        <w:rPr>
          <w:rFonts w:hint="default"/>
        </w:rPr>
        <w:t>’s obvious that</w:t>
      </w:r>
      <w:r>
        <w:t xml:space="preserve"> 0 pounds of trash is produced when there are 0 people in the house.</w:t>
      </w:r>
    </w:p>
    <w:p/>
    <w:p>
      <w:r>
        <w:t>4.70</w:t>
      </w:r>
    </w:p>
    <w:p>
      <w:r>
        <w:t xml:space="preserve">The regression is inappropriate because the graph does not </w:t>
      </w:r>
      <w:r>
        <w:rPr>
          <w:rFonts w:hint="default"/>
        </w:rPr>
        <w:t>indicate that there exist a linear correlation between the two variables. Since the regression line cannot be derived according to the samples, I don’t think I can raise the life expectancy by buying more TVs. Correlation does not mean causation.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Robot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F9844"/>
    <w:multiLevelType w:val="singleLevel"/>
    <w:tmpl w:val="5CBF9844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5CC4EDE0"/>
    <w:multiLevelType w:val="singleLevel"/>
    <w:tmpl w:val="5CC4EDE0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5CC4F06E"/>
    <w:multiLevelType w:val="singleLevel"/>
    <w:tmpl w:val="5CC4F06E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7D40C0"/>
    <w:rsid w:val="0FFB6562"/>
    <w:rsid w:val="1EFDFD2F"/>
    <w:rsid w:val="37E67B78"/>
    <w:rsid w:val="3EFF3AA1"/>
    <w:rsid w:val="4C79E19E"/>
    <w:rsid w:val="4F7FA71B"/>
    <w:rsid w:val="57FED6F8"/>
    <w:rsid w:val="5EDCE773"/>
    <w:rsid w:val="5F9BD51C"/>
    <w:rsid w:val="5FFD5870"/>
    <w:rsid w:val="67FF6D5E"/>
    <w:rsid w:val="6BBBF1CA"/>
    <w:rsid w:val="6BEBB04B"/>
    <w:rsid w:val="6DBFC28A"/>
    <w:rsid w:val="6DF468EC"/>
    <w:rsid w:val="6FEF91BE"/>
    <w:rsid w:val="6FFD15A5"/>
    <w:rsid w:val="71BF1D25"/>
    <w:rsid w:val="731E38BD"/>
    <w:rsid w:val="757D40C0"/>
    <w:rsid w:val="767EEFC4"/>
    <w:rsid w:val="77BF4AA4"/>
    <w:rsid w:val="77CF7E6D"/>
    <w:rsid w:val="77D756C4"/>
    <w:rsid w:val="77F7133A"/>
    <w:rsid w:val="7AD7912A"/>
    <w:rsid w:val="7BEE9999"/>
    <w:rsid w:val="7BF7E430"/>
    <w:rsid w:val="7C7F2155"/>
    <w:rsid w:val="7CEF9F40"/>
    <w:rsid w:val="7F3B716B"/>
    <w:rsid w:val="7F578F5C"/>
    <w:rsid w:val="7FA2D01D"/>
    <w:rsid w:val="7FFF467C"/>
    <w:rsid w:val="9FA4612C"/>
    <w:rsid w:val="A7FC7276"/>
    <w:rsid w:val="B7FD4E07"/>
    <w:rsid w:val="BCFDC8EE"/>
    <w:rsid w:val="BF57A527"/>
    <w:rsid w:val="D7EDC69D"/>
    <w:rsid w:val="DE9B4AD0"/>
    <w:rsid w:val="DF3FFCB1"/>
    <w:rsid w:val="DF5F69A9"/>
    <w:rsid w:val="E75E9A98"/>
    <w:rsid w:val="E7FFB6F5"/>
    <w:rsid w:val="EB9DBF6E"/>
    <w:rsid w:val="EEFAD70E"/>
    <w:rsid w:val="F2FFF902"/>
    <w:rsid w:val="F3DA586E"/>
    <w:rsid w:val="F5FD4FFE"/>
    <w:rsid w:val="FC7ECA5E"/>
    <w:rsid w:val="FCBE6A7B"/>
    <w:rsid w:val="FEFB439F"/>
    <w:rsid w:val="FF7F62B9"/>
    <w:rsid w:val="FFFF8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2019-04-16T05:48:00Z</dcterms:created>
  <dc:creator>jinyiqiao</dc:creator>
  <cp:lastModifiedBy>jinyiqiao</cp:lastModifiedBy>
  <dcterms:modified xsi:type="dcterms:W3CDTF">2019-04-27T18:05:42Z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1033-1.0.0.1327</vt:lpwstr>
  </property>
</Properties>
</file>