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Yiqiao Jin</w:t>
      </w:r>
    </w:p>
    <w:p>
      <w:r>
        <w:t>UID: 305107551</w:t>
      </w:r>
    </w:p>
    <w:p>
      <w:r>
        <w:t>Section 1C</w:t>
      </w:r>
    </w:p>
    <w:p>
      <w:pPr>
        <w:jc w:val="both"/>
      </w:pPr>
    </w:p>
    <w:p>
      <w:pPr>
        <w:rPr>
          <w:rFonts w:hint="default"/>
        </w:rPr>
      </w:pPr>
      <w:r>
        <w:rPr>
          <w:rFonts w:hint="default"/>
        </w:rPr>
        <w:t>5.4</w:t>
      </w:r>
    </w:p>
    <w:p>
      <w:pPr>
        <w:rPr>
          <w:rFonts w:hint="default"/>
        </w:rPr>
      </w:pPr>
      <w:r>
        <w:rPr>
          <w:rFonts w:hint="default"/>
        </w:rPr>
        <w:t xml:space="preserve">This is an example of empirical probability because it is the relative frequency derived from a real-life experiment (in this case, tossing two coins 10 times).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5.6</w:t>
      </w:r>
    </w:p>
    <w:p>
      <w:pPr>
        <w:rPr>
          <w:rFonts w:hint="default"/>
        </w:rPr>
      </w:pPr>
      <w:r>
        <w:rPr>
          <w:rFonts w:hint="default"/>
        </w:rPr>
        <w:t>Theoretical probability, because this is the relative frequency after we perform “tossing 3 coins” for infinitely many times. It is based on probability but not experiment.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5.10</w:t>
      </w:r>
    </w:p>
    <w:p>
      <w:pPr>
        <w:rPr>
          <w:rFonts w:hint="default"/>
        </w:rPr>
      </w:pPr>
      <w:r>
        <w:rPr>
          <w:rFonts w:hint="default"/>
        </w:rPr>
        <w:t>a,d,e cannot be. Probability must be between 0 and 1, inclusive.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5.12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P(Getting a black card) = 26/52 =0.5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P(Getting a diamond) = 13/52 = 0.25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P(Getting a </w:t>
      </w:r>
      <w:r>
        <w:rPr>
          <w:rFonts w:hint="default"/>
        </w:rPr>
        <w:t>face card</w:t>
      </w:r>
      <w:r>
        <w:rPr>
          <w:rFonts w:hint="default"/>
        </w:rPr>
        <w:t xml:space="preserve">) = </w:t>
      </w:r>
      <w:r>
        <w:rPr>
          <w:rFonts w:hint="default"/>
        </w:rPr>
        <w:t>12</w:t>
      </w:r>
      <w:r>
        <w:rPr>
          <w:rFonts w:hint="default"/>
        </w:rPr>
        <w:t>/52 = 0.2</w:t>
      </w:r>
      <w:r>
        <w:rPr>
          <w:rFonts w:hint="default"/>
        </w:rPr>
        <w:t>3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P(Getting a</w:t>
      </w:r>
      <w:r>
        <w:rPr>
          <w:rFonts w:hint="default"/>
        </w:rPr>
        <w:t xml:space="preserve"> nine) = 4/52 = 0.077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P(Getting</w:t>
      </w:r>
      <w:r>
        <w:rPr>
          <w:rFonts w:hint="default"/>
        </w:rPr>
        <w:t xml:space="preserve"> a king or queen) = 8/52 = 0.154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5.16</w:t>
      </w:r>
    </w:p>
    <w:p>
      <w:pPr>
        <w:rPr>
          <w:rFonts w:hint="default"/>
        </w:rPr>
      </w:pPr>
      <w:r>
        <w:rPr>
          <w:rFonts w:hint="default"/>
        </w:rPr>
        <w:t>A. 1/8</w:t>
      </w:r>
    </w:p>
    <w:p>
      <w:pPr>
        <w:rPr>
          <w:rFonts w:hint="default"/>
        </w:rPr>
      </w:pPr>
      <w:r>
        <w:rPr>
          <w:rFonts w:hint="default"/>
        </w:rPr>
        <w:t>B. 3/8</w:t>
      </w:r>
    </w:p>
    <w:p>
      <w:pPr>
        <w:rPr>
          <w:rFonts w:hint="default"/>
        </w:rPr>
      </w:pPr>
      <w:r>
        <w:rPr>
          <w:rFonts w:hint="default"/>
        </w:rPr>
        <w:t xml:space="preserve">C. </w:t>
      </w:r>
      <w:r>
        <w:rPr>
          <w:rFonts w:hint="default"/>
        </w:rPr>
        <w:t>3/8</w:t>
      </w:r>
    </w:p>
    <w:p>
      <w:pPr>
        <w:rPr>
          <w:rFonts w:hint="default"/>
        </w:rPr>
      </w:pPr>
      <w:r>
        <w:rPr>
          <w:rFonts w:hint="default"/>
        </w:rPr>
        <w:t xml:space="preserve">D. </w:t>
      </w:r>
      <w:r>
        <w:rPr>
          <w:rFonts w:hint="default"/>
        </w:rPr>
        <w:t>1/8</w:t>
      </w:r>
    </w:p>
    <w:p>
      <w:pPr>
        <w:rPr>
          <w:rFonts w:hint="default"/>
        </w:rPr>
      </w:pPr>
      <w:r>
        <w:rPr>
          <w:rFonts w:hint="default"/>
        </w:rPr>
        <w:t>E. They add up to 1, since the 4 events form the entire sample space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5.22</w:t>
      </w:r>
    </w:p>
    <w:p>
      <w:pPr>
        <w:rPr>
          <w:rFonts w:hint="default"/>
        </w:rPr>
      </w:pPr>
      <w:r>
        <w:rPr>
          <w:rFonts w:hint="default"/>
        </w:rPr>
        <w:t>P(Male and say No) = 56/1275 = 4.39%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5.26</w:t>
      </w:r>
    </w:p>
    <w:p>
      <w:pPr>
        <w:rPr>
          <w:rFonts w:hint="default"/>
        </w:rPr>
      </w:pPr>
      <w:r>
        <w:rPr>
          <w:rFonts w:hint="default"/>
        </w:rPr>
        <w:t>P(female or say No) = (722+101-45)/1275 = 61.02%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5.40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Group of Students taking English is larger. If all students taking English are taking Math, then the groups have the same size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Group of students taking English or Math is larger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5.46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P(16 or more) = 1-0.23-0.41=0.36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P(7 or more) = 1-0.23 = 0.77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P(at most 15) = 0.23+0.41 = 0.64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a and c are complements of each other because “making fewer than 15 mistakes” is the opposite of “making 16 or more mistakes.” They make up the entire sample space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5.52</w:t>
      </w:r>
    </w:p>
    <w:p>
      <w:pPr>
        <w:rPr>
          <w:rFonts w:hint="default"/>
        </w:rPr>
      </w:pPr>
      <w:r>
        <w:rPr>
          <w:rFonts w:hint="default"/>
        </w:rPr>
        <w:t>They are associated because the ratio of left-handedness in each gender is different. There might be a correlation between gender and left-handedness.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5.64</w:t>
      </w:r>
    </w:p>
    <w:p>
      <w:pPr>
        <w:rPr>
          <w:rFonts w:hint="default"/>
        </w:rPr>
      </w:pPr>
      <w:r>
        <w:rPr>
          <w:rFonts w:hint="default"/>
        </w:rPr>
        <w:t>They are equally possible. The gender of one baby already born does not affect the gender of babies to be born. This means the gender of each baby is independent.</w:t>
      </w:r>
    </w:p>
    <w:p>
      <w:pPr>
        <w:rPr>
          <w:rFonts w:hint="default"/>
        </w:rPr>
      </w:pPr>
      <w:r>
        <w:rPr>
          <w:rFonts w:hint="default"/>
        </w:rPr>
        <w:t>Both of them have possibility equals (1/2)^6=1/64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5.66</w:t>
      </w:r>
    </w:p>
    <w:p>
      <w:pPr>
        <w:rPr>
          <w:rFonts w:hint="default"/>
        </w:rPr>
      </w:pPr>
      <w:r>
        <w:rPr>
          <w:rFonts w:hint="default"/>
        </w:rPr>
        <w:t>A. 0.95*0.95 = 0.9025</w:t>
      </w:r>
    </w:p>
    <w:p>
      <w:pPr>
        <w:rPr>
          <w:rFonts w:hint="default"/>
        </w:rPr>
      </w:pPr>
      <w:r>
        <w:rPr>
          <w:rFonts w:hint="default"/>
        </w:rPr>
        <w:t>B. 0.05*0.05 = 0.0025</w:t>
      </w:r>
    </w:p>
    <w:p>
      <w:pPr>
        <w:rPr>
          <w:rFonts w:hint="default"/>
        </w:rPr>
      </w:pPr>
      <w:r>
        <w:rPr>
          <w:rFonts w:hint="default"/>
        </w:rPr>
        <w:t>C. 1-0.0025=0.9975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A6F6E"/>
    <w:multiLevelType w:val="singleLevel"/>
    <w:tmpl w:val="5CCA6F6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CCA736C"/>
    <w:multiLevelType w:val="singleLevel"/>
    <w:tmpl w:val="5CCA736C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CCA73D1"/>
    <w:multiLevelType w:val="singleLevel"/>
    <w:tmpl w:val="5CCA73D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D40C0"/>
    <w:rsid w:val="0FFB6562"/>
    <w:rsid w:val="1EFDFD2F"/>
    <w:rsid w:val="3693F75A"/>
    <w:rsid w:val="37E67B78"/>
    <w:rsid w:val="3EFF3AA1"/>
    <w:rsid w:val="3FB7E4B5"/>
    <w:rsid w:val="3FF7E440"/>
    <w:rsid w:val="424C37AD"/>
    <w:rsid w:val="4C79E19E"/>
    <w:rsid w:val="4F7FA71B"/>
    <w:rsid w:val="57FED6F8"/>
    <w:rsid w:val="5EDCE773"/>
    <w:rsid w:val="5F9BD51C"/>
    <w:rsid w:val="5FFD5870"/>
    <w:rsid w:val="67FF6D5E"/>
    <w:rsid w:val="6BBBF1CA"/>
    <w:rsid w:val="6BEBB04B"/>
    <w:rsid w:val="6DBFC28A"/>
    <w:rsid w:val="6DF468EC"/>
    <w:rsid w:val="6FEF91BE"/>
    <w:rsid w:val="6FFD15A5"/>
    <w:rsid w:val="71BF1D25"/>
    <w:rsid w:val="731E38BD"/>
    <w:rsid w:val="757D40C0"/>
    <w:rsid w:val="767EEFC4"/>
    <w:rsid w:val="77BF4AA4"/>
    <w:rsid w:val="77CF7E6D"/>
    <w:rsid w:val="77D756C4"/>
    <w:rsid w:val="77F7133A"/>
    <w:rsid w:val="7AD7912A"/>
    <w:rsid w:val="7BEE9999"/>
    <w:rsid w:val="7BF7E430"/>
    <w:rsid w:val="7C7F2155"/>
    <w:rsid w:val="7CEF9F40"/>
    <w:rsid w:val="7F3B716B"/>
    <w:rsid w:val="7F578F5C"/>
    <w:rsid w:val="7F7F54FA"/>
    <w:rsid w:val="7FA2D01D"/>
    <w:rsid w:val="7FFF467C"/>
    <w:rsid w:val="9FA4612C"/>
    <w:rsid w:val="A7FC7276"/>
    <w:rsid w:val="B7FD4E07"/>
    <w:rsid w:val="BCFDC8EE"/>
    <w:rsid w:val="BF57A527"/>
    <w:rsid w:val="D76BFCBC"/>
    <w:rsid w:val="D7EDC69D"/>
    <w:rsid w:val="DE9B4AD0"/>
    <w:rsid w:val="DF3FFCB1"/>
    <w:rsid w:val="DF5F69A9"/>
    <w:rsid w:val="E75E9A98"/>
    <w:rsid w:val="E7FFB6F5"/>
    <w:rsid w:val="EB9DBF6E"/>
    <w:rsid w:val="EEFAD70E"/>
    <w:rsid w:val="F2FFF902"/>
    <w:rsid w:val="F3DA586E"/>
    <w:rsid w:val="F57DA06B"/>
    <w:rsid w:val="F5FD4FFE"/>
    <w:rsid w:val="FC7ECA5E"/>
    <w:rsid w:val="FCBE6A7B"/>
    <w:rsid w:val="FEFB439F"/>
    <w:rsid w:val="FF7F62B9"/>
    <w:rsid w:val="FFBF1E95"/>
    <w:rsid w:val="FFFF8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2019-04-15T21:48:00Z</dcterms:created>
  <dc:creator>jinyiqiao</dc:creator>
  <cp:lastModifiedBy>jinyiqiao</cp:lastModifiedBy>
  <dcterms:modified xsi:type="dcterms:W3CDTF">2019-05-01T21:43:13Z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