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BE3CF" w14:textId="66EC84DF" w:rsidR="001F2D4A" w:rsidRPr="00E9155F" w:rsidRDefault="00C51726" w:rsidP="00C51726">
      <w:pPr>
        <w:jc w:val="center"/>
        <w:outlineLvl w:val="0"/>
        <w:rPr>
          <w:rFonts w:ascii="Times New Roman" w:hAnsi="Times New Roman" w:cs="Times New Roman"/>
          <w:b/>
          <w:sz w:val="44"/>
          <w:szCs w:val="44"/>
        </w:rPr>
      </w:pPr>
      <w:r w:rsidRPr="00E9155F">
        <w:rPr>
          <w:rFonts w:ascii="Times New Roman" w:hAnsi="Times New Roman" w:cs="Times New Roman"/>
          <w:b/>
          <w:sz w:val="44"/>
          <w:szCs w:val="44"/>
        </w:rPr>
        <w:t xml:space="preserve">Experiment 2: Measurement of </w:t>
      </w:r>
      <w:r w:rsidRPr="00E9155F">
        <w:rPr>
          <w:rFonts w:ascii="Times New Roman" w:hAnsi="Times New Roman" w:cs="Times New Roman"/>
          <w:b/>
          <w:i/>
          <w:sz w:val="44"/>
          <w:szCs w:val="44"/>
        </w:rPr>
        <w:t>g</w:t>
      </w:r>
    </w:p>
    <w:p w14:paraId="735F7668" w14:textId="77777777" w:rsidR="001F2D4A" w:rsidRPr="00E9155F" w:rsidRDefault="001F2D4A" w:rsidP="001F2D4A">
      <w:pPr>
        <w:jc w:val="center"/>
        <w:rPr>
          <w:rFonts w:ascii="Times New Roman" w:hAnsi="Times New Roman" w:cs="Times New Roman"/>
          <w:b/>
        </w:rPr>
      </w:pPr>
    </w:p>
    <w:p w14:paraId="304E5783" w14:textId="77777777" w:rsidR="001F2D4A" w:rsidRPr="00E9155F" w:rsidRDefault="001F2D4A" w:rsidP="001F2D4A">
      <w:pPr>
        <w:jc w:val="center"/>
        <w:rPr>
          <w:rFonts w:ascii="Times New Roman" w:hAnsi="Times New Roman" w:cs="Times New Roman"/>
          <w:b/>
        </w:rPr>
      </w:pPr>
    </w:p>
    <w:p w14:paraId="48800D70" w14:textId="77777777" w:rsidR="001F2D4A" w:rsidRPr="00E9155F" w:rsidRDefault="001F2D4A" w:rsidP="001F2D4A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E9155F">
        <w:rPr>
          <w:rFonts w:ascii="Times New Roman" w:hAnsi="Times New Roman" w:cs="Times New Roman"/>
          <w:sz w:val="36"/>
          <w:szCs w:val="36"/>
        </w:rPr>
        <w:t>Kubilay Agi</w:t>
      </w:r>
    </w:p>
    <w:p w14:paraId="73905B26" w14:textId="77777777" w:rsidR="001F2D4A" w:rsidRPr="00E9155F" w:rsidRDefault="001F2D4A" w:rsidP="001F2D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05BC5E" w14:textId="77777777" w:rsidR="001F2D4A" w:rsidRPr="00E9155F" w:rsidRDefault="001F2D4A" w:rsidP="001F2D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18037D" w14:textId="77777777" w:rsidR="001F2D4A" w:rsidRPr="00E9155F" w:rsidRDefault="001F2D4A" w:rsidP="001F2D4A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E9155F">
        <w:rPr>
          <w:rFonts w:ascii="Times New Roman" w:hAnsi="Times New Roman" w:cs="Times New Roman"/>
          <w:sz w:val="36"/>
          <w:szCs w:val="36"/>
        </w:rPr>
        <w:t>UID: 304784519</w:t>
      </w:r>
    </w:p>
    <w:p w14:paraId="134ACC19" w14:textId="77777777" w:rsidR="001F2D4A" w:rsidRPr="00E9155F" w:rsidRDefault="001F2D4A" w:rsidP="001F2D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7848DF6" w14:textId="77777777" w:rsidR="001F2D4A" w:rsidRPr="00E9155F" w:rsidRDefault="001F2D4A" w:rsidP="001F2D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46D6A7" w14:textId="79B67AF7" w:rsidR="001F2D4A" w:rsidRPr="00E9155F" w:rsidRDefault="001F2D4A" w:rsidP="001F2D4A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E9155F">
        <w:rPr>
          <w:rFonts w:ascii="Times New Roman" w:hAnsi="Times New Roman" w:cs="Times New Roman"/>
          <w:sz w:val="36"/>
          <w:szCs w:val="36"/>
        </w:rPr>
        <w:t xml:space="preserve">Lab Date: </w:t>
      </w:r>
      <w:r w:rsidRPr="00E9155F">
        <w:rPr>
          <w:rFonts w:ascii="Times New Roman" w:hAnsi="Times New Roman" w:cs="Times New Roman"/>
          <w:sz w:val="36"/>
          <w:szCs w:val="36"/>
        </w:rPr>
        <w:t>15</w:t>
      </w:r>
      <w:r w:rsidRPr="00E9155F">
        <w:rPr>
          <w:rFonts w:ascii="Times New Roman" w:hAnsi="Times New Roman" w:cs="Times New Roman"/>
          <w:sz w:val="36"/>
          <w:szCs w:val="36"/>
        </w:rPr>
        <w:t xml:space="preserve"> August 2018</w:t>
      </w:r>
    </w:p>
    <w:p w14:paraId="7FA5BF06" w14:textId="77777777" w:rsidR="001F2D4A" w:rsidRPr="00E9155F" w:rsidRDefault="001F2D4A" w:rsidP="001F2D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9E3AD9" w14:textId="77777777" w:rsidR="001F2D4A" w:rsidRPr="00E9155F" w:rsidRDefault="001F2D4A" w:rsidP="001F2D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445F71" w14:textId="77777777" w:rsidR="001F2D4A" w:rsidRPr="00E9155F" w:rsidRDefault="001F2D4A" w:rsidP="001F2D4A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E9155F">
        <w:rPr>
          <w:rFonts w:ascii="Times New Roman" w:hAnsi="Times New Roman" w:cs="Times New Roman"/>
          <w:sz w:val="36"/>
          <w:szCs w:val="36"/>
        </w:rPr>
        <w:t>Lab Section 8 – Monday/Wednesday 11:30am</w:t>
      </w:r>
    </w:p>
    <w:p w14:paraId="7B0E25E6" w14:textId="77777777" w:rsidR="001F2D4A" w:rsidRPr="00E9155F" w:rsidRDefault="001F2D4A" w:rsidP="001F2D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D0DD11" w14:textId="77777777" w:rsidR="001F2D4A" w:rsidRPr="00E9155F" w:rsidRDefault="001F2D4A" w:rsidP="001F2D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BDC066" w14:textId="77777777" w:rsidR="001F2D4A" w:rsidRPr="00E9155F" w:rsidRDefault="001F2D4A" w:rsidP="001F2D4A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E9155F">
        <w:rPr>
          <w:rFonts w:ascii="Times New Roman" w:hAnsi="Times New Roman" w:cs="Times New Roman"/>
          <w:sz w:val="36"/>
          <w:szCs w:val="36"/>
        </w:rPr>
        <w:t>TA: Jordan Runco</w:t>
      </w:r>
    </w:p>
    <w:p w14:paraId="1D8AE020" w14:textId="77777777" w:rsidR="001F2D4A" w:rsidRPr="00E9155F" w:rsidRDefault="001F2D4A" w:rsidP="001F2D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C4E1A5" w14:textId="77777777" w:rsidR="001F2D4A" w:rsidRPr="00E9155F" w:rsidRDefault="001F2D4A" w:rsidP="001F2D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1175B8" w14:textId="77777777" w:rsidR="001F2D4A" w:rsidRPr="00E9155F" w:rsidRDefault="001F2D4A" w:rsidP="001F2D4A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E9155F">
        <w:rPr>
          <w:rFonts w:ascii="Times New Roman" w:hAnsi="Times New Roman" w:cs="Times New Roman"/>
          <w:sz w:val="36"/>
          <w:szCs w:val="36"/>
        </w:rPr>
        <w:t xml:space="preserve">Partner: Shannon </w:t>
      </w:r>
      <w:proofErr w:type="spellStart"/>
      <w:r w:rsidRPr="00E9155F">
        <w:rPr>
          <w:rFonts w:ascii="Times New Roman" w:hAnsi="Times New Roman" w:cs="Times New Roman"/>
          <w:sz w:val="36"/>
          <w:szCs w:val="36"/>
        </w:rPr>
        <w:t>Largman</w:t>
      </w:r>
      <w:proofErr w:type="spellEnd"/>
      <w:r w:rsidRPr="00E9155F">
        <w:rPr>
          <w:rFonts w:ascii="Times New Roman" w:hAnsi="Times New Roman" w:cs="Times New Roman"/>
          <w:sz w:val="36"/>
          <w:szCs w:val="36"/>
        </w:rPr>
        <w:t>, Tian Dai</w:t>
      </w:r>
    </w:p>
    <w:p w14:paraId="2FDDFA92" w14:textId="77777777" w:rsidR="001F2D4A" w:rsidRPr="00E9155F" w:rsidRDefault="001F2D4A" w:rsidP="001F2D4A">
      <w:pPr>
        <w:rPr>
          <w:rFonts w:ascii="Times New Roman" w:hAnsi="Times New Roman" w:cs="Times New Roman"/>
        </w:rPr>
      </w:pPr>
      <w:r w:rsidRPr="00E9155F">
        <w:rPr>
          <w:rFonts w:ascii="Times New Roman" w:hAnsi="Times New Roman" w:cs="Times New Roman"/>
        </w:rPr>
        <w:br w:type="page"/>
      </w:r>
    </w:p>
    <w:p w14:paraId="35FCD689" w14:textId="07C3B96A" w:rsidR="001C773E" w:rsidRPr="00E9155F" w:rsidRDefault="00700401">
      <w:pPr>
        <w:rPr>
          <w:rFonts w:ascii="Times New Roman" w:hAnsi="Times New Roman" w:cs="Times New Roman"/>
        </w:rPr>
      </w:pPr>
      <w:r w:rsidRPr="00E9155F">
        <w:rPr>
          <w:rFonts w:ascii="Times New Roman" w:hAnsi="Times New Roman" w:cs="Times New Roman"/>
          <w:b/>
        </w:rPr>
        <w:lastRenderedPageBreak/>
        <w:t>(2.) Derivation</w:t>
      </w:r>
      <w:r w:rsidR="00245EAB" w:rsidRPr="00E9155F">
        <w:rPr>
          <w:rFonts w:ascii="Times New Roman" w:hAnsi="Times New Roman" w:cs="Times New Roman"/>
          <w:b/>
        </w:rPr>
        <w:t xml:space="preserve"> </w:t>
      </w:r>
    </w:p>
    <w:p w14:paraId="7AACCBBB" w14:textId="7805A8B6" w:rsidR="009A2BA3" w:rsidRPr="00E9155F" w:rsidRDefault="00D00CD9">
      <w:pPr>
        <w:rPr>
          <w:rFonts w:ascii="Times New Roman" w:eastAsiaTheme="minorEastAsia" w:hAnsi="Times New Roman" w:cs="Times New Roman"/>
        </w:rPr>
      </w:pPr>
      <w:r w:rsidRPr="00E9155F">
        <w:rPr>
          <w:rFonts w:ascii="Times New Roman" w:hAnsi="Times New Roman" w:cs="Times New Roman"/>
        </w:rPr>
        <w:t xml:space="preserve">We start with the equation for velocity </w:t>
      </w:r>
      <m:oMath>
        <m:r>
          <w:rPr>
            <w:rFonts w:ascii="Cambria Math" w:hAnsi="Cambria Math" w:cs="Times New Roman"/>
          </w:rPr>
          <m:t xml:space="preserve">v=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∆x</m:t>
            </m:r>
          </m:num>
          <m:den>
            <m:r>
              <w:rPr>
                <w:rFonts w:ascii="Cambria Math" w:hAnsi="Cambria Math" w:cs="Times New Roman"/>
              </w:rPr>
              <m:t>∆t</m:t>
            </m:r>
          </m:den>
        </m:f>
      </m:oMath>
      <w:r w:rsidR="00A843C1" w:rsidRPr="00E9155F">
        <w:rPr>
          <w:rFonts w:ascii="Times New Roman" w:eastAsiaTheme="minorEastAsia" w:hAnsi="Times New Roman" w:cs="Times New Roman"/>
        </w:rPr>
        <w:t xml:space="preserve">. We will refer to the distance between the two photogates as 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="00A843C1" w:rsidRPr="00E9155F">
        <w:rPr>
          <w:rFonts w:ascii="Times New Roman" w:eastAsiaTheme="minorEastAsia" w:hAnsi="Times New Roman" w:cs="Times New Roman"/>
        </w:rPr>
        <w:t xml:space="preserve"> and we will call the distance between the bottom photogate and the impact sensor </w:t>
      </w:r>
      <m:oMath>
        <m:r>
          <w:rPr>
            <w:rFonts w:ascii="Cambria Math" w:hAnsi="Cambria Math" w:cs="Times New Roman"/>
          </w:rPr>
          <m:t>D</m:t>
        </m:r>
      </m:oMath>
      <w:r w:rsidR="005335C3" w:rsidRPr="00E9155F">
        <w:rPr>
          <w:rFonts w:ascii="Times New Roman" w:eastAsiaTheme="minorEastAsia" w:hAnsi="Times New Roman" w:cs="Times New Roman"/>
        </w:rPr>
        <w:t xml:space="preserve"> The time </w:t>
      </w:r>
      <w:r w:rsidR="009D120A" w:rsidRPr="00E9155F">
        <w:rPr>
          <w:rFonts w:ascii="Times New Roman" w:eastAsiaTheme="minorEastAsia" w:hAnsi="Times New Roman" w:cs="Times New Roman"/>
        </w:rPr>
        <w:t>corresponding times will be referred to as</w:t>
      </w:r>
      <w:r w:rsidR="005335C3" w:rsidRPr="00E9155F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335C3" w:rsidRPr="00E9155F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5335C3" w:rsidRPr="00E9155F">
        <w:rPr>
          <w:rFonts w:ascii="Times New Roman" w:eastAsiaTheme="minorEastAsia" w:hAnsi="Times New Roman" w:cs="Times New Roman"/>
        </w:rPr>
        <w:t xml:space="preserve">. We </w:t>
      </w:r>
      <w:r w:rsidR="00294025" w:rsidRPr="00E9155F">
        <w:rPr>
          <w:rFonts w:ascii="Times New Roman" w:eastAsiaTheme="minorEastAsia" w:hAnsi="Times New Roman" w:cs="Times New Roman"/>
        </w:rPr>
        <w:t>attain</w:t>
      </w:r>
      <w:r w:rsidR="005335C3" w:rsidRPr="00E9155F">
        <w:rPr>
          <w:rFonts w:ascii="Times New Roman" w:eastAsiaTheme="minorEastAsia" w:hAnsi="Times New Roman" w:cs="Times New Roman"/>
        </w:rPr>
        <w:t xml:space="preserve"> the following</w:t>
      </w:r>
      <w:r w:rsidR="00294025" w:rsidRPr="00E9155F">
        <w:rPr>
          <w:rFonts w:ascii="Times New Roman" w:eastAsiaTheme="minorEastAsia" w:hAnsi="Times New Roman" w:cs="Times New Roman"/>
        </w:rPr>
        <w:t xml:space="preserve"> equations</w:t>
      </w:r>
      <w:r w:rsidR="00484577" w:rsidRPr="00E9155F">
        <w:rPr>
          <w:rFonts w:ascii="Times New Roman" w:eastAsiaTheme="minorEastAsia" w:hAnsi="Times New Roman" w:cs="Times New Roman"/>
        </w:rPr>
        <w:t xml:space="preserve"> for each </w:t>
      </w:r>
      <w:r w:rsidR="00EF192A" w:rsidRPr="00E9155F">
        <w:rPr>
          <w:rFonts w:ascii="Times New Roman" w:eastAsiaTheme="minorEastAsia" w:hAnsi="Times New Roman" w:cs="Times New Roman"/>
        </w:rPr>
        <w:t xml:space="preserve">average </w:t>
      </w:r>
      <w:r w:rsidR="00484577" w:rsidRPr="00E9155F">
        <w:rPr>
          <w:rFonts w:ascii="Times New Roman" w:eastAsiaTheme="minorEastAsia" w:hAnsi="Times New Roman" w:cs="Times New Roman"/>
        </w:rPr>
        <w:t>velocity</w:t>
      </w:r>
      <w:r w:rsidR="005335C3" w:rsidRPr="00E9155F">
        <w:rPr>
          <w:rFonts w:ascii="Times New Roman" w:eastAsiaTheme="minorEastAsia" w:hAnsi="Times New Roman" w:cs="Times New Roman"/>
        </w:rPr>
        <w:t>:</w:t>
      </w:r>
    </w:p>
    <w:p w14:paraId="28783C2A" w14:textId="27A8D3E0" w:rsidR="005335C3" w:rsidRPr="00E9155F" w:rsidRDefault="005335C3">
      <w:pPr>
        <w:rPr>
          <w:rFonts w:ascii="Times New Roman" w:eastAsiaTheme="minorEastAsia" w:hAnsi="Times New Roman" w:cs="Times New Roman"/>
        </w:rPr>
      </w:pPr>
    </w:p>
    <w:p w14:paraId="297443CD" w14:textId="377A7386" w:rsidR="005335C3" w:rsidRPr="00E9155F" w:rsidRDefault="005335C3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           </m:t>
              </m:r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14:paraId="2B218AB2" w14:textId="40D299D1" w:rsidR="00EF192A" w:rsidRPr="00E9155F" w:rsidRDefault="00EF192A" w:rsidP="005335C3">
      <w:pPr>
        <w:rPr>
          <w:rFonts w:ascii="Times New Roman" w:eastAsiaTheme="minorEastAsia" w:hAnsi="Times New Roman" w:cs="Times New Roman"/>
        </w:rPr>
      </w:pPr>
    </w:p>
    <w:p w14:paraId="6A63C7E1" w14:textId="7F1B4DBB" w:rsidR="00EF192A" w:rsidRPr="00E9155F" w:rsidRDefault="00EF192A" w:rsidP="005335C3">
      <w:pPr>
        <w:rPr>
          <w:rFonts w:ascii="Times New Roman" w:eastAsiaTheme="minorEastAsia" w:hAnsi="Times New Roman" w:cs="Times New Roman"/>
        </w:rPr>
      </w:pPr>
      <w:r w:rsidRPr="00E9155F">
        <w:rPr>
          <w:rFonts w:ascii="Times New Roman" w:eastAsiaTheme="minorEastAsia" w:hAnsi="Times New Roman" w:cs="Times New Roman"/>
        </w:rPr>
        <w:t>The average time that the ball spent between the two photogates can be found by taking the average of the two times:</w:t>
      </w:r>
    </w:p>
    <w:p w14:paraId="5581FCE3" w14:textId="76CF7757" w:rsidR="00EF192A" w:rsidRPr="00E9155F" w:rsidRDefault="00EF192A" w:rsidP="005335C3">
      <w:pPr>
        <w:rPr>
          <w:rFonts w:ascii="Times New Roman" w:eastAsiaTheme="minorEastAsia" w:hAnsi="Times New Roman" w:cs="Times New Roman"/>
        </w:rPr>
      </w:pPr>
    </w:p>
    <w:p w14:paraId="10222D82" w14:textId="0C264661" w:rsidR="00EF192A" w:rsidRPr="00E9155F" w:rsidRDefault="00EF192A" w:rsidP="005335C3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avg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3366BF3F" w14:textId="07C39CB9" w:rsidR="00EF192A" w:rsidRPr="00E9155F" w:rsidRDefault="00EF192A" w:rsidP="005335C3">
      <w:pPr>
        <w:rPr>
          <w:rFonts w:ascii="Times New Roman" w:eastAsiaTheme="minorEastAsia" w:hAnsi="Times New Roman" w:cs="Times New Roman"/>
        </w:rPr>
      </w:pPr>
    </w:p>
    <w:p w14:paraId="76600799" w14:textId="71F69800" w:rsidR="00EF192A" w:rsidRPr="00E9155F" w:rsidRDefault="00EF192A" w:rsidP="005335C3">
      <w:pPr>
        <w:rPr>
          <w:rFonts w:ascii="Times New Roman" w:eastAsiaTheme="minorEastAsia" w:hAnsi="Times New Roman" w:cs="Times New Roman"/>
        </w:rPr>
      </w:pPr>
      <w:r w:rsidRPr="00E9155F">
        <w:rPr>
          <w:rFonts w:ascii="Times New Roman" w:eastAsiaTheme="minorEastAsia" w:hAnsi="Times New Roman" w:cs="Times New Roman"/>
        </w:rPr>
        <w:t xml:space="preserve">Acceleration is given by the equation </w:t>
      </w:r>
      <m:oMath>
        <m:r>
          <w:rPr>
            <w:rFonts w:ascii="Cambria Math" w:eastAsiaTheme="minorEastAsia" w:hAnsi="Cambria Math" w:cs="Times New Roman"/>
          </w:rPr>
          <m:t xml:space="preserve">a=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∆v</m:t>
            </m:r>
          </m:num>
          <m:den>
            <m:r>
              <w:rPr>
                <w:rFonts w:ascii="Cambria Math" w:eastAsiaTheme="minorEastAsia" w:hAnsi="Cambria Math" w:cs="Times New Roman"/>
              </w:rPr>
              <m:t>∆T</m:t>
            </m:r>
          </m:den>
        </m:f>
      </m:oMath>
      <w:r w:rsidRPr="00E9155F">
        <w:rPr>
          <w:rFonts w:ascii="Times New Roman" w:eastAsiaTheme="minorEastAsia" w:hAnsi="Times New Roman" w:cs="Times New Roman"/>
        </w:rPr>
        <w:t xml:space="preserve">. </w:t>
      </w:r>
      <w:r w:rsidR="00EF729E">
        <w:rPr>
          <w:rFonts w:ascii="Times New Roman" w:eastAsiaTheme="minorEastAsia" w:hAnsi="Times New Roman" w:cs="Times New Roman"/>
        </w:rPr>
        <w:t>W</w:t>
      </w:r>
      <w:r w:rsidRPr="00E9155F">
        <w:rPr>
          <w:rFonts w:ascii="Times New Roman" w:eastAsiaTheme="minorEastAsia" w:hAnsi="Times New Roman" w:cs="Times New Roman"/>
        </w:rPr>
        <w:t xml:space="preserve">e substitute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E9155F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E9155F">
        <w:rPr>
          <w:rFonts w:ascii="Times New Roman" w:eastAsiaTheme="minorEastAsia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avg</m:t>
            </m:r>
          </m:sub>
        </m:sSub>
      </m:oMath>
      <w:r w:rsidR="00EF729E">
        <w:rPr>
          <w:rFonts w:ascii="Times New Roman" w:eastAsiaTheme="minorEastAsia" w:hAnsi="Times New Roman" w:cs="Times New Roman"/>
        </w:rPr>
        <w:t xml:space="preserve"> into this</w:t>
      </w:r>
      <w:r w:rsidRPr="00E9155F">
        <w:rPr>
          <w:rFonts w:ascii="Times New Roman" w:eastAsiaTheme="minorEastAsia" w:hAnsi="Times New Roman" w:cs="Times New Roman"/>
        </w:rPr>
        <w:t xml:space="preserve"> equation.</w:t>
      </w:r>
    </w:p>
    <w:p w14:paraId="5F468C24" w14:textId="24173D33" w:rsidR="00EF192A" w:rsidRPr="00E9155F" w:rsidRDefault="00EF192A" w:rsidP="005335C3">
      <w:pPr>
        <w:rPr>
          <w:rFonts w:ascii="Times New Roman" w:eastAsiaTheme="minorEastAsia" w:hAnsi="Times New Roman" w:cs="Times New Roman"/>
        </w:rPr>
      </w:pPr>
    </w:p>
    <w:p w14:paraId="2A93850D" w14:textId="59EEDC1F" w:rsidR="00EF192A" w:rsidRPr="00E9155F" w:rsidRDefault="00997E66" w:rsidP="005335C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∆v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∆T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)/2</m:t>
              </m:r>
            </m:den>
          </m:f>
        </m:oMath>
      </m:oMathPara>
    </w:p>
    <w:p w14:paraId="3B7F7A3D" w14:textId="24813BFF" w:rsidR="00997E66" w:rsidRPr="00E9155F" w:rsidRDefault="00997E66" w:rsidP="005335C3">
      <w:pPr>
        <w:rPr>
          <w:rFonts w:ascii="Times New Roman" w:eastAsiaTheme="minorEastAsia" w:hAnsi="Times New Roman" w:cs="Times New Roman"/>
        </w:rPr>
      </w:pPr>
    </w:p>
    <w:p w14:paraId="0CE76435" w14:textId="79A2D33E" w:rsidR="00997E66" w:rsidRPr="00E9155F" w:rsidRDefault="00997E66" w:rsidP="005335C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a= </m:t>
          </m:r>
          <w:bookmarkStart w:id="0" w:name="OLE_LINK1"/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w:bookmarkEnd w:id="0"/>
          <m:r>
            <w:rPr>
              <w:rFonts w:ascii="Cambria Math" w:eastAsiaTheme="minorEastAsia" w:hAnsi="Cambria Math" w:cs="Times New Roman"/>
            </w:rPr>
            <m:t>×(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768EDCAB" w14:textId="61B482BB" w:rsidR="0047583C" w:rsidRPr="00E9155F" w:rsidRDefault="0047583C" w:rsidP="005335C3">
      <w:pPr>
        <w:rPr>
          <w:rFonts w:ascii="Times New Roman" w:eastAsiaTheme="minorEastAsia" w:hAnsi="Times New Roman" w:cs="Times New Roman"/>
        </w:rPr>
      </w:pPr>
    </w:p>
    <w:p w14:paraId="65082E73" w14:textId="4FBD2FC7" w:rsidR="0047583C" w:rsidRPr="00E9155F" w:rsidRDefault="0047583C" w:rsidP="005335C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1FE31EDE" w14:textId="6FAE9D77" w:rsidR="00700401" w:rsidRPr="00E9155F" w:rsidRDefault="00700401">
      <w:pPr>
        <w:rPr>
          <w:rFonts w:ascii="Times New Roman" w:hAnsi="Times New Roman" w:cs="Times New Roman"/>
        </w:rPr>
      </w:pPr>
    </w:p>
    <w:p w14:paraId="67F8CD2E" w14:textId="18CD4517" w:rsidR="00700401" w:rsidRPr="00E9155F" w:rsidRDefault="00700401">
      <w:pPr>
        <w:rPr>
          <w:rFonts w:ascii="Times New Roman" w:hAnsi="Times New Roman" w:cs="Times New Roman"/>
          <w:b/>
        </w:rPr>
      </w:pPr>
      <w:r w:rsidRPr="00E9155F">
        <w:rPr>
          <w:rFonts w:ascii="Times New Roman" w:hAnsi="Times New Roman" w:cs="Times New Roman"/>
          <w:b/>
        </w:rPr>
        <w:t>(3.) Plots</w:t>
      </w:r>
      <w:r w:rsidR="00245EAB" w:rsidRPr="00E9155F">
        <w:rPr>
          <w:rFonts w:ascii="Times New Roman" w:hAnsi="Times New Roman" w:cs="Times New Roman"/>
          <w:b/>
        </w:rPr>
        <w:t xml:space="preserve"> </w:t>
      </w:r>
    </w:p>
    <w:p w14:paraId="15E04200" w14:textId="67532C49" w:rsidR="00E9155F" w:rsidRPr="00E9155F" w:rsidRDefault="00FA0B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D6C9BA" wp14:editId="37C5FB7F">
            <wp:extent cx="4696097" cy="2488475"/>
            <wp:effectExtent l="0" t="0" r="15875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2FCEF3-D022-BA40-A8C1-CE08923E41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D91569E" w14:textId="0A056E5D" w:rsidR="00BD4457" w:rsidRPr="004A2457" w:rsidRDefault="00E9155F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E9155F">
        <w:rPr>
          <w:rFonts w:ascii="Times New Roman" w:hAnsi="Times New Roman" w:cs="Times New Roman"/>
          <w:b/>
        </w:rPr>
        <w:t>Figure 1:</w:t>
      </w:r>
      <w:r w:rsidRPr="00E9155F">
        <w:rPr>
          <w:rFonts w:ascii="Times New Roman" w:hAnsi="Times New Roman" w:cs="Times New Roman"/>
        </w:rPr>
        <w:t xml:space="preserve"> </w:t>
      </w:r>
      <w:r w:rsidR="00707740">
        <w:rPr>
          <w:rFonts w:ascii="Times New Roman" w:hAnsi="Times New Roman" w:cs="Times New Roman"/>
        </w:rPr>
        <w:t xml:space="preserve">This </w:t>
      </w:r>
      <w:r w:rsidR="00F04676">
        <w:rPr>
          <w:rFonts w:ascii="Times New Roman" w:hAnsi="Times New Roman" w:cs="Times New Roman"/>
        </w:rPr>
        <w:t xml:space="preserve">plot contains data from </w:t>
      </w:r>
      <w:r w:rsidR="00945242">
        <w:rPr>
          <w:rFonts w:ascii="Times New Roman" w:hAnsi="Times New Roman" w:cs="Times New Roman"/>
        </w:rPr>
        <w:t>dropping a ball between photogates and onto an impact sensor. After computing the standard error for the slope and intercept, the value of the slope is (0.5699 ± 0.1904) s</w:t>
      </w:r>
      <w:r w:rsidR="00945242">
        <w:rPr>
          <w:rFonts w:ascii="Times New Roman" w:hAnsi="Times New Roman" w:cs="Times New Roman"/>
          <w:vertAlign w:val="superscript"/>
        </w:rPr>
        <w:t>-2</w:t>
      </w:r>
      <w:r w:rsidR="00945242">
        <w:rPr>
          <w:rFonts w:ascii="Times New Roman" w:hAnsi="Times New Roman" w:cs="Times New Roman"/>
        </w:rPr>
        <w:t xml:space="preserve">, and the value of the intercept is </w:t>
      </w:r>
      <w:r w:rsidR="0013258F">
        <w:rPr>
          <w:rFonts w:ascii="Times New Roman" w:hAnsi="Times New Roman" w:cs="Times New Roman"/>
        </w:rPr>
        <w:t>(10.10 ± 0.08277) m/s</w:t>
      </w:r>
      <w:r w:rsidR="0013258F">
        <w:rPr>
          <w:rFonts w:ascii="Times New Roman" w:hAnsi="Times New Roman" w:cs="Times New Roman"/>
          <w:vertAlign w:val="superscript"/>
        </w:rPr>
        <w:t>2</w:t>
      </w:r>
      <w:r w:rsidR="0013258F">
        <w:rPr>
          <w:rFonts w:ascii="Times New Roman" w:hAnsi="Times New Roman" w:cs="Times New Roman"/>
        </w:rPr>
        <w:t>.</w:t>
      </w:r>
      <w:r w:rsidR="00945242">
        <w:rPr>
          <w:rFonts w:ascii="Times New Roman" w:hAnsi="Times New Roman" w:cs="Times New Roman"/>
        </w:rPr>
        <w:t xml:space="preserve"> </w:t>
      </w:r>
      <w:r w:rsidR="00945242">
        <w:rPr>
          <w:rFonts w:ascii="Times New Roman" w:hAnsi="Times New Roman" w:cs="Times New Roman"/>
        </w:rPr>
        <w:t>The distance measured for each trial was the distance between the bottom photogate and the impact sensor.</w:t>
      </w:r>
    </w:p>
    <w:p w14:paraId="3355149F" w14:textId="7299C731" w:rsidR="00E37A02" w:rsidRDefault="00BD44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Given that acceleration due to gravity has a value of 9.80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, I expected the values of gravity to be near that value, regardless of the value of the distance between the bottom photogate and the impact sensor. </w:t>
      </w:r>
      <w:r w:rsidR="00AF2995">
        <w:rPr>
          <w:rFonts w:ascii="Times New Roman" w:hAnsi="Times New Roman" w:cs="Times New Roman"/>
        </w:rPr>
        <w:t xml:space="preserve">My expectation of consistency in the value of gravity would have produced a </w:t>
      </w:r>
      <w:r>
        <w:rPr>
          <w:rFonts w:ascii="Times New Roman" w:hAnsi="Times New Roman" w:cs="Times New Roman"/>
        </w:rPr>
        <w:t xml:space="preserve">horizontal </w:t>
      </w:r>
      <w:r w:rsidR="00AF2995">
        <w:rPr>
          <w:rFonts w:ascii="Times New Roman" w:hAnsi="Times New Roman" w:cs="Times New Roman"/>
        </w:rPr>
        <w:t xml:space="preserve">trendline. Instead, </w:t>
      </w:r>
      <w:r>
        <w:rPr>
          <w:rFonts w:ascii="Times New Roman" w:hAnsi="Times New Roman" w:cs="Times New Roman"/>
        </w:rPr>
        <w:t xml:space="preserve">the </w:t>
      </w:r>
      <w:r w:rsidR="00AF2995">
        <w:rPr>
          <w:rFonts w:ascii="Times New Roman" w:hAnsi="Times New Roman" w:cs="Times New Roman"/>
        </w:rPr>
        <w:t xml:space="preserve">actual </w:t>
      </w:r>
      <w:r>
        <w:rPr>
          <w:rFonts w:ascii="Times New Roman" w:hAnsi="Times New Roman" w:cs="Times New Roman"/>
        </w:rPr>
        <w:t xml:space="preserve">trendline indicates that the value of gravity </w:t>
      </w:r>
      <w:r w:rsidR="002A2952">
        <w:rPr>
          <w:rFonts w:ascii="Times New Roman" w:hAnsi="Times New Roman" w:cs="Times New Roman"/>
        </w:rPr>
        <w:t>depends on the value of the distance. Our data suggests that as the distance traveled by the falling object increases, the value of the acceleration due to gravity decreases.</w:t>
      </w:r>
    </w:p>
    <w:p w14:paraId="50A1A2B6" w14:textId="6D564235" w:rsidR="00FA0B92" w:rsidRDefault="00FA0B92">
      <w:pPr>
        <w:rPr>
          <w:rFonts w:ascii="Times New Roman" w:hAnsi="Times New Roman" w:cs="Times New Roman"/>
        </w:rPr>
      </w:pPr>
    </w:p>
    <w:p w14:paraId="728FD341" w14:textId="1153C473" w:rsidR="00FA0B92" w:rsidRDefault="00FA0B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see how well the trendline fits the data, we will run </w:t>
      </w:r>
      <w:r w:rsidR="001D2973">
        <w:rPr>
          <w:rFonts w:ascii="Times New Roman" w:hAnsi="Times New Roman" w:cs="Times New Roman"/>
        </w:rPr>
        <w:t>a regression data analysis.</w:t>
      </w:r>
      <w:r w:rsidR="00C84C01">
        <w:rPr>
          <w:rFonts w:ascii="Times New Roman" w:hAnsi="Times New Roman" w:cs="Times New Roman"/>
        </w:rPr>
        <w:t xml:space="preserve"> The regression produced an R</w:t>
      </w:r>
      <w:r w:rsidR="00C84C01">
        <w:rPr>
          <w:rFonts w:ascii="Times New Roman" w:hAnsi="Times New Roman" w:cs="Times New Roman"/>
          <w:vertAlign w:val="superscript"/>
        </w:rPr>
        <w:t>2</w:t>
      </w:r>
      <w:r w:rsidR="00C84C01">
        <w:rPr>
          <w:rFonts w:ascii="Times New Roman" w:hAnsi="Times New Roman" w:cs="Times New Roman"/>
        </w:rPr>
        <w:t xml:space="preserve"> value of 0.749. This value indicates </w:t>
      </w:r>
      <w:r w:rsidR="00445919">
        <w:rPr>
          <w:rFonts w:ascii="Times New Roman" w:hAnsi="Times New Roman" w:cs="Times New Roman"/>
        </w:rPr>
        <w:t>how well the linear regression fits the data. An R</w:t>
      </w:r>
      <w:r w:rsidR="00445919">
        <w:rPr>
          <w:rFonts w:ascii="Times New Roman" w:hAnsi="Times New Roman" w:cs="Times New Roman"/>
          <w:vertAlign w:val="superscript"/>
        </w:rPr>
        <w:t>2</w:t>
      </w:r>
      <w:r w:rsidR="00445919">
        <w:rPr>
          <w:rFonts w:ascii="Times New Roman" w:hAnsi="Times New Roman" w:cs="Times New Roman"/>
        </w:rPr>
        <w:t xml:space="preserve"> value close to 1 indicates very strong representation of the data. Alternatively, regression that produce R</w:t>
      </w:r>
      <w:r w:rsidR="00445919">
        <w:rPr>
          <w:rFonts w:ascii="Times New Roman" w:hAnsi="Times New Roman" w:cs="Times New Roman"/>
          <w:vertAlign w:val="superscript"/>
        </w:rPr>
        <w:t>2</w:t>
      </w:r>
      <w:r w:rsidR="00445919">
        <w:rPr>
          <w:rFonts w:ascii="Times New Roman" w:hAnsi="Times New Roman" w:cs="Times New Roman"/>
        </w:rPr>
        <w:t xml:space="preserve"> values closer to 0 do not fit the data well. Because our R</w:t>
      </w:r>
      <w:r w:rsidR="00445919">
        <w:rPr>
          <w:rFonts w:ascii="Times New Roman" w:hAnsi="Times New Roman" w:cs="Times New Roman"/>
          <w:vertAlign w:val="superscript"/>
        </w:rPr>
        <w:t>2</w:t>
      </w:r>
      <w:r w:rsidR="00445919">
        <w:rPr>
          <w:rFonts w:ascii="Times New Roman" w:hAnsi="Times New Roman" w:cs="Times New Roman"/>
        </w:rPr>
        <w:t xml:space="preserve"> value is 0.749, we cannot </w:t>
      </w:r>
      <w:r w:rsidR="006D4C77">
        <w:rPr>
          <w:rFonts w:ascii="Times New Roman" w:hAnsi="Times New Roman" w:cs="Times New Roman"/>
        </w:rPr>
        <w:t>rule out</w:t>
      </w:r>
      <w:r w:rsidR="00445919">
        <w:rPr>
          <w:rFonts w:ascii="Times New Roman" w:hAnsi="Times New Roman" w:cs="Times New Roman"/>
        </w:rPr>
        <w:t xml:space="preserve"> the linear model for this data set. However, given more data points with higher values for </w:t>
      </w:r>
      <w:r w:rsidR="00445919">
        <w:rPr>
          <w:rFonts w:ascii="Times New Roman" w:hAnsi="Times New Roman" w:cs="Times New Roman"/>
          <w:i/>
        </w:rPr>
        <w:t>D</w:t>
      </w:r>
      <w:r w:rsidR="00445919">
        <w:rPr>
          <w:rFonts w:ascii="Times New Roman" w:hAnsi="Times New Roman" w:cs="Times New Roman"/>
        </w:rPr>
        <w:t>, we would be able to see whether the data continues to decrease, or whether it converges to a specific value.</w:t>
      </w:r>
    </w:p>
    <w:p w14:paraId="55A432D6" w14:textId="173F2B63" w:rsidR="009B245D" w:rsidRDefault="009B245D">
      <w:pPr>
        <w:rPr>
          <w:rFonts w:ascii="Times New Roman" w:hAnsi="Times New Roman" w:cs="Times New Roman"/>
        </w:rPr>
      </w:pPr>
    </w:p>
    <w:p w14:paraId="6D70412A" w14:textId="5D2767E1" w:rsidR="009B245D" w:rsidRPr="00445919" w:rsidRDefault="009B245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C90664" wp14:editId="5F902C30">
            <wp:extent cx="5824330" cy="2736574"/>
            <wp:effectExtent l="0" t="0" r="17780" b="698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77016EE-EA09-4A44-910F-316D8EB839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680C7A" w14:textId="77777777" w:rsidR="00D53A4E" w:rsidRDefault="00393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 2:</w:t>
      </w:r>
      <w:r>
        <w:rPr>
          <w:rFonts w:ascii="Times New Roman" w:hAnsi="Times New Roman" w:cs="Times New Roman"/>
        </w:rPr>
        <w:t xml:space="preserve"> This is a plot of the same data points, but it uses the power model instead of a linear model. </w:t>
      </w:r>
      <w:r w:rsidR="00674FE7">
        <w:rPr>
          <w:rFonts w:ascii="Times New Roman" w:hAnsi="Times New Roman" w:cs="Times New Roman"/>
        </w:rPr>
        <w:t>The equation for the trendline indicates that the data converges at a value of 9.648 m/s</w:t>
      </w:r>
      <w:r w:rsidR="00674FE7">
        <w:rPr>
          <w:rFonts w:ascii="Times New Roman" w:hAnsi="Times New Roman" w:cs="Times New Roman"/>
          <w:vertAlign w:val="superscript"/>
        </w:rPr>
        <w:t>2</w:t>
      </w:r>
      <w:r w:rsidR="00D53A4E">
        <w:rPr>
          <w:rFonts w:ascii="Times New Roman" w:hAnsi="Times New Roman" w:cs="Times New Roman"/>
        </w:rPr>
        <w:t>.</w:t>
      </w:r>
    </w:p>
    <w:p w14:paraId="127A36E1" w14:textId="77777777" w:rsidR="00D53A4E" w:rsidRDefault="00D53A4E">
      <w:pPr>
        <w:rPr>
          <w:rFonts w:ascii="Times New Roman" w:hAnsi="Times New Roman" w:cs="Times New Roman"/>
        </w:rPr>
      </w:pPr>
    </w:p>
    <w:p w14:paraId="42D14F0A" w14:textId="308F8273" w:rsidR="00700401" w:rsidRPr="00D53A4E" w:rsidRDefault="00D53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674FE7">
        <w:rPr>
          <w:rFonts w:ascii="Times New Roman" w:hAnsi="Times New Roman" w:cs="Times New Roman"/>
        </w:rPr>
        <w:t>he linear</w:t>
      </w:r>
      <w:r>
        <w:rPr>
          <w:rFonts w:ascii="Times New Roman" w:hAnsi="Times New Roman" w:cs="Times New Roman"/>
        </w:rPr>
        <w:t xml:space="preserve"> model implied that the value of the acceleration due to gravity continues to decrease as the distance between the bottom photogate and the impact sensor increases. The power model provides a more reasonable result, which is that the gravity converges to a certain value. </w:t>
      </w:r>
      <w:r w:rsidR="00113B08">
        <w:rPr>
          <w:rFonts w:ascii="Times New Roman" w:hAnsi="Times New Roman" w:cs="Times New Roman"/>
        </w:rPr>
        <w:t>While the linear model fits the data well, the power model seems to fit the data better.</w:t>
      </w:r>
      <w:r w:rsidR="00113B08">
        <w:rPr>
          <w:rFonts w:ascii="Times New Roman" w:hAnsi="Times New Roman" w:cs="Times New Roman"/>
        </w:rPr>
        <w:t xml:space="preserve"> For reference, t</w:t>
      </w:r>
      <w:r>
        <w:rPr>
          <w:rFonts w:ascii="Times New Roman" w:hAnsi="Times New Roman" w:cs="Times New Roman"/>
        </w:rPr>
        <w:t>he 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value for this </w:t>
      </w:r>
      <w:r w:rsidR="00D92AB2">
        <w:rPr>
          <w:rFonts w:ascii="Times New Roman" w:hAnsi="Times New Roman" w:cs="Times New Roman"/>
        </w:rPr>
        <w:t xml:space="preserve">power </w:t>
      </w:r>
      <w:r>
        <w:rPr>
          <w:rFonts w:ascii="Times New Roman" w:hAnsi="Times New Roman" w:cs="Times New Roman"/>
        </w:rPr>
        <w:t xml:space="preserve">model is 0.885, which is significantly higher than the linear model’s value of 0.749. </w:t>
      </w:r>
    </w:p>
    <w:p w14:paraId="6B25160A" w14:textId="77777777" w:rsidR="009B245D" w:rsidRPr="00E9155F" w:rsidRDefault="009B245D">
      <w:pPr>
        <w:rPr>
          <w:rFonts w:ascii="Times New Roman" w:hAnsi="Times New Roman" w:cs="Times New Roman"/>
        </w:rPr>
      </w:pPr>
    </w:p>
    <w:p w14:paraId="33397104" w14:textId="77777777" w:rsidR="00951D0C" w:rsidRDefault="00951D0C">
      <w:pPr>
        <w:rPr>
          <w:rFonts w:ascii="Times New Roman" w:hAnsi="Times New Roman" w:cs="Times New Roman"/>
          <w:b/>
        </w:rPr>
      </w:pPr>
    </w:p>
    <w:p w14:paraId="5AA270CD" w14:textId="77777777" w:rsidR="00951D0C" w:rsidRDefault="00951D0C">
      <w:pPr>
        <w:rPr>
          <w:rFonts w:ascii="Times New Roman" w:hAnsi="Times New Roman" w:cs="Times New Roman"/>
          <w:b/>
        </w:rPr>
      </w:pPr>
    </w:p>
    <w:p w14:paraId="18963FF1" w14:textId="77777777" w:rsidR="00951D0C" w:rsidRDefault="00951D0C">
      <w:pPr>
        <w:rPr>
          <w:rFonts w:ascii="Times New Roman" w:hAnsi="Times New Roman" w:cs="Times New Roman"/>
          <w:b/>
        </w:rPr>
      </w:pPr>
    </w:p>
    <w:p w14:paraId="7A3854F3" w14:textId="77777777" w:rsidR="00951D0C" w:rsidRDefault="00951D0C">
      <w:pPr>
        <w:rPr>
          <w:rFonts w:ascii="Times New Roman" w:hAnsi="Times New Roman" w:cs="Times New Roman"/>
          <w:b/>
        </w:rPr>
      </w:pPr>
    </w:p>
    <w:p w14:paraId="068BDEC9" w14:textId="77777777" w:rsidR="00951D0C" w:rsidRDefault="00951D0C">
      <w:pPr>
        <w:rPr>
          <w:rFonts w:ascii="Times New Roman" w:hAnsi="Times New Roman" w:cs="Times New Roman"/>
          <w:b/>
        </w:rPr>
      </w:pPr>
    </w:p>
    <w:p w14:paraId="5BC2A6A1" w14:textId="77777777" w:rsidR="00951D0C" w:rsidRDefault="00951D0C">
      <w:pPr>
        <w:rPr>
          <w:rFonts w:ascii="Times New Roman" w:hAnsi="Times New Roman" w:cs="Times New Roman"/>
          <w:b/>
        </w:rPr>
      </w:pPr>
    </w:p>
    <w:p w14:paraId="10A75D70" w14:textId="5E0C8FD5" w:rsidR="00951D0C" w:rsidRDefault="00E131FC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8162919" wp14:editId="7F33F8D6">
            <wp:extent cx="5943600" cy="3481705"/>
            <wp:effectExtent l="0" t="0" r="12700" b="1079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0656281-79B4-BF47-910D-B5E16BCC77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2F6BC6A" w14:textId="1E6BA438" w:rsidR="00E131FC" w:rsidRPr="008B1B52" w:rsidRDefault="00E131F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F</w:t>
      </w:r>
      <w:r w:rsidRPr="00E131F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igure</w:t>
      </w:r>
      <w:r w:rsidR="008016BD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3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:</w:t>
      </w:r>
      <w:r w:rsidR="00156470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="008B1B52">
        <w:rPr>
          <w:rFonts w:ascii="Times New Roman" w:eastAsia="Times New Roman" w:hAnsi="Times New Roman" w:cs="Times New Roman"/>
          <w:color w:val="000000"/>
          <w:sz w:val="22"/>
          <w:szCs w:val="22"/>
        </w:rPr>
        <w:t>***</w:t>
      </w:r>
    </w:p>
    <w:p w14:paraId="4B40307F" w14:textId="2D4B93F0" w:rsidR="00156470" w:rsidRPr="00E131FC" w:rsidRDefault="00156470">
      <w:pP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0196B437" w14:textId="109219A9" w:rsidR="00700401" w:rsidRDefault="00700401">
      <w:pPr>
        <w:rPr>
          <w:rFonts w:ascii="Times New Roman" w:hAnsi="Times New Roman" w:cs="Times New Roman"/>
        </w:rPr>
      </w:pPr>
      <w:r w:rsidRPr="00E9155F">
        <w:rPr>
          <w:rFonts w:ascii="Times New Roman" w:hAnsi="Times New Roman" w:cs="Times New Roman"/>
          <w:b/>
        </w:rPr>
        <w:t>(4.) Data Tables</w:t>
      </w:r>
      <w:r w:rsidR="00245EAB" w:rsidRPr="00E9155F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00"/>
        <w:gridCol w:w="2880"/>
        <w:gridCol w:w="2605"/>
      </w:tblGrid>
      <w:tr w:rsidR="00F21722" w14:paraId="04D7DB0B" w14:textId="77777777" w:rsidTr="0006597B">
        <w:tc>
          <w:tcPr>
            <w:tcW w:w="1165" w:type="dxa"/>
          </w:tcPr>
          <w:p w14:paraId="1CFFAF5F" w14:textId="38D5D542" w:rsidR="00F21722" w:rsidRDefault="00F21722" w:rsidP="00D15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Trials</w:t>
            </w:r>
          </w:p>
        </w:tc>
        <w:tc>
          <w:tcPr>
            <w:tcW w:w="2700" w:type="dxa"/>
          </w:tcPr>
          <w:p w14:paraId="17F78038" w14:textId="6165D067" w:rsidR="00F21722" w:rsidRPr="00D15062" w:rsidRDefault="00D15062" w:rsidP="00D15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Photogate Separation </w:t>
            </w:r>
            <w:r>
              <w:rPr>
                <w:rFonts w:ascii="Times New Roman" w:hAnsi="Times New Roman" w:cs="Times New Roman"/>
                <w:i/>
              </w:rPr>
              <w:t>d</w:t>
            </w:r>
            <w:r>
              <w:rPr>
                <w:rFonts w:ascii="Times New Roman" w:hAnsi="Times New Roman" w:cs="Times New Roman"/>
              </w:rPr>
              <w:t xml:space="preserve"> (m)</w:t>
            </w:r>
          </w:p>
        </w:tc>
        <w:tc>
          <w:tcPr>
            <w:tcW w:w="2880" w:type="dxa"/>
          </w:tcPr>
          <w:p w14:paraId="0CFE9A5F" w14:textId="3C14D91B" w:rsidR="00F21722" w:rsidRPr="00D15062" w:rsidRDefault="00D15062" w:rsidP="00D15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Photogate to Sensor Separation </w:t>
            </w:r>
            <w:r>
              <w:rPr>
                <w:rFonts w:ascii="Times New Roman" w:hAnsi="Times New Roman" w:cs="Times New Roman"/>
                <w:i/>
              </w:rPr>
              <w:t>D</w:t>
            </w:r>
            <w:r>
              <w:rPr>
                <w:rFonts w:ascii="Times New Roman" w:hAnsi="Times New Roman" w:cs="Times New Roman"/>
              </w:rPr>
              <w:t xml:space="preserve"> (m)</w:t>
            </w:r>
          </w:p>
        </w:tc>
        <w:tc>
          <w:tcPr>
            <w:tcW w:w="2605" w:type="dxa"/>
          </w:tcPr>
          <w:p w14:paraId="1E74E091" w14:textId="4A1489C9" w:rsidR="00F21722" w:rsidRPr="00D15062" w:rsidRDefault="00D15062" w:rsidP="00D15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Acceleration due to gravity (m/s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6597B" w14:paraId="7EC16717" w14:textId="77777777" w:rsidTr="004C157C">
        <w:tc>
          <w:tcPr>
            <w:tcW w:w="1165" w:type="dxa"/>
          </w:tcPr>
          <w:p w14:paraId="67FAE998" w14:textId="7E630E8D" w:rsidR="0006597B" w:rsidRDefault="0006597B" w:rsidP="000659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0" w:type="dxa"/>
          </w:tcPr>
          <w:p w14:paraId="1FE059B1" w14:textId="3A679D7F" w:rsidR="0006597B" w:rsidRDefault="0006597B" w:rsidP="000659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0.089</w:t>
            </w:r>
          </w:p>
        </w:tc>
        <w:tc>
          <w:tcPr>
            <w:tcW w:w="2880" w:type="dxa"/>
          </w:tcPr>
          <w:p w14:paraId="7CDD9D3C" w14:textId="43B20BFE" w:rsidR="0006597B" w:rsidRDefault="0006597B" w:rsidP="000659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0.152</w:t>
            </w:r>
          </w:p>
        </w:tc>
        <w:tc>
          <w:tcPr>
            <w:tcW w:w="2605" w:type="dxa"/>
            <w:vAlign w:val="bottom"/>
          </w:tcPr>
          <w:p w14:paraId="5CE60101" w14:textId="7DD9032B" w:rsidR="0006597B" w:rsidRPr="0006597B" w:rsidRDefault="0006597B" w:rsidP="0006597B">
            <w:pPr>
              <w:jc w:val="center"/>
              <w:rPr>
                <w:rFonts w:ascii="Times New Roman" w:hAnsi="Times New Roman" w:cs="Times New Roman"/>
              </w:rPr>
            </w:pPr>
            <w:r w:rsidRPr="0006597B">
              <w:rPr>
                <w:rFonts w:ascii="Times New Roman" w:hAnsi="Times New Roman" w:cs="Times New Roman"/>
                <w:color w:val="000000"/>
              </w:rPr>
              <w:t>10.111</w:t>
            </w:r>
            <w:r w:rsidR="005D7A3A">
              <w:rPr>
                <w:rFonts w:ascii="Times New Roman" w:hAnsi="Times New Roman" w:cs="Times New Roman"/>
                <w:color w:val="000000"/>
              </w:rPr>
              <w:t xml:space="preserve"> ± 0.12</w:t>
            </w:r>
          </w:p>
        </w:tc>
      </w:tr>
      <w:tr w:rsidR="0006597B" w14:paraId="1F7C8E34" w14:textId="77777777" w:rsidTr="004C157C">
        <w:tc>
          <w:tcPr>
            <w:tcW w:w="1165" w:type="dxa"/>
          </w:tcPr>
          <w:p w14:paraId="5C9CD47D" w14:textId="393245A9" w:rsidR="0006597B" w:rsidRDefault="0006597B" w:rsidP="000659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0" w:type="dxa"/>
          </w:tcPr>
          <w:p w14:paraId="0790B86C" w14:textId="2F6A5F3E" w:rsidR="0006597B" w:rsidRDefault="0006597B" w:rsidP="000659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0.089</w:t>
            </w:r>
          </w:p>
        </w:tc>
        <w:tc>
          <w:tcPr>
            <w:tcW w:w="2880" w:type="dxa"/>
          </w:tcPr>
          <w:p w14:paraId="55FFC81F" w14:textId="4D328BED" w:rsidR="0006597B" w:rsidRDefault="0006597B" w:rsidP="000659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0.230</w:t>
            </w:r>
          </w:p>
        </w:tc>
        <w:tc>
          <w:tcPr>
            <w:tcW w:w="2605" w:type="dxa"/>
            <w:vAlign w:val="bottom"/>
          </w:tcPr>
          <w:p w14:paraId="50AD32A4" w14:textId="3E56469B" w:rsidR="0006597B" w:rsidRPr="0006597B" w:rsidRDefault="0006597B" w:rsidP="0006597B">
            <w:pPr>
              <w:jc w:val="center"/>
              <w:rPr>
                <w:rFonts w:ascii="Times New Roman" w:hAnsi="Times New Roman" w:cs="Times New Roman"/>
              </w:rPr>
            </w:pPr>
            <w:r w:rsidRPr="0006597B">
              <w:rPr>
                <w:rFonts w:ascii="Times New Roman" w:hAnsi="Times New Roman" w:cs="Times New Roman"/>
                <w:color w:val="000000"/>
              </w:rPr>
              <w:t>9.8982</w:t>
            </w:r>
            <w:r w:rsidR="005D7A3A">
              <w:rPr>
                <w:rFonts w:ascii="Times New Roman" w:hAnsi="Times New Roman" w:cs="Times New Roman"/>
                <w:color w:val="000000"/>
              </w:rPr>
              <w:t xml:space="preserve"> ± 0.0</w:t>
            </w:r>
            <w:r w:rsidR="002E4179">
              <w:rPr>
                <w:rFonts w:ascii="Times New Roman" w:hAnsi="Times New Roman" w:cs="Times New Roman"/>
                <w:color w:val="000000"/>
              </w:rPr>
              <w:t>55</w:t>
            </w:r>
          </w:p>
        </w:tc>
      </w:tr>
      <w:tr w:rsidR="0006597B" w14:paraId="4F7E9192" w14:textId="77777777" w:rsidTr="004C157C">
        <w:tc>
          <w:tcPr>
            <w:tcW w:w="1165" w:type="dxa"/>
          </w:tcPr>
          <w:p w14:paraId="08682574" w14:textId="58A749C5" w:rsidR="0006597B" w:rsidRDefault="0006597B" w:rsidP="000659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0" w:type="dxa"/>
          </w:tcPr>
          <w:p w14:paraId="1E718E56" w14:textId="1ED499A7" w:rsidR="0006597B" w:rsidRDefault="0006597B" w:rsidP="000659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0.089</w:t>
            </w:r>
          </w:p>
        </w:tc>
        <w:tc>
          <w:tcPr>
            <w:tcW w:w="2880" w:type="dxa"/>
          </w:tcPr>
          <w:p w14:paraId="056E3FC1" w14:textId="40AEBBFE" w:rsidR="0006597B" w:rsidRDefault="0006597B" w:rsidP="000659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0.373</w:t>
            </w:r>
          </w:p>
        </w:tc>
        <w:tc>
          <w:tcPr>
            <w:tcW w:w="2605" w:type="dxa"/>
            <w:vAlign w:val="bottom"/>
          </w:tcPr>
          <w:p w14:paraId="71907FAA" w14:textId="75407485" w:rsidR="0006597B" w:rsidRPr="0006597B" w:rsidRDefault="0006597B" w:rsidP="0006597B">
            <w:pPr>
              <w:jc w:val="center"/>
              <w:rPr>
                <w:rFonts w:ascii="Times New Roman" w:hAnsi="Times New Roman" w:cs="Times New Roman"/>
              </w:rPr>
            </w:pPr>
            <w:r w:rsidRPr="0006597B">
              <w:rPr>
                <w:rFonts w:ascii="Times New Roman" w:hAnsi="Times New Roman" w:cs="Times New Roman"/>
                <w:color w:val="000000"/>
              </w:rPr>
              <w:t>9.8453</w:t>
            </w:r>
            <w:r w:rsidR="002E4179">
              <w:rPr>
                <w:rFonts w:ascii="Times New Roman" w:hAnsi="Times New Roman" w:cs="Times New Roman"/>
                <w:color w:val="000000"/>
              </w:rPr>
              <w:t xml:space="preserve"> ± 0.055</w:t>
            </w:r>
          </w:p>
        </w:tc>
      </w:tr>
      <w:tr w:rsidR="0006597B" w14:paraId="1FF50A57" w14:textId="77777777" w:rsidTr="004C157C">
        <w:tc>
          <w:tcPr>
            <w:tcW w:w="1165" w:type="dxa"/>
          </w:tcPr>
          <w:p w14:paraId="45A36EC5" w14:textId="4D29D082" w:rsidR="0006597B" w:rsidRDefault="0006597B" w:rsidP="000659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00" w:type="dxa"/>
          </w:tcPr>
          <w:p w14:paraId="29DD6884" w14:textId="5D17641F" w:rsidR="0006597B" w:rsidRDefault="0006597B" w:rsidP="000659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0.089</w:t>
            </w:r>
          </w:p>
        </w:tc>
        <w:tc>
          <w:tcPr>
            <w:tcW w:w="2880" w:type="dxa"/>
          </w:tcPr>
          <w:p w14:paraId="2DFF477A" w14:textId="410E6A3E" w:rsidR="0006597B" w:rsidRDefault="0006597B" w:rsidP="000659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0.522</w:t>
            </w:r>
          </w:p>
        </w:tc>
        <w:tc>
          <w:tcPr>
            <w:tcW w:w="2605" w:type="dxa"/>
            <w:vAlign w:val="bottom"/>
          </w:tcPr>
          <w:p w14:paraId="3565DDA6" w14:textId="08C913C6" w:rsidR="0006597B" w:rsidRPr="0006597B" w:rsidRDefault="0006597B" w:rsidP="0006597B">
            <w:pPr>
              <w:jc w:val="center"/>
              <w:rPr>
                <w:rFonts w:ascii="Times New Roman" w:hAnsi="Times New Roman" w:cs="Times New Roman"/>
              </w:rPr>
            </w:pPr>
            <w:r w:rsidRPr="0006597B">
              <w:rPr>
                <w:rFonts w:ascii="Times New Roman" w:hAnsi="Times New Roman" w:cs="Times New Roman"/>
                <w:color w:val="000000"/>
              </w:rPr>
              <w:t>9.7747</w:t>
            </w:r>
            <w:r w:rsidR="002E4179">
              <w:rPr>
                <w:rFonts w:ascii="Times New Roman" w:hAnsi="Times New Roman" w:cs="Times New Roman"/>
                <w:color w:val="000000"/>
              </w:rPr>
              <w:t xml:space="preserve"> ± 0.025</w:t>
            </w:r>
          </w:p>
        </w:tc>
      </w:tr>
      <w:tr w:rsidR="0006597B" w14:paraId="0FFE215B" w14:textId="77777777" w:rsidTr="004C157C">
        <w:tc>
          <w:tcPr>
            <w:tcW w:w="1165" w:type="dxa"/>
          </w:tcPr>
          <w:p w14:paraId="169A67B3" w14:textId="5830E224" w:rsidR="0006597B" w:rsidRDefault="0006597B" w:rsidP="000659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00" w:type="dxa"/>
          </w:tcPr>
          <w:p w14:paraId="3C890B6E" w14:textId="6568EBE6" w:rsidR="0006597B" w:rsidRDefault="0006597B" w:rsidP="000659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0.089</w:t>
            </w:r>
          </w:p>
        </w:tc>
        <w:tc>
          <w:tcPr>
            <w:tcW w:w="2880" w:type="dxa"/>
          </w:tcPr>
          <w:p w14:paraId="708846C9" w14:textId="3AE8A1B1" w:rsidR="0006597B" w:rsidRDefault="0006597B" w:rsidP="000659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0.676</w:t>
            </w:r>
          </w:p>
        </w:tc>
        <w:tc>
          <w:tcPr>
            <w:tcW w:w="2605" w:type="dxa"/>
            <w:vAlign w:val="bottom"/>
          </w:tcPr>
          <w:p w14:paraId="37108654" w14:textId="59500B2F" w:rsidR="0006597B" w:rsidRPr="0006597B" w:rsidRDefault="0006597B" w:rsidP="0006597B">
            <w:pPr>
              <w:jc w:val="center"/>
              <w:rPr>
                <w:rFonts w:ascii="Times New Roman" w:hAnsi="Times New Roman" w:cs="Times New Roman"/>
              </w:rPr>
            </w:pPr>
            <w:r w:rsidRPr="0006597B">
              <w:rPr>
                <w:rFonts w:ascii="Times New Roman" w:hAnsi="Times New Roman" w:cs="Times New Roman"/>
                <w:color w:val="000000"/>
              </w:rPr>
              <w:t>9.7668</w:t>
            </w:r>
            <w:r w:rsidR="002E4179">
              <w:rPr>
                <w:rFonts w:ascii="Times New Roman" w:hAnsi="Times New Roman" w:cs="Times New Roman"/>
                <w:color w:val="000000"/>
              </w:rPr>
              <w:t xml:space="preserve"> ± 0.021</w:t>
            </w:r>
          </w:p>
        </w:tc>
      </w:tr>
    </w:tbl>
    <w:p w14:paraId="4FEF1D38" w14:textId="07DE8441" w:rsidR="00F64C1C" w:rsidRDefault="00801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 4:</w:t>
      </w:r>
      <w:r>
        <w:rPr>
          <w:rFonts w:ascii="Times New Roman" w:hAnsi="Times New Roman" w:cs="Times New Roman"/>
        </w:rPr>
        <w:t xml:space="preserve"> </w:t>
      </w:r>
      <w:r w:rsidR="00810FE1">
        <w:rPr>
          <w:rFonts w:ascii="Times New Roman" w:hAnsi="Times New Roman" w:cs="Times New Roman"/>
        </w:rPr>
        <w:t>for the balls</w:t>
      </w:r>
    </w:p>
    <w:p w14:paraId="7E8473C5" w14:textId="3A5A5BAE" w:rsidR="00810FE1" w:rsidRDefault="00810FE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810FE1" w14:paraId="636E3FEE" w14:textId="77777777" w:rsidTr="00810FE1">
        <w:tc>
          <w:tcPr>
            <w:tcW w:w="1345" w:type="dxa"/>
          </w:tcPr>
          <w:p w14:paraId="3AFB6481" w14:textId="2FBB8876" w:rsidR="00810FE1" w:rsidRDefault="00810F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Trials</w:t>
            </w:r>
          </w:p>
        </w:tc>
        <w:tc>
          <w:tcPr>
            <w:tcW w:w="4888" w:type="dxa"/>
          </w:tcPr>
          <w:p w14:paraId="594B7C08" w14:textId="77777777" w:rsidR="00810FE1" w:rsidRDefault="00810F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FE23093" w14:textId="77777777" w:rsidR="00810FE1" w:rsidRDefault="00810FE1">
            <w:pPr>
              <w:rPr>
                <w:rFonts w:ascii="Times New Roman" w:hAnsi="Times New Roman" w:cs="Times New Roman"/>
              </w:rPr>
            </w:pPr>
          </w:p>
        </w:tc>
      </w:tr>
      <w:tr w:rsidR="00810FE1" w14:paraId="4BB23E14" w14:textId="77777777" w:rsidTr="00810FE1">
        <w:tc>
          <w:tcPr>
            <w:tcW w:w="1345" w:type="dxa"/>
          </w:tcPr>
          <w:p w14:paraId="17978713" w14:textId="486EDCC6" w:rsidR="00810FE1" w:rsidRDefault="00810F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88" w:type="dxa"/>
          </w:tcPr>
          <w:p w14:paraId="2B258FD0" w14:textId="77777777" w:rsidR="00810FE1" w:rsidRDefault="00810F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B0AE2F9" w14:textId="77777777" w:rsidR="00810FE1" w:rsidRDefault="00810FE1">
            <w:pPr>
              <w:rPr>
                <w:rFonts w:ascii="Times New Roman" w:hAnsi="Times New Roman" w:cs="Times New Roman"/>
              </w:rPr>
            </w:pPr>
          </w:p>
        </w:tc>
      </w:tr>
      <w:tr w:rsidR="00810FE1" w14:paraId="4FB2D11E" w14:textId="77777777" w:rsidTr="00810FE1">
        <w:tc>
          <w:tcPr>
            <w:tcW w:w="1345" w:type="dxa"/>
          </w:tcPr>
          <w:p w14:paraId="10045405" w14:textId="608819B5" w:rsidR="00810FE1" w:rsidRDefault="00810F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88" w:type="dxa"/>
          </w:tcPr>
          <w:p w14:paraId="1117F3A0" w14:textId="77777777" w:rsidR="00810FE1" w:rsidRDefault="00810F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EE9F041" w14:textId="77777777" w:rsidR="00810FE1" w:rsidRDefault="00810FE1">
            <w:pPr>
              <w:rPr>
                <w:rFonts w:ascii="Times New Roman" w:hAnsi="Times New Roman" w:cs="Times New Roman"/>
              </w:rPr>
            </w:pPr>
          </w:p>
        </w:tc>
      </w:tr>
      <w:tr w:rsidR="00810FE1" w14:paraId="7F1556FF" w14:textId="77777777" w:rsidTr="00810FE1">
        <w:tc>
          <w:tcPr>
            <w:tcW w:w="1345" w:type="dxa"/>
          </w:tcPr>
          <w:p w14:paraId="1A0D4E22" w14:textId="3A9A3375" w:rsidR="00810FE1" w:rsidRDefault="00810F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88" w:type="dxa"/>
          </w:tcPr>
          <w:p w14:paraId="0B7B26DA" w14:textId="77777777" w:rsidR="00810FE1" w:rsidRDefault="00810F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E8E2B07" w14:textId="77777777" w:rsidR="00810FE1" w:rsidRDefault="00810FE1">
            <w:pPr>
              <w:rPr>
                <w:rFonts w:ascii="Times New Roman" w:hAnsi="Times New Roman" w:cs="Times New Roman"/>
              </w:rPr>
            </w:pPr>
          </w:p>
        </w:tc>
      </w:tr>
      <w:tr w:rsidR="00810FE1" w14:paraId="7E312A0E" w14:textId="77777777" w:rsidTr="00810FE1">
        <w:tc>
          <w:tcPr>
            <w:tcW w:w="1345" w:type="dxa"/>
          </w:tcPr>
          <w:p w14:paraId="70B78253" w14:textId="60490133" w:rsidR="00810FE1" w:rsidRDefault="00810F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88" w:type="dxa"/>
          </w:tcPr>
          <w:p w14:paraId="4B0F9693" w14:textId="77777777" w:rsidR="00810FE1" w:rsidRDefault="00810F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01058F3" w14:textId="77777777" w:rsidR="00810FE1" w:rsidRDefault="00810FE1">
            <w:pPr>
              <w:rPr>
                <w:rFonts w:ascii="Times New Roman" w:hAnsi="Times New Roman" w:cs="Times New Roman"/>
              </w:rPr>
            </w:pPr>
          </w:p>
        </w:tc>
      </w:tr>
      <w:tr w:rsidR="00810FE1" w14:paraId="09521F28" w14:textId="77777777" w:rsidTr="00810FE1">
        <w:tc>
          <w:tcPr>
            <w:tcW w:w="1345" w:type="dxa"/>
          </w:tcPr>
          <w:p w14:paraId="3F275BBD" w14:textId="6BBFDD50" w:rsidR="00810FE1" w:rsidRDefault="00810F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88" w:type="dxa"/>
          </w:tcPr>
          <w:p w14:paraId="63F736DA" w14:textId="77777777" w:rsidR="00810FE1" w:rsidRDefault="00810F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E003731" w14:textId="77777777" w:rsidR="00810FE1" w:rsidRDefault="00810FE1">
            <w:pPr>
              <w:rPr>
                <w:rFonts w:ascii="Times New Roman" w:hAnsi="Times New Roman" w:cs="Times New Roman"/>
              </w:rPr>
            </w:pPr>
          </w:p>
        </w:tc>
      </w:tr>
    </w:tbl>
    <w:p w14:paraId="377BF9A7" w14:textId="39FDBA64" w:rsidR="00810FE1" w:rsidRPr="00810FE1" w:rsidRDefault="00810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 5:</w:t>
      </w:r>
      <w:r>
        <w:rPr>
          <w:rFonts w:ascii="Times New Roman" w:hAnsi="Times New Roman" w:cs="Times New Roman"/>
        </w:rPr>
        <w:t xml:space="preserve"> for the comb</w:t>
      </w:r>
    </w:p>
    <w:p w14:paraId="4260210F" w14:textId="7CE10EDE" w:rsidR="00700401" w:rsidRPr="00E9155F" w:rsidRDefault="00700401">
      <w:pPr>
        <w:rPr>
          <w:rFonts w:ascii="Times New Roman" w:hAnsi="Times New Roman" w:cs="Times New Roman"/>
        </w:rPr>
      </w:pPr>
      <w:bookmarkStart w:id="1" w:name="_GoBack"/>
      <w:bookmarkEnd w:id="1"/>
    </w:p>
    <w:p w14:paraId="6104535B" w14:textId="0ABA7569" w:rsidR="00700401" w:rsidRPr="00E9155F" w:rsidRDefault="00700401">
      <w:pPr>
        <w:rPr>
          <w:rFonts w:ascii="Times New Roman" w:hAnsi="Times New Roman" w:cs="Times New Roman"/>
        </w:rPr>
      </w:pPr>
      <w:r w:rsidRPr="00E9155F">
        <w:rPr>
          <w:rFonts w:ascii="Times New Roman" w:hAnsi="Times New Roman" w:cs="Times New Roman"/>
          <w:b/>
        </w:rPr>
        <w:t>(5.) Conclusion</w:t>
      </w:r>
      <w:r w:rsidR="00245EAB" w:rsidRPr="00E9155F">
        <w:rPr>
          <w:rFonts w:ascii="Times New Roman" w:hAnsi="Times New Roman" w:cs="Times New Roman"/>
          <w:b/>
        </w:rPr>
        <w:t xml:space="preserve"> </w:t>
      </w:r>
    </w:p>
    <w:p w14:paraId="0F7C2290" w14:textId="07BBCB39" w:rsidR="00700401" w:rsidRPr="00E9155F" w:rsidRDefault="00700401">
      <w:pPr>
        <w:rPr>
          <w:rFonts w:ascii="Times New Roman" w:hAnsi="Times New Roman" w:cs="Times New Roman"/>
        </w:rPr>
      </w:pPr>
    </w:p>
    <w:p w14:paraId="4A6FF7CA" w14:textId="28C09EA8" w:rsidR="00700401" w:rsidRPr="00E9155F" w:rsidRDefault="00700401">
      <w:pPr>
        <w:rPr>
          <w:rFonts w:ascii="Times New Roman" w:hAnsi="Times New Roman" w:cs="Times New Roman"/>
        </w:rPr>
      </w:pPr>
      <w:r w:rsidRPr="00E9155F">
        <w:rPr>
          <w:rFonts w:ascii="Times New Roman" w:hAnsi="Times New Roman" w:cs="Times New Roman"/>
          <w:b/>
        </w:rPr>
        <w:t>(6.)</w:t>
      </w:r>
      <w:r w:rsidR="00D37EA2" w:rsidRPr="00E9155F">
        <w:rPr>
          <w:rFonts w:ascii="Times New Roman" w:hAnsi="Times New Roman" w:cs="Times New Roman"/>
          <w:b/>
        </w:rPr>
        <w:t xml:space="preserve"> Extra Credit</w:t>
      </w:r>
      <w:r w:rsidRPr="00E9155F">
        <w:rPr>
          <w:rFonts w:ascii="Times New Roman" w:hAnsi="Times New Roman" w:cs="Times New Roman"/>
        </w:rPr>
        <w:t xml:space="preserve"> </w:t>
      </w:r>
    </w:p>
    <w:p w14:paraId="0658D0CD" w14:textId="184F058B" w:rsidR="00700401" w:rsidRPr="00E9155F" w:rsidRDefault="00700401">
      <w:pPr>
        <w:rPr>
          <w:rFonts w:ascii="Times New Roman" w:hAnsi="Times New Roman" w:cs="Times New Roman"/>
        </w:rPr>
      </w:pPr>
    </w:p>
    <w:p w14:paraId="7DDF123D" w14:textId="77777777" w:rsidR="003E6221" w:rsidRDefault="003E6221">
      <w:pPr>
        <w:rPr>
          <w:rFonts w:ascii="Times New Roman" w:hAnsi="Times New Roman" w:cs="Times New Roman"/>
          <w:b/>
        </w:rPr>
      </w:pPr>
    </w:p>
    <w:p w14:paraId="2C51E9F4" w14:textId="77777777" w:rsidR="003E6221" w:rsidRDefault="003E6221">
      <w:pPr>
        <w:rPr>
          <w:rFonts w:ascii="Times New Roman" w:hAnsi="Times New Roman" w:cs="Times New Roman"/>
          <w:b/>
        </w:rPr>
      </w:pPr>
    </w:p>
    <w:p w14:paraId="2A945A66" w14:textId="71CBA3A5" w:rsidR="00700401" w:rsidRPr="00E9155F" w:rsidRDefault="00700401">
      <w:pPr>
        <w:rPr>
          <w:rFonts w:ascii="Times New Roman" w:hAnsi="Times New Roman" w:cs="Times New Roman"/>
        </w:rPr>
      </w:pPr>
      <w:r w:rsidRPr="00E9155F">
        <w:rPr>
          <w:rFonts w:ascii="Times New Roman" w:hAnsi="Times New Roman" w:cs="Times New Roman"/>
          <w:b/>
        </w:rPr>
        <w:lastRenderedPageBreak/>
        <w:t xml:space="preserve">Presentation Mini-Report </w:t>
      </w:r>
    </w:p>
    <w:p w14:paraId="6D9372AF" w14:textId="4CA38DF9" w:rsidR="00700401" w:rsidRPr="00E9155F" w:rsidRDefault="00700401">
      <w:pPr>
        <w:rPr>
          <w:rFonts w:ascii="Times New Roman" w:hAnsi="Times New Roman" w:cs="Times New Roman"/>
        </w:rPr>
      </w:pPr>
    </w:p>
    <w:p w14:paraId="398A6099" w14:textId="7DFC7AAF" w:rsidR="00700401" w:rsidRPr="00E9155F" w:rsidRDefault="003E62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FB8A80" wp14:editId="0D03434C">
            <wp:extent cx="6093823" cy="2743200"/>
            <wp:effectExtent l="0" t="0" r="1524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5E870E8-C849-D04D-BF56-488252E949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700401" w:rsidRPr="00E9155F" w:rsidSect="0003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4A"/>
    <w:rsid w:val="0003686C"/>
    <w:rsid w:val="0006597B"/>
    <w:rsid w:val="00113B08"/>
    <w:rsid w:val="0012544F"/>
    <w:rsid w:val="0013258F"/>
    <w:rsid w:val="00156470"/>
    <w:rsid w:val="001C773E"/>
    <w:rsid w:val="001D2973"/>
    <w:rsid w:val="001F2D4A"/>
    <w:rsid w:val="00245EAB"/>
    <w:rsid w:val="00294025"/>
    <w:rsid w:val="002A2952"/>
    <w:rsid w:val="002D552B"/>
    <w:rsid w:val="002E4179"/>
    <w:rsid w:val="003430C4"/>
    <w:rsid w:val="0039358C"/>
    <w:rsid w:val="003B1A57"/>
    <w:rsid w:val="003E6221"/>
    <w:rsid w:val="00445919"/>
    <w:rsid w:val="0047583C"/>
    <w:rsid w:val="00484577"/>
    <w:rsid w:val="004A2457"/>
    <w:rsid w:val="005335C3"/>
    <w:rsid w:val="005D7A3A"/>
    <w:rsid w:val="00674FE7"/>
    <w:rsid w:val="006D4C77"/>
    <w:rsid w:val="00700401"/>
    <w:rsid w:val="00707740"/>
    <w:rsid w:val="00795D0A"/>
    <w:rsid w:val="008016BD"/>
    <w:rsid w:val="00810FE1"/>
    <w:rsid w:val="00871595"/>
    <w:rsid w:val="008B1B52"/>
    <w:rsid w:val="00945242"/>
    <w:rsid w:val="00951D0C"/>
    <w:rsid w:val="00997E66"/>
    <w:rsid w:val="009A2BA3"/>
    <w:rsid w:val="009B245D"/>
    <w:rsid w:val="009D120A"/>
    <w:rsid w:val="00A424FE"/>
    <w:rsid w:val="00A843C1"/>
    <w:rsid w:val="00A9469C"/>
    <w:rsid w:val="00AF2995"/>
    <w:rsid w:val="00B9491A"/>
    <w:rsid w:val="00BC73B8"/>
    <w:rsid w:val="00BD4457"/>
    <w:rsid w:val="00C51726"/>
    <w:rsid w:val="00C84C01"/>
    <w:rsid w:val="00CA540F"/>
    <w:rsid w:val="00D00CD9"/>
    <w:rsid w:val="00D15062"/>
    <w:rsid w:val="00D37EA2"/>
    <w:rsid w:val="00D53A4E"/>
    <w:rsid w:val="00D92AB2"/>
    <w:rsid w:val="00E131FC"/>
    <w:rsid w:val="00E37A02"/>
    <w:rsid w:val="00E9155F"/>
    <w:rsid w:val="00EF192A"/>
    <w:rsid w:val="00EF729E"/>
    <w:rsid w:val="00F04676"/>
    <w:rsid w:val="00F21722"/>
    <w:rsid w:val="00F64C1C"/>
    <w:rsid w:val="00FA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2C70D"/>
  <w14:defaultImageDpi w14:val="32767"/>
  <w15:chartTrackingRefBased/>
  <w15:docId w15:val="{2020666C-6E59-9741-AD49-D77B7E34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2D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0CD9"/>
    <w:rPr>
      <w:color w:val="808080"/>
    </w:rPr>
  </w:style>
  <w:style w:type="table" w:styleId="TableGrid">
    <w:name w:val="Table Grid"/>
    <w:basedOn w:val="TableNormal"/>
    <w:uiPriority w:val="39"/>
    <w:rsid w:val="00F21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4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ubilayagi/Documents/UCLA/physics4al/experiment2/Experiment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ubilayagi/Documents/UCLA/physics4al/experiment2/Experiment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ubilayagi/Documents/UCLA/physics4al/experiment2/Experiment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ubilayagi/Documents/UCLA/physics4al/experiment2/Experiment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Acceleration due to Gravity, Linear Model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'Ball Drop'!$M$3</c:f>
              <c:strCache>
                <c:ptCount val="1"/>
                <c:pt idx="0">
                  <c:v>Gravity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C00000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368140654603605E-2"/>
                  <c:y val="-0.3035266841644794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aseline="0"/>
                      <a:t>y = -0.5699x + 10.102</a:t>
                    </a:r>
                    <a:endParaRPr lang="en-US" sz="1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'Ball Drop'!$L$4:$L$8</c:f>
              <c:numCache>
                <c:formatCode>General</c:formatCode>
                <c:ptCount val="5"/>
                <c:pt idx="0">
                  <c:v>0.152</c:v>
                </c:pt>
                <c:pt idx="1">
                  <c:v>0.23</c:v>
                </c:pt>
                <c:pt idx="2">
                  <c:v>0.373</c:v>
                </c:pt>
                <c:pt idx="3">
                  <c:v>0.52200000000000002</c:v>
                </c:pt>
                <c:pt idx="4">
                  <c:v>0.67600000000000005</c:v>
                </c:pt>
              </c:numCache>
            </c:numRef>
          </c:xVal>
          <c:yVal>
            <c:numRef>
              <c:f>'Ball Drop'!$M$4:$M$8</c:f>
              <c:numCache>
                <c:formatCode>General</c:formatCode>
                <c:ptCount val="5"/>
                <c:pt idx="0">
                  <c:v>10.111000000000001</c:v>
                </c:pt>
                <c:pt idx="1">
                  <c:v>9.8981999999999992</c:v>
                </c:pt>
                <c:pt idx="2">
                  <c:v>9.8452999999999999</c:v>
                </c:pt>
                <c:pt idx="3">
                  <c:v>9.7746999999999993</c:v>
                </c:pt>
                <c:pt idx="4">
                  <c:v>9.7667999999999999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22-C44E-82F7-CAE310B95C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152352"/>
        <c:axId val="44316144"/>
      </c:scatterChart>
      <c:valAx>
        <c:axId val="24152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between</a:t>
                </a:r>
                <a:r>
                  <a:rPr lang="en-US" baseline="0"/>
                  <a:t> bottom photogate and impact sensor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16144"/>
        <c:crosses val="autoZero"/>
        <c:crossBetween val="midCat"/>
      </c:valAx>
      <c:valAx>
        <c:axId val="4431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Acceleration due</a:t>
                </a:r>
                <a:r>
                  <a:rPr lang="en-US" baseline="0"/>
                  <a:t> to Gravity </a:t>
                </a:r>
                <a:r>
                  <a:rPr lang="en-US" i="1" baseline="0"/>
                  <a:t>g</a:t>
                </a:r>
                <a:r>
                  <a:rPr lang="en-US" i="0" baseline="0"/>
                  <a:t> (m/s^2)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52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Acceleration</a:t>
            </a:r>
            <a:r>
              <a:rPr lang="en-US" baseline="0"/>
              <a:t> due to Gravity, Power Model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'Ball Drop'!$M$3</c:f>
              <c:strCache>
                <c:ptCount val="1"/>
                <c:pt idx="0">
                  <c:v>Gravity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 cmpd="sng">
                <a:solidFill>
                  <a:schemeClr val="accent1"/>
                </a:solidFill>
                <a:prstDash val="solid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5.2986876640419948E-2"/>
                  <c:y val="-0.465192111402741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aseline="0"/>
                      <a:t>y = 9.6478x</a:t>
                    </a:r>
                    <a:r>
                      <a:rPr lang="en-US" sz="1200" baseline="30000"/>
                      <a:t>-0.022</a:t>
                    </a:r>
                    <a:endParaRPr lang="en-US" sz="1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'Ball Drop'!$L$4:$L$8</c:f>
              <c:numCache>
                <c:formatCode>General</c:formatCode>
                <c:ptCount val="5"/>
                <c:pt idx="0">
                  <c:v>0.152</c:v>
                </c:pt>
                <c:pt idx="1">
                  <c:v>0.23</c:v>
                </c:pt>
                <c:pt idx="2">
                  <c:v>0.373</c:v>
                </c:pt>
                <c:pt idx="3">
                  <c:v>0.52200000000000002</c:v>
                </c:pt>
                <c:pt idx="4">
                  <c:v>0.67600000000000005</c:v>
                </c:pt>
              </c:numCache>
            </c:numRef>
          </c:xVal>
          <c:yVal>
            <c:numRef>
              <c:f>'Ball Drop'!$M$4:$M$8</c:f>
              <c:numCache>
                <c:formatCode>General</c:formatCode>
                <c:ptCount val="5"/>
                <c:pt idx="0">
                  <c:v>10.111000000000001</c:v>
                </c:pt>
                <c:pt idx="1">
                  <c:v>9.8981999999999992</c:v>
                </c:pt>
                <c:pt idx="2">
                  <c:v>9.8452999999999999</c:v>
                </c:pt>
                <c:pt idx="3">
                  <c:v>9.7746999999999993</c:v>
                </c:pt>
                <c:pt idx="4">
                  <c:v>9.7667999999999999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F0-BE4E-8B7D-CFA2CD3EED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9054095"/>
        <c:axId val="2066680575"/>
      </c:scatterChart>
      <c:valAx>
        <c:axId val="2069054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Distance between bottom photogate and impact sensor (m)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6680575"/>
        <c:crosses val="autoZero"/>
        <c:crossBetween val="midCat"/>
      </c:valAx>
      <c:valAx>
        <c:axId val="206668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Acceleration due to Gravity </a:t>
                </a:r>
                <a:r>
                  <a:rPr lang="en-US" sz="1000" b="0" i="1" baseline="0">
                    <a:effectLst/>
                  </a:rPr>
                  <a:t>g</a:t>
                </a:r>
                <a:r>
                  <a:rPr lang="en-US" sz="1000" b="0" i="0" baseline="0">
                    <a:effectLst/>
                  </a:rPr>
                  <a:t> (m/s^2)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3.0555555555555555E-2"/>
              <c:y val="0.171712962962962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90540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Acceleration due to Gravity</a:t>
            </a:r>
            <a:r>
              <a:rPr lang="en-US" baseline="0"/>
              <a:t> with Photogate Comb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17343804217269451"/>
                  <c:y val="0.33109481567968552"/>
                </c:manualLayout>
              </c:layout>
              <c:numFmt formatCode="General" sourceLinked="0"/>
              <c:spPr>
                <a:noFill/>
                <a:ln>
                  <a:solidFill>
                    <a:schemeClr val="accent2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'Comb with rod guides'!$G$9:$G$44</c:f>
              <c:numCache>
                <c:formatCode>General</c:formatCode>
                <c:ptCount val="36"/>
                <c:pt idx="0">
                  <c:v>3.053925</c:v>
                </c:pt>
                <c:pt idx="1">
                  <c:v>3.0661119999999999</c:v>
                </c:pt>
                <c:pt idx="2">
                  <c:v>3.0767540000000002</c:v>
                </c:pt>
                <c:pt idx="3">
                  <c:v>3.0862150000000002</c:v>
                </c:pt>
                <c:pt idx="4">
                  <c:v>3.094827</c:v>
                </c:pt>
                <c:pt idx="5">
                  <c:v>3.1027870000000002</c:v>
                </c:pt>
                <c:pt idx="6">
                  <c:v>3.1102189999999998</c:v>
                </c:pt>
                <c:pt idx="7">
                  <c:v>3.1172059999999999</c:v>
                </c:pt>
                <c:pt idx="8">
                  <c:v>3.1238320000000002</c:v>
                </c:pt>
                <c:pt idx="9">
                  <c:v>3.1301429999999999</c:v>
                </c:pt>
                <c:pt idx="10">
                  <c:v>3.1361810000000001</c:v>
                </c:pt>
                <c:pt idx="11">
                  <c:v>3.1419800000000002</c:v>
                </c:pt>
                <c:pt idx="12">
                  <c:v>3.1475680000000001</c:v>
                </c:pt>
                <c:pt idx="13">
                  <c:v>3.152946</c:v>
                </c:pt>
                <c:pt idx="14">
                  <c:v>3.1581570000000001</c:v>
                </c:pt>
                <c:pt idx="15">
                  <c:v>3.1632220000000002</c:v>
                </c:pt>
                <c:pt idx="16">
                  <c:v>3.168145</c:v>
                </c:pt>
                <c:pt idx="17">
                  <c:v>3.1729440000000002</c:v>
                </c:pt>
                <c:pt idx="18">
                  <c:v>3.1776089999999999</c:v>
                </c:pt>
                <c:pt idx="19">
                  <c:v>3.1821670000000002</c:v>
                </c:pt>
                <c:pt idx="20">
                  <c:v>3.1866249999999998</c:v>
                </c:pt>
                <c:pt idx="21">
                  <c:v>3.1909770000000002</c:v>
                </c:pt>
                <c:pt idx="22">
                  <c:v>3.1952199999999999</c:v>
                </c:pt>
                <c:pt idx="23">
                  <c:v>3.1993870000000002</c:v>
                </c:pt>
                <c:pt idx="24">
                  <c:v>3.2034750000000001</c:v>
                </c:pt>
                <c:pt idx="25">
                  <c:v>3.2074739999999999</c:v>
                </c:pt>
                <c:pt idx="26">
                  <c:v>3.2114210000000001</c:v>
                </c:pt>
                <c:pt idx="27">
                  <c:v>3.2152949999999998</c:v>
                </c:pt>
                <c:pt idx="28">
                  <c:v>3.2190919999999998</c:v>
                </c:pt>
                <c:pt idx="29">
                  <c:v>3.2228330000000001</c:v>
                </c:pt>
                <c:pt idx="30">
                  <c:v>3.2265239999999999</c:v>
                </c:pt>
                <c:pt idx="31">
                  <c:v>3.2301510000000002</c:v>
                </c:pt>
                <c:pt idx="32">
                  <c:v>3.2337210000000001</c:v>
                </c:pt>
                <c:pt idx="33">
                  <c:v>3.2372529999999999</c:v>
                </c:pt>
                <c:pt idx="34">
                  <c:v>3.24072</c:v>
                </c:pt>
                <c:pt idx="35">
                  <c:v>3.2441610000000001</c:v>
                </c:pt>
              </c:numCache>
            </c:numRef>
          </c:xVal>
          <c:yVal>
            <c:numRef>
              <c:f>'Comb with rod guides'!$I$9:$I$44</c:f>
              <c:numCache>
                <c:formatCode>General</c:formatCode>
                <c:ptCount val="36"/>
                <c:pt idx="0">
                  <c:v>8.4569999999999992E-3</c:v>
                </c:pt>
                <c:pt idx="1">
                  <c:v>1.6913999999999998E-2</c:v>
                </c:pt>
                <c:pt idx="2">
                  <c:v>2.5370999999999998E-2</c:v>
                </c:pt>
                <c:pt idx="3">
                  <c:v>3.3827999999999997E-2</c:v>
                </c:pt>
                <c:pt idx="4">
                  <c:v>4.2284999999999996E-2</c:v>
                </c:pt>
                <c:pt idx="5">
                  <c:v>5.0741999999999995E-2</c:v>
                </c:pt>
                <c:pt idx="6">
                  <c:v>5.9198999999999995E-2</c:v>
                </c:pt>
                <c:pt idx="7">
                  <c:v>6.7655999999999994E-2</c:v>
                </c:pt>
                <c:pt idx="8">
                  <c:v>7.6112999999999986E-2</c:v>
                </c:pt>
                <c:pt idx="9">
                  <c:v>8.4569999999999992E-2</c:v>
                </c:pt>
                <c:pt idx="10">
                  <c:v>9.3026999999999999E-2</c:v>
                </c:pt>
                <c:pt idx="11">
                  <c:v>0.10148399999999999</c:v>
                </c:pt>
                <c:pt idx="12">
                  <c:v>0.10994099999999998</c:v>
                </c:pt>
                <c:pt idx="13">
                  <c:v>0.11839799999999999</c:v>
                </c:pt>
                <c:pt idx="14">
                  <c:v>0.126855</c:v>
                </c:pt>
                <c:pt idx="15">
                  <c:v>0.13531199999999999</c:v>
                </c:pt>
                <c:pt idx="16">
                  <c:v>0.14376899999999998</c:v>
                </c:pt>
                <c:pt idx="17">
                  <c:v>0.15222599999999997</c:v>
                </c:pt>
                <c:pt idx="18">
                  <c:v>0.16068299999999999</c:v>
                </c:pt>
                <c:pt idx="19">
                  <c:v>0.16913999999999998</c:v>
                </c:pt>
                <c:pt idx="20">
                  <c:v>0.17759699999999998</c:v>
                </c:pt>
                <c:pt idx="21">
                  <c:v>0.186054</c:v>
                </c:pt>
                <c:pt idx="22">
                  <c:v>0.19451099999999999</c:v>
                </c:pt>
                <c:pt idx="23">
                  <c:v>0.20296799999999998</c:v>
                </c:pt>
                <c:pt idx="24">
                  <c:v>0.21142499999999997</c:v>
                </c:pt>
                <c:pt idx="25">
                  <c:v>0.21988199999999997</c:v>
                </c:pt>
                <c:pt idx="26">
                  <c:v>0.22833899999999999</c:v>
                </c:pt>
                <c:pt idx="27">
                  <c:v>0.23679599999999998</c:v>
                </c:pt>
                <c:pt idx="28">
                  <c:v>0.24525299999999997</c:v>
                </c:pt>
                <c:pt idx="29">
                  <c:v>0.25370999999999999</c:v>
                </c:pt>
                <c:pt idx="30">
                  <c:v>0.26216699999999998</c:v>
                </c:pt>
                <c:pt idx="31">
                  <c:v>0.27062399999999998</c:v>
                </c:pt>
                <c:pt idx="32">
                  <c:v>0.27908099999999997</c:v>
                </c:pt>
                <c:pt idx="33">
                  <c:v>0.28753799999999996</c:v>
                </c:pt>
                <c:pt idx="34">
                  <c:v>0.29599499999999995</c:v>
                </c:pt>
                <c:pt idx="35">
                  <c:v>0.30445199999999994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02-F845-B5DB-362EEC9A8CCD}"/>
            </c:ext>
          </c:extLst>
        </c:ser>
        <c:ser>
          <c:idx val="2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48147537701855064"/>
                  <c:y val="0.10122424570346428"/>
                </c:manualLayout>
              </c:layout>
              <c:numFmt formatCode="General" sourceLinked="0"/>
              <c:spPr>
                <a:noFill/>
                <a:ln>
                  <a:solidFill>
                    <a:schemeClr val="bg1">
                      <a:lumMod val="50000"/>
                    </a:schemeClr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'Comb with rod guides'!$F$9:$F$44</c:f>
              <c:numCache>
                <c:formatCode>General</c:formatCode>
                <c:ptCount val="36"/>
                <c:pt idx="0">
                  <c:v>5.2368329999999998</c:v>
                </c:pt>
                <c:pt idx="1">
                  <c:v>5.2473530000000004</c:v>
                </c:pt>
                <c:pt idx="2">
                  <c:v>5.2568720000000004</c:v>
                </c:pt>
                <c:pt idx="3">
                  <c:v>5.2655019999999997</c:v>
                </c:pt>
                <c:pt idx="4">
                  <c:v>5.2734709999999998</c:v>
                </c:pt>
                <c:pt idx="5">
                  <c:v>5.2809480000000004</c:v>
                </c:pt>
                <c:pt idx="6">
                  <c:v>5.2879750000000003</c:v>
                </c:pt>
                <c:pt idx="7">
                  <c:v>5.2946200000000001</c:v>
                </c:pt>
                <c:pt idx="8">
                  <c:v>5.3009339999999998</c:v>
                </c:pt>
                <c:pt idx="9">
                  <c:v>5.3069420000000003</c:v>
                </c:pt>
                <c:pt idx="10">
                  <c:v>5.3127880000000003</c:v>
                </c:pt>
                <c:pt idx="11">
                  <c:v>5.3183769999999999</c:v>
                </c:pt>
                <c:pt idx="12">
                  <c:v>5.323766</c:v>
                </c:pt>
                <c:pt idx="13">
                  <c:v>5.3289720000000003</c:v>
                </c:pt>
                <c:pt idx="14">
                  <c:v>5.3340079999999999</c:v>
                </c:pt>
                <c:pt idx="15">
                  <c:v>5.3389230000000003</c:v>
                </c:pt>
                <c:pt idx="16">
                  <c:v>5.3437000000000001</c:v>
                </c:pt>
                <c:pt idx="17">
                  <c:v>5.3483599999999996</c:v>
                </c:pt>
                <c:pt idx="18">
                  <c:v>5.3528969999999996</c:v>
                </c:pt>
                <c:pt idx="19">
                  <c:v>5.3573380000000004</c:v>
                </c:pt>
                <c:pt idx="20">
                  <c:v>5.3616840000000003</c:v>
                </c:pt>
                <c:pt idx="21">
                  <c:v>5.3659280000000003</c:v>
                </c:pt>
                <c:pt idx="22">
                  <c:v>5.370069</c:v>
                </c:pt>
                <c:pt idx="23">
                  <c:v>5.3741329999999996</c:v>
                </c:pt>
                <c:pt idx="24">
                  <c:v>5.3781160000000003</c:v>
                </c:pt>
                <c:pt idx="25">
                  <c:v>5.3820139999999999</c:v>
                </c:pt>
                <c:pt idx="26">
                  <c:v>5.3858600000000001</c:v>
                </c:pt>
                <c:pt idx="27">
                  <c:v>5.3896369999999996</c:v>
                </c:pt>
                <c:pt idx="28">
                  <c:v>5.393351</c:v>
                </c:pt>
                <c:pt idx="29">
                  <c:v>5.3970120000000001</c:v>
                </c:pt>
                <c:pt idx="30">
                  <c:v>5.4007120000000004</c:v>
                </c:pt>
                <c:pt idx="31">
                  <c:v>5.4043570000000001</c:v>
                </c:pt>
                <c:pt idx="32">
                  <c:v>5.4079769999999998</c:v>
                </c:pt>
                <c:pt idx="33">
                  <c:v>5.411556</c:v>
                </c:pt>
                <c:pt idx="34">
                  <c:v>5.4150419999999997</c:v>
                </c:pt>
                <c:pt idx="35">
                  <c:v>5.418558</c:v>
                </c:pt>
              </c:numCache>
            </c:numRef>
          </c:xVal>
          <c:yVal>
            <c:numRef>
              <c:f>'Comb with rod guides'!$I$9:$I$44</c:f>
              <c:numCache>
                <c:formatCode>General</c:formatCode>
                <c:ptCount val="36"/>
                <c:pt idx="0">
                  <c:v>8.4569999999999992E-3</c:v>
                </c:pt>
                <c:pt idx="1">
                  <c:v>1.6913999999999998E-2</c:v>
                </c:pt>
                <c:pt idx="2">
                  <c:v>2.5370999999999998E-2</c:v>
                </c:pt>
                <c:pt idx="3">
                  <c:v>3.3827999999999997E-2</c:v>
                </c:pt>
                <c:pt idx="4">
                  <c:v>4.2284999999999996E-2</c:v>
                </c:pt>
                <c:pt idx="5">
                  <c:v>5.0741999999999995E-2</c:v>
                </c:pt>
                <c:pt idx="6">
                  <c:v>5.9198999999999995E-2</c:v>
                </c:pt>
                <c:pt idx="7">
                  <c:v>6.7655999999999994E-2</c:v>
                </c:pt>
                <c:pt idx="8">
                  <c:v>7.6112999999999986E-2</c:v>
                </c:pt>
                <c:pt idx="9">
                  <c:v>8.4569999999999992E-2</c:v>
                </c:pt>
                <c:pt idx="10">
                  <c:v>9.3026999999999999E-2</c:v>
                </c:pt>
                <c:pt idx="11">
                  <c:v>0.10148399999999999</c:v>
                </c:pt>
                <c:pt idx="12">
                  <c:v>0.10994099999999998</c:v>
                </c:pt>
                <c:pt idx="13">
                  <c:v>0.11839799999999999</c:v>
                </c:pt>
                <c:pt idx="14">
                  <c:v>0.126855</c:v>
                </c:pt>
                <c:pt idx="15">
                  <c:v>0.13531199999999999</c:v>
                </c:pt>
                <c:pt idx="16">
                  <c:v>0.14376899999999998</c:v>
                </c:pt>
                <c:pt idx="17">
                  <c:v>0.15222599999999997</c:v>
                </c:pt>
                <c:pt idx="18">
                  <c:v>0.16068299999999999</c:v>
                </c:pt>
                <c:pt idx="19">
                  <c:v>0.16913999999999998</c:v>
                </c:pt>
                <c:pt idx="20">
                  <c:v>0.17759699999999998</c:v>
                </c:pt>
                <c:pt idx="21">
                  <c:v>0.186054</c:v>
                </c:pt>
                <c:pt idx="22">
                  <c:v>0.19451099999999999</c:v>
                </c:pt>
                <c:pt idx="23">
                  <c:v>0.20296799999999998</c:v>
                </c:pt>
                <c:pt idx="24">
                  <c:v>0.21142499999999997</c:v>
                </c:pt>
                <c:pt idx="25">
                  <c:v>0.21988199999999997</c:v>
                </c:pt>
                <c:pt idx="26">
                  <c:v>0.22833899999999999</c:v>
                </c:pt>
                <c:pt idx="27">
                  <c:v>0.23679599999999998</c:v>
                </c:pt>
                <c:pt idx="28">
                  <c:v>0.24525299999999997</c:v>
                </c:pt>
                <c:pt idx="29">
                  <c:v>0.25370999999999999</c:v>
                </c:pt>
                <c:pt idx="30">
                  <c:v>0.26216699999999998</c:v>
                </c:pt>
                <c:pt idx="31">
                  <c:v>0.27062399999999998</c:v>
                </c:pt>
                <c:pt idx="32">
                  <c:v>0.27908099999999997</c:v>
                </c:pt>
                <c:pt idx="33">
                  <c:v>0.28753799999999996</c:v>
                </c:pt>
                <c:pt idx="34">
                  <c:v>0.29599499999999995</c:v>
                </c:pt>
                <c:pt idx="35">
                  <c:v>0.30445199999999994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502-F845-B5DB-362EEC9A8CCD}"/>
            </c:ext>
          </c:extLst>
        </c:ser>
        <c:ser>
          <c:idx val="3"/>
          <c:order val="2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2.4055952222073934E-2"/>
                  <c:y val="0.42874713445629425"/>
                </c:manualLayout>
              </c:layout>
              <c:numFmt formatCode="General" sourceLinked="0"/>
              <c:spPr>
                <a:noFill/>
                <a:ln>
                  <a:solidFill>
                    <a:schemeClr val="accent4">
                      <a:lumMod val="60000"/>
                      <a:lumOff val="40000"/>
                    </a:schemeClr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'Comb with rod guides'!$E$9:$E$44</c:f>
              <c:numCache>
                <c:formatCode>General</c:formatCode>
                <c:ptCount val="36"/>
                <c:pt idx="0">
                  <c:v>1.9587410000000001</c:v>
                </c:pt>
                <c:pt idx="1">
                  <c:v>1.968701</c:v>
                </c:pt>
                <c:pt idx="2">
                  <c:v>1.977773</c:v>
                </c:pt>
                <c:pt idx="3">
                  <c:v>1.9860819999999999</c:v>
                </c:pt>
                <c:pt idx="4">
                  <c:v>1.993798</c:v>
                </c:pt>
                <c:pt idx="5">
                  <c:v>2.001036</c:v>
                </c:pt>
                <c:pt idx="6">
                  <c:v>2.007863</c:v>
                </c:pt>
                <c:pt idx="7">
                  <c:v>2.0143520000000001</c:v>
                </c:pt>
                <c:pt idx="8">
                  <c:v>2.0205329999999999</c:v>
                </c:pt>
                <c:pt idx="9">
                  <c:v>2.0264709999999999</c:v>
                </c:pt>
                <c:pt idx="10">
                  <c:v>2.0321729999999998</c:v>
                </c:pt>
                <c:pt idx="11">
                  <c:v>2.0376729999999998</c:v>
                </c:pt>
                <c:pt idx="12">
                  <c:v>2.0429930000000001</c:v>
                </c:pt>
                <c:pt idx="13">
                  <c:v>2.0481259999999999</c:v>
                </c:pt>
                <c:pt idx="14">
                  <c:v>2.053118</c:v>
                </c:pt>
                <c:pt idx="15">
                  <c:v>2.0579779999999999</c:v>
                </c:pt>
                <c:pt idx="16">
                  <c:v>2.062719</c:v>
                </c:pt>
                <c:pt idx="17">
                  <c:v>2.0673430000000002</c:v>
                </c:pt>
                <c:pt idx="18">
                  <c:v>2.0718459999999999</c:v>
                </c:pt>
                <c:pt idx="19">
                  <c:v>2.0762559999999999</c:v>
                </c:pt>
                <c:pt idx="20">
                  <c:v>2.0805709999999999</c:v>
                </c:pt>
                <c:pt idx="21">
                  <c:v>2.0847920000000002</c:v>
                </c:pt>
                <c:pt idx="22">
                  <c:v>2.0889120000000001</c:v>
                </c:pt>
                <c:pt idx="23">
                  <c:v>2.0929630000000001</c:v>
                </c:pt>
                <c:pt idx="24">
                  <c:v>2.0969440000000001</c:v>
                </c:pt>
                <c:pt idx="25">
                  <c:v>2.100841</c:v>
                </c:pt>
                <c:pt idx="26">
                  <c:v>2.1046909999999999</c:v>
                </c:pt>
                <c:pt idx="27">
                  <c:v>2.1084700000000001</c:v>
                </c:pt>
                <c:pt idx="28">
                  <c:v>2.1121799999999999</c:v>
                </c:pt>
                <c:pt idx="29">
                  <c:v>2.115837</c:v>
                </c:pt>
                <c:pt idx="30">
                  <c:v>2.1194459999999999</c:v>
                </c:pt>
                <c:pt idx="31">
                  <c:v>2.1229960000000001</c:v>
                </c:pt>
                <c:pt idx="32">
                  <c:v>2.1264940000000001</c:v>
                </c:pt>
                <c:pt idx="33">
                  <c:v>2.129956</c:v>
                </c:pt>
                <c:pt idx="34">
                  <c:v>2.1333519999999999</c:v>
                </c:pt>
                <c:pt idx="35">
                  <c:v>2.1367289999999999</c:v>
                </c:pt>
              </c:numCache>
            </c:numRef>
          </c:xVal>
          <c:yVal>
            <c:numRef>
              <c:f>'Comb with rod guides'!$I$9:$I$44</c:f>
              <c:numCache>
                <c:formatCode>General</c:formatCode>
                <c:ptCount val="36"/>
                <c:pt idx="0">
                  <c:v>8.4569999999999992E-3</c:v>
                </c:pt>
                <c:pt idx="1">
                  <c:v>1.6913999999999998E-2</c:v>
                </c:pt>
                <c:pt idx="2">
                  <c:v>2.5370999999999998E-2</c:v>
                </c:pt>
                <c:pt idx="3">
                  <c:v>3.3827999999999997E-2</c:v>
                </c:pt>
                <c:pt idx="4">
                  <c:v>4.2284999999999996E-2</c:v>
                </c:pt>
                <c:pt idx="5">
                  <c:v>5.0741999999999995E-2</c:v>
                </c:pt>
                <c:pt idx="6">
                  <c:v>5.9198999999999995E-2</c:v>
                </c:pt>
                <c:pt idx="7">
                  <c:v>6.7655999999999994E-2</c:v>
                </c:pt>
                <c:pt idx="8">
                  <c:v>7.6112999999999986E-2</c:v>
                </c:pt>
                <c:pt idx="9">
                  <c:v>8.4569999999999992E-2</c:v>
                </c:pt>
                <c:pt idx="10">
                  <c:v>9.3026999999999999E-2</c:v>
                </c:pt>
                <c:pt idx="11">
                  <c:v>0.10148399999999999</c:v>
                </c:pt>
                <c:pt idx="12">
                  <c:v>0.10994099999999998</c:v>
                </c:pt>
                <c:pt idx="13">
                  <c:v>0.11839799999999999</c:v>
                </c:pt>
                <c:pt idx="14">
                  <c:v>0.126855</c:v>
                </c:pt>
                <c:pt idx="15">
                  <c:v>0.13531199999999999</c:v>
                </c:pt>
                <c:pt idx="16">
                  <c:v>0.14376899999999998</c:v>
                </c:pt>
                <c:pt idx="17">
                  <c:v>0.15222599999999997</c:v>
                </c:pt>
                <c:pt idx="18">
                  <c:v>0.16068299999999999</c:v>
                </c:pt>
                <c:pt idx="19">
                  <c:v>0.16913999999999998</c:v>
                </c:pt>
                <c:pt idx="20">
                  <c:v>0.17759699999999998</c:v>
                </c:pt>
                <c:pt idx="21">
                  <c:v>0.186054</c:v>
                </c:pt>
                <c:pt idx="22">
                  <c:v>0.19451099999999999</c:v>
                </c:pt>
                <c:pt idx="23">
                  <c:v>0.20296799999999998</c:v>
                </c:pt>
                <c:pt idx="24">
                  <c:v>0.21142499999999997</c:v>
                </c:pt>
                <c:pt idx="25">
                  <c:v>0.21988199999999997</c:v>
                </c:pt>
                <c:pt idx="26">
                  <c:v>0.22833899999999999</c:v>
                </c:pt>
                <c:pt idx="27">
                  <c:v>0.23679599999999998</c:v>
                </c:pt>
                <c:pt idx="28">
                  <c:v>0.24525299999999997</c:v>
                </c:pt>
                <c:pt idx="29">
                  <c:v>0.25370999999999999</c:v>
                </c:pt>
                <c:pt idx="30">
                  <c:v>0.26216699999999998</c:v>
                </c:pt>
                <c:pt idx="31">
                  <c:v>0.27062399999999998</c:v>
                </c:pt>
                <c:pt idx="32">
                  <c:v>0.27908099999999997</c:v>
                </c:pt>
                <c:pt idx="33">
                  <c:v>0.28753799999999996</c:v>
                </c:pt>
                <c:pt idx="34">
                  <c:v>0.29599499999999995</c:v>
                </c:pt>
                <c:pt idx="35">
                  <c:v>0.30445199999999994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502-F845-B5DB-362EEC9A8CCD}"/>
            </c:ext>
          </c:extLst>
        </c:ser>
        <c:ser>
          <c:idx val="0"/>
          <c:order val="3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32080108100894167"/>
                  <c:y val="0.21528441856160385"/>
                </c:manualLayout>
              </c:layout>
              <c:numFmt formatCode="General" sourceLinked="0"/>
              <c:spPr>
                <a:solidFill>
                  <a:schemeClr val="bg1"/>
                </a:solidFill>
                <a:ln>
                  <a:solidFill>
                    <a:schemeClr val="accent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'Comb with rod guides'!$L$9:$L$44</c:f>
              <c:numCache>
                <c:formatCode>General</c:formatCode>
                <c:ptCount val="36"/>
                <c:pt idx="0">
                  <c:v>4.0736589999999993</c:v>
                </c:pt>
                <c:pt idx="1">
                  <c:v>4.0871790000000008</c:v>
                </c:pt>
                <c:pt idx="2">
                  <c:v>4.0986720000000005</c:v>
                </c:pt>
                <c:pt idx="3">
                  <c:v>4.1086860000000005</c:v>
                </c:pt>
                <c:pt idx="4">
                  <c:v>4.1177039999999998</c:v>
                </c:pt>
                <c:pt idx="5">
                  <c:v>4.1260499999999993</c:v>
                </c:pt>
                <c:pt idx="6">
                  <c:v>4.1337869999999999</c:v>
                </c:pt>
                <c:pt idx="7">
                  <c:v>4.1410459999999993</c:v>
                </c:pt>
                <c:pt idx="8">
                  <c:v>4.1478839999999995</c:v>
                </c:pt>
                <c:pt idx="9">
                  <c:v>4.1543840000000003</c:v>
                </c:pt>
                <c:pt idx="10">
                  <c:v>4.1605819999999998</c:v>
                </c:pt>
                <c:pt idx="11">
                  <c:v>4.1665329999999994</c:v>
                </c:pt>
                <c:pt idx="12">
                  <c:v>4.1722560000000009</c:v>
                </c:pt>
                <c:pt idx="13">
                  <c:v>4.1777549999999994</c:v>
                </c:pt>
                <c:pt idx="14">
                  <c:v>4.1830689999999997</c:v>
                </c:pt>
                <c:pt idx="15">
                  <c:v>4.1882359999999998</c:v>
                </c:pt>
                <c:pt idx="16">
                  <c:v>4.1932580000000002</c:v>
                </c:pt>
                <c:pt idx="17">
                  <c:v>4.1981350000000006</c:v>
                </c:pt>
                <c:pt idx="18">
                  <c:v>4.2028770000000009</c:v>
                </c:pt>
                <c:pt idx="19">
                  <c:v>4.2075130000000005</c:v>
                </c:pt>
                <c:pt idx="20">
                  <c:v>4.2120390000000008</c:v>
                </c:pt>
                <c:pt idx="21">
                  <c:v>4.2164509999999993</c:v>
                </c:pt>
                <c:pt idx="22">
                  <c:v>4.2207570000000008</c:v>
                </c:pt>
                <c:pt idx="23">
                  <c:v>4.2249809999999997</c:v>
                </c:pt>
                <c:pt idx="24">
                  <c:v>4.2291209999999992</c:v>
                </c:pt>
                <c:pt idx="25">
                  <c:v>4.2331819999999993</c:v>
                </c:pt>
                <c:pt idx="26">
                  <c:v>4.2371630000000007</c:v>
                </c:pt>
                <c:pt idx="27">
                  <c:v>4.2410870000000003</c:v>
                </c:pt>
                <c:pt idx="28">
                  <c:v>4.2449300000000001</c:v>
                </c:pt>
                <c:pt idx="29">
                  <c:v>4.2487189999999995</c:v>
                </c:pt>
                <c:pt idx="30">
                  <c:v>4.2524510000000006</c:v>
                </c:pt>
                <c:pt idx="31">
                  <c:v>4.2561169999999997</c:v>
                </c:pt>
                <c:pt idx="32">
                  <c:v>4.2597249999999995</c:v>
                </c:pt>
                <c:pt idx="33">
                  <c:v>4.2632849999999998</c:v>
                </c:pt>
                <c:pt idx="34">
                  <c:v>4.2667990000000007</c:v>
                </c:pt>
                <c:pt idx="35">
                  <c:v>4.2702629999999999</c:v>
                </c:pt>
              </c:numCache>
            </c:numRef>
          </c:xVal>
          <c:yVal>
            <c:numRef>
              <c:f>'Comb with rod guides'!$I$9:$I$44</c:f>
              <c:numCache>
                <c:formatCode>General</c:formatCode>
                <c:ptCount val="36"/>
                <c:pt idx="0">
                  <c:v>8.4569999999999992E-3</c:v>
                </c:pt>
                <c:pt idx="1">
                  <c:v>1.6913999999999998E-2</c:v>
                </c:pt>
                <c:pt idx="2">
                  <c:v>2.5370999999999998E-2</c:v>
                </c:pt>
                <c:pt idx="3">
                  <c:v>3.3827999999999997E-2</c:v>
                </c:pt>
                <c:pt idx="4">
                  <c:v>4.2284999999999996E-2</c:v>
                </c:pt>
                <c:pt idx="5">
                  <c:v>5.0741999999999995E-2</c:v>
                </c:pt>
                <c:pt idx="6">
                  <c:v>5.9198999999999995E-2</c:v>
                </c:pt>
                <c:pt idx="7">
                  <c:v>6.7655999999999994E-2</c:v>
                </c:pt>
                <c:pt idx="8">
                  <c:v>7.6112999999999986E-2</c:v>
                </c:pt>
                <c:pt idx="9">
                  <c:v>8.4569999999999992E-2</c:v>
                </c:pt>
                <c:pt idx="10">
                  <c:v>9.3026999999999999E-2</c:v>
                </c:pt>
                <c:pt idx="11">
                  <c:v>0.10148399999999999</c:v>
                </c:pt>
                <c:pt idx="12">
                  <c:v>0.10994099999999998</c:v>
                </c:pt>
                <c:pt idx="13">
                  <c:v>0.11839799999999999</c:v>
                </c:pt>
                <c:pt idx="14">
                  <c:v>0.126855</c:v>
                </c:pt>
                <c:pt idx="15">
                  <c:v>0.13531199999999999</c:v>
                </c:pt>
                <c:pt idx="16">
                  <c:v>0.14376899999999998</c:v>
                </c:pt>
                <c:pt idx="17">
                  <c:v>0.15222599999999997</c:v>
                </c:pt>
                <c:pt idx="18">
                  <c:v>0.16068299999999999</c:v>
                </c:pt>
                <c:pt idx="19">
                  <c:v>0.16913999999999998</c:v>
                </c:pt>
                <c:pt idx="20">
                  <c:v>0.17759699999999998</c:v>
                </c:pt>
                <c:pt idx="21">
                  <c:v>0.186054</c:v>
                </c:pt>
                <c:pt idx="22">
                  <c:v>0.19451099999999999</c:v>
                </c:pt>
                <c:pt idx="23">
                  <c:v>0.20296799999999998</c:v>
                </c:pt>
                <c:pt idx="24">
                  <c:v>0.21142499999999997</c:v>
                </c:pt>
                <c:pt idx="25">
                  <c:v>0.21988199999999997</c:v>
                </c:pt>
                <c:pt idx="26">
                  <c:v>0.22833899999999999</c:v>
                </c:pt>
                <c:pt idx="27">
                  <c:v>0.23679599999999998</c:v>
                </c:pt>
                <c:pt idx="28">
                  <c:v>0.24525299999999997</c:v>
                </c:pt>
                <c:pt idx="29">
                  <c:v>0.25370999999999999</c:v>
                </c:pt>
                <c:pt idx="30">
                  <c:v>0.26216699999999998</c:v>
                </c:pt>
                <c:pt idx="31">
                  <c:v>0.27062399999999998</c:v>
                </c:pt>
                <c:pt idx="32">
                  <c:v>0.27908099999999997</c:v>
                </c:pt>
                <c:pt idx="33">
                  <c:v>0.28753799999999996</c:v>
                </c:pt>
                <c:pt idx="34">
                  <c:v>0.29599499999999995</c:v>
                </c:pt>
                <c:pt idx="35">
                  <c:v>0.30445199999999994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E502-F845-B5DB-362EEC9A8C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738560"/>
        <c:axId val="44284800"/>
      </c:scatterChart>
      <c:valAx>
        <c:axId val="44738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84800"/>
        <c:crosses val="autoZero"/>
        <c:crossBetween val="midCat"/>
      </c:valAx>
      <c:valAx>
        <c:axId val="4428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traveled along photogate comb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8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'Comb with rod guides'!$D$8</c:f>
              <c:strCache>
                <c:ptCount val="1"/>
                <c:pt idx="0">
                  <c:v>Block Event Times (s)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alpha val="43000"/>
                  </a:schemeClr>
                </a:solidFill>
                <a:prstDash val="solid"/>
              </a:ln>
              <a:effectLst/>
            </c:spPr>
            <c:trendlineType val="poly"/>
            <c:order val="2"/>
            <c:forward val="1.0000000000000002E-2"/>
            <c:dispRSqr val="0"/>
            <c:dispEq val="1"/>
            <c:trendlineLbl>
              <c:layout>
                <c:manualLayout>
                  <c:x val="-0.17959208223972004"/>
                  <c:y val="0.1523611111111111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'Comb with rod guides'!$D$9:$D$44</c:f>
              <c:numCache>
                <c:formatCode>General</c:formatCode>
                <c:ptCount val="36"/>
                <c:pt idx="0">
                  <c:v>2.5587819999999999</c:v>
                </c:pt>
                <c:pt idx="1">
                  <c:v>2.5689160000000002</c:v>
                </c:pt>
                <c:pt idx="2">
                  <c:v>2.5781079999999998</c:v>
                </c:pt>
                <c:pt idx="3">
                  <c:v>2.5865170000000002</c:v>
                </c:pt>
                <c:pt idx="4">
                  <c:v>2.5943160000000001</c:v>
                </c:pt>
                <c:pt idx="5">
                  <c:v>2.601623</c:v>
                </c:pt>
                <c:pt idx="6">
                  <c:v>2.6085020000000001</c:v>
                </c:pt>
                <c:pt idx="7">
                  <c:v>2.615046</c:v>
                </c:pt>
                <c:pt idx="8">
                  <c:v>2.6212849999999999</c:v>
                </c:pt>
                <c:pt idx="9">
                  <c:v>2.6272600000000002</c:v>
                </c:pt>
                <c:pt idx="10">
                  <c:v>2.6329920000000002</c:v>
                </c:pt>
                <c:pt idx="11">
                  <c:v>2.6385130000000001</c:v>
                </c:pt>
                <c:pt idx="12">
                  <c:v>2.6438540000000001</c:v>
                </c:pt>
                <c:pt idx="13">
                  <c:v>2.6490369999999999</c:v>
                </c:pt>
                <c:pt idx="14">
                  <c:v>2.6540680000000001</c:v>
                </c:pt>
                <c:pt idx="15">
                  <c:v>2.6589510000000001</c:v>
                </c:pt>
                <c:pt idx="16">
                  <c:v>2.6636950000000001</c:v>
                </c:pt>
                <c:pt idx="17">
                  <c:v>2.6683219999999999</c:v>
                </c:pt>
                <c:pt idx="18">
                  <c:v>2.6728429999999999</c:v>
                </c:pt>
                <c:pt idx="19">
                  <c:v>2.6772619999999998</c:v>
                </c:pt>
                <c:pt idx="20">
                  <c:v>2.6815660000000001</c:v>
                </c:pt>
                <c:pt idx="21">
                  <c:v>2.685794</c:v>
                </c:pt>
                <c:pt idx="22">
                  <c:v>2.689956</c:v>
                </c:pt>
                <c:pt idx="23">
                  <c:v>2.6940189999999999</c:v>
                </c:pt>
                <c:pt idx="24">
                  <c:v>2.6980140000000001</c:v>
                </c:pt>
                <c:pt idx="25">
                  <c:v>2.70194</c:v>
                </c:pt>
                <c:pt idx="26">
                  <c:v>2.7057880000000001</c:v>
                </c:pt>
                <c:pt idx="27">
                  <c:v>2.7095660000000001</c:v>
                </c:pt>
                <c:pt idx="28">
                  <c:v>2.713282</c:v>
                </c:pt>
                <c:pt idx="29">
                  <c:v>2.716955</c:v>
                </c:pt>
                <c:pt idx="30">
                  <c:v>2.7205689999999998</c:v>
                </c:pt>
                <c:pt idx="31">
                  <c:v>2.7241279999999999</c:v>
                </c:pt>
                <c:pt idx="32">
                  <c:v>2.727633</c:v>
                </c:pt>
                <c:pt idx="33">
                  <c:v>2.7310819999999998</c:v>
                </c:pt>
                <c:pt idx="34">
                  <c:v>2.7345039999999998</c:v>
                </c:pt>
                <c:pt idx="35">
                  <c:v>2.7378870000000002</c:v>
                </c:pt>
              </c:numCache>
            </c:numRef>
          </c:xVal>
          <c:yVal>
            <c:numRef>
              <c:f>'Comb with rod guides'!$I$9:$I$44</c:f>
              <c:numCache>
                <c:formatCode>General</c:formatCode>
                <c:ptCount val="36"/>
                <c:pt idx="0">
                  <c:v>8.4569999999999992E-3</c:v>
                </c:pt>
                <c:pt idx="1">
                  <c:v>1.6913999999999998E-2</c:v>
                </c:pt>
                <c:pt idx="2">
                  <c:v>2.5370999999999998E-2</c:v>
                </c:pt>
                <c:pt idx="3">
                  <c:v>3.3827999999999997E-2</c:v>
                </c:pt>
                <c:pt idx="4">
                  <c:v>4.2284999999999996E-2</c:v>
                </c:pt>
                <c:pt idx="5">
                  <c:v>5.0741999999999995E-2</c:v>
                </c:pt>
                <c:pt idx="6">
                  <c:v>5.9198999999999995E-2</c:v>
                </c:pt>
                <c:pt idx="7">
                  <c:v>6.7655999999999994E-2</c:v>
                </c:pt>
                <c:pt idx="8">
                  <c:v>7.6112999999999986E-2</c:v>
                </c:pt>
                <c:pt idx="9">
                  <c:v>8.4569999999999992E-2</c:v>
                </c:pt>
                <c:pt idx="10">
                  <c:v>9.3026999999999999E-2</c:v>
                </c:pt>
                <c:pt idx="11">
                  <c:v>0.10148399999999999</c:v>
                </c:pt>
                <c:pt idx="12">
                  <c:v>0.10994099999999998</c:v>
                </c:pt>
                <c:pt idx="13">
                  <c:v>0.11839799999999999</c:v>
                </c:pt>
                <c:pt idx="14">
                  <c:v>0.126855</c:v>
                </c:pt>
                <c:pt idx="15">
                  <c:v>0.13531199999999999</c:v>
                </c:pt>
                <c:pt idx="16">
                  <c:v>0.14376899999999998</c:v>
                </c:pt>
                <c:pt idx="17">
                  <c:v>0.15222599999999997</c:v>
                </c:pt>
                <c:pt idx="18">
                  <c:v>0.16068299999999999</c:v>
                </c:pt>
                <c:pt idx="19">
                  <c:v>0.16913999999999998</c:v>
                </c:pt>
                <c:pt idx="20">
                  <c:v>0.17759699999999998</c:v>
                </c:pt>
                <c:pt idx="21">
                  <c:v>0.186054</c:v>
                </c:pt>
                <c:pt idx="22">
                  <c:v>0.19451099999999999</c:v>
                </c:pt>
                <c:pt idx="23">
                  <c:v>0.20296799999999998</c:v>
                </c:pt>
                <c:pt idx="24">
                  <c:v>0.21142499999999997</c:v>
                </c:pt>
                <c:pt idx="25">
                  <c:v>0.21988199999999997</c:v>
                </c:pt>
                <c:pt idx="26">
                  <c:v>0.22833899999999999</c:v>
                </c:pt>
                <c:pt idx="27">
                  <c:v>0.23679599999999998</c:v>
                </c:pt>
                <c:pt idx="28">
                  <c:v>0.24525299999999997</c:v>
                </c:pt>
                <c:pt idx="29">
                  <c:v>0.25370999999999999</c:v>
                </c:pt>
                <c:pt idx="30">
                  <c:v>0.26216699999999998</c:v>
                </c:pt>
                <c:pt idx="31">
                  <c:v>0.27062399999999998</c:v>
                </c:pt>
                <c:pt idx="32">
                  <c:v>0.27908099999999997</c:v>
                </c:pt>
                <c:pt idx="33">
                  <c:v>0.28753799999999996</c:v>
                </c:pt>
                <c:pt idx="34">
                  <c:v>0.29599499999999995</c:v>
                </c:pt>
                <c:pt idx="35">
                  <c:v>0.30445199999999994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7EE-6349-A6C5-D9C5FED433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623632"/>
        <c:axId val="59289008"/>
      </c:scatterChart>
      <c:valAx>
        <c:axId val="6462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289008"/>
        <c:crosses val="autoZero"/>
        <c:crossBetween val="midCat"/>
      </c:valAx>
      <c:valAx>
        <c:axId val="5928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2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Kubilay Agi</dc:creator>
  <cp:keywords/>
  <dc:description/>
  <cp:lastModifiedBy>Kubilay Agi</cp:lastModifiedBy>
  <cp:revision>50</cp:revision>
  <dcterms:created xsi:type="dcterms:W3CDTF">2018-08-16T03:42:00Z</dcterms:created>
  <dcterms:modified xsi:type="dcterms:W3CDTF">2018-08-17T06:56:00Z</dcterms:modified>
</cp:coreProperties>
</file>