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02543265"/>
        <w:docPartObj>
          <w:docPartGallery w:val="Cover Pages"/>
          <w:docPartUnique/>
        </w:docPartObj>
      </w:sdtPr>
      <w:sdtEndPr>
        <w:rPr>
          <w:lang w:val="en-US"/>
        </w:rPr>
      </w:sdtEndPr>
      <w:sdtContent>
        <w:p w14:paraId="536157E8" w14:textId="78C94CD6" w:rsidR="00745741" w:rsidRDefault="00745741"/>
        <w:p w14:paraId="5D95A5A0" w14:textId="2A4414EA" w:rsidR="002D72BD" w:rsidRDefault="002D72BD"/>
        <w:p w14:paraId="10E32F4D" w14:textId="03DB8F22" w:rsidR="002D72BD" w:rsidRDefault="002D72BD"/>
        <w:p w14:paraId="190EC8F2" w14:textId="77777777" w:rsidR="002D72BD" w:rsidRDefault="002D72BD"/>
        <w:p w14:paraId="655DB206" w14:textId="2C12E482" w:rsidR="00745741" w:rsidRDefault="00ED5677">
          <w:pPr>
            <w:rPr>
              <w:lang w:val="en-US"/>
            </w:rPr>
          </w:pPr>
          <w:r>
            <w:rPr>
              <w:noProof/>
              <w:lang w:val="en-US"/>
            </w:rPr>
            <mc:AlternateContent>
              <mc:Choice Requires="wps">
                <w:drawing>
                  <wp:anchor distT="0" distB="0" distL="182880" distR="182880" simplePos="0" relativeHeight="251660288" behindDoc="0" locked="0" layoutInCell="1" allowOverlap="1" wp14:anchorId="4B5781FA" wp14:editId="7BF64108">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152900" cy="253365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4152900" cy="2533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F23E94" w14:textId="2B3CA0CA" w:rsidR="00745741" w:rsidRPr="00CE65A0" w:rsidRDefault="001473E3">
                                <w:pPr>
                                  <w:pStyle w:val="NoSpacing"/>
                                  <w:spacing w:before="40" w:after="560" w:line="216" w:lineRule="auto"/>
                                  <w:rPr>
                                    <w:rFonts w:ascii="Arial" w:hAnsi="Arial" w:cs="Arial"/>
                                    <w:color w:val="4472C4" w:themeColor="accent1"/>
                                    <w:sz w:val="72"/>
                                    <w:szCs w:val="72"/>
                                  </w:rPr>
                                </w:pPr>
                                <w:sdt>
                                  <w:sdtPr>
                                    <w:rPr>
                                      <w:rFonts w:ascii="Arial" w:hAnsi="Arial" w:cs="Arial"/>
                                      <w:color w:val="4DBB96"/>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943D9">
                                      <w:rPr>
                                        <w:rFonts w:ascii="Arial" w:hAnsi="Arial" w:cs="Arial"/>
                                        <w:color w:val="4DBB96"/>
                                        <w:sz w:val="72"/>
                                        <w:szCs w:val="72"/>
                                      </w:rPr>
                                      <w:t>Morgan Motor company and its operations</w:t>
                                    </w:r>
                                  </w:sdtContent>
                                </w:sdt>
                              </w:p>
                              <w:sdt>
                                <w:sdtPr>
                                  <w:rPr>
                                    <w:rFonts w:ascii="Arial" w:hAnsi="Arial" w:cs="Arial"/>
                                    <w:caps/>
                                    <w:color w:val="168282"/>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457A61B" w14:textId="14AB2981" w:rsidR="00745741" w:rsidRPr="00CE65A0" w:rsidRDefault="005943D9">
                                    <w:pPr>
                                      <w:pStyle w:val="NoSpacing"/>
                                      <w:spacing w:before="40" w:after="40"/>
                                      <w:rPr>
                                        <w:rFonts w:ascii="Arial" w:hAnsi="Arial" w:cs="Arial"/>
                                        <w:caps/>
                                        <w:color w:val="1F4E79" w:themeColor="accent5" w:themeShade="80"/>
                                        <w:sz w:val="28"/>
                                        <w:szCs w:val="28"/>
                                      </w:rPr>
                                    </w:pPr>
                                    <w:r>
                                      <w:rPr>
                                        <w:rFonts w:ascii="Arial" w:hAnsi="Arial" w:cs="Arial"/>
                                        <w:caps/>
                                        <w:color w:val="168282"/>
                                        <w:sz w:val="28"/>
                                        <w:szCs w:val="28"/>
                                      </w:rPr>
                                      <w:t>Student Number:</w:t>
                                    </w:r>
                                  </w:p>
                                </w:sdtContent>
                              </w:sdt>
                              <w:p w14:paraId="418C3AB1" w14:textId="16A50653" w:rsidR="00745741" w:rsidRPr="00CE65A0" w:rsidRDefault="00745741">
                                <w:pPr>
                                  <w:pStyle w:val="NoSpacing"/>
                                  <w:spacing w:before="80" w:after="40"/>
                                  <w:rPr>
                                    <w:rFonts w:ascii="Arial" w:hAnsi="Arial" w:cs="Arial"/>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B5781FA" id="_x0000_t202" coordsize="21600,21600" o:spt="202" path="m,l,21600r21600,l21600,xe">
                    <v:stroke joinstyle="miter"/>
                    <v:path gradientshapeok="t" o:connecttype="rect"/>
                  </v:shapetype>
                  <v:shape id="Text Box 131" o:spid="_x0000_s1026" type="#_x0000_t202" style="position:absolute;margin-left:0;margin-top:0;width:327pt;height:199.5pt;z-index:251660288;visibility:visible;mso-wrap-style:square;mso-width-percent:0;mso-height-percent:0;mso-left-percent:77;mso-top-percent:540;mso-wrap-distance-left:14.4pt;mso-wrap-distance-top:0;mso-wrap-distance-right:14.4pt;mso-wrap-distance-bottom:0;mso-position-horizontal-relative:margin;mso-position-vertical-relative:page;mso-width-percent: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" filled="f" stroked="f" strokeweight=".5pt">
                    <v:textbox inset="0,0,0,0">
                      <w:txbxContent>
                        <w:p w14:paraId="5CF23E94" w14:textId="2B3CA0CA" w:rsidR="00745741" w:rsidRPr="00CE65A0" w:rsidRDefault="001473E3">
                          <w:pPr>
                            <w:pStyle w:val="NoSpacing"/>
                            <w:spacing w:before="40" w:after="560" w:line="216" w:lineRule="auto"/>
                            <w:rPr>
                              <w:rFonts w:ascii="Arial" w:hAnsi="Arial" w:cs="Arial"/>
                              <w:color w:val="4472C4" w:themeColor="accent1"/>
                              <w:sz w:val="72"/>
                              <w:szCs w:val="72"/>
                            </w:rPr>
                          </w:pPr>
                          <w:sdt>
                            <w:sdtPr>
                              <w:rPr>
                                <w:rFonts w:ascii="Arial" w:hAnsi="Arial" w:cs="Arial"/>
                                <w:color w:val="4DBB96"/>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943D9">
                                <w:rPr>
                                  <w:rFonts w:ascii="Arial" w:hAnsi="Arial" w:cs="Arial"/>
                                  <w:color w:val="4DBB96"/>
                                  <w:sz w:val="72"/>
                                  <w:szCs w:val="72"/>
                                </w:rPr>
                                <w:t>Morgan Motor company and its operations</w:t>
                              </w:r>
                            </w:sdtContent>
                          </w:sdt>
                        </w:p>
                        <w:sdt>
                          <w:sdtPr>
                            <w:rPr>
                              <w:rFonts w:ascii="Arial" w:hAnsi="Arial" w:cs="Arial"/>
                              <w:caps/>
                              <w:color w:val="168282"/>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457A61B" w14:textId="14AB2981" w:rsidR="00745741" w:rsidRPr="00CE65A0" w:rsidRDefault="005943D9">
                              <w:pPr>
                                <w:pStyle w:val="NoSpacing"/>
                                <w:spacing w:before="40" w:after="40"/>
                                <w:rPr>
                                  <w:rFonts w:ascii="Arial" w:hAnsi="Arial" w:cs="Arial"/>
                                  <w:caps/>
                                  <w:color w:val="1F4E79" w:themeColor="accent5" w:themeShade="80"/>
                                  <w:sz w:val="28"/>
                                  <w:szCs w:val="28"/>
                                </w:rPr>
                              </w:pPr>
                              <w:r>
                                <w:rPr>
                                  <w:rFonts w:ascii="Arial" w:hAnsi="Arial" w:cs="Arial"/>
                                  <w:caps/>
                                  <w:color w:val="168282"/>
                                  <w:sz w:val="28"/>
                                  <w:szCs w:val="28"/>
                                </w:rPr>
                                <w:t>Student Number:</w:t>
                              </w:r>
                            </w:p>
                          </w:sdtContent>
                        </w:sdt>
                        <w:p w14:paraId="418C3AB1" w14:textId="16A50653" w:rsidR="00745741" w:rsidRPr="00CE65A0" w:rsidRDefault="00745741">
                          <w:pPr>
                            <w:pStyle w:val="NoSpacing"/>
                            <w:spacing w:before="80" w:after="40"/>
                            <w:rPr>
                              <w:rFonts w:ascii="Arial" w:hAnsi="Arial" w:cs="Arial"/>
                              <w:caps/>
                              <w:color w:val="5B9BD5" w:themeColor="accent5"/>
                              <w:sz w:val="24"/>
                              <w:szCs w:val="24"/>
                            </w:rPr>
                          </w:pPr>
                        </w:p>
                      </w:txbxContent>
                    </v:textbox>
                    <w10:wrap type="square" anchorx="margin" anchory="page"/>
                  </v:shape>
                </w:pict>
              </mc:Fallback>
            </mc:AlternateContent>
          </w:r>
          <w:r w:rsidR="002D72BD">
            <w:rPr>
              <w:noProof/>
              <w:lang w:val="en-US"/>
            </w:rPr>
            <w:drawing>
              <wp:inline distT="0" distB="0" distL="0" distR="0" wp14:anchorId="77D90B60" wp14:editId="27784135">
                <wp:extent cx="5836285" cy="3124200"/>
                <wp:effectExtent l="0" t="0" r="0" b="0"/>
                <wp:docPr id="1" name="Picture 1" descr="Image result for Morga motor logo 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rga motor logo pi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6285" cy="3124200"/>
                        </a:xfrm>
                        <a:prstGeom prst="rect">
                          <a:avLst/>
                        </a:prstGeom>
                        <a:noFill/>
                        <a:ln>
                          <a:noFill/>
                        </a:ln>
                      </pic:spPr>
                    </pic:pic>
                  </a:graphicData>
                </a:graphic>
              </wp:inline>
            </w:drawing>
          </w:r>
          <w:r w:rsidR="00745741">
            <w:rPr>
              <w:noProof/>
              <w:lang w:val="en-US"/>
            </w:rPr>
            <mc:AlternateContent>
              <mc:Choice Requires="wps">
                <w:drawing>
                  <wp:anchor distT="0" distB="0" distL="114300" distR="114300" simplePos="0" relativeHeight="251659264" behindDoc="0" locked="0" layoutInCell="1" allowOverlap="1" wp14:anchorId="739DB0D1" wp14:editId="0395317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color w:val="FFFFFF" w:themeColor="background1"/>
                                    <w:sz w:val="32"/>
                                    <w:szCs w:val="32"/>
                                  </w:rPr>
                                  <w:alias w:val="Year"/>
                                  <w:tag w:val=""/>
                                  <w:id w:val="-785116381"/>
                                  <w:dataBinding w:prefixMappings="xmlns:ns0='http://schemas.microsoft.com/office/2006/coverPageProps' " w:xpath="/ns0:CoverPageProperties[1]/ns0:PublishDate[1]" w:storeItemID="{55AF091B-3C7A-41E3-B477-F2FDAA23CFDA}"/>
                                  <w:date w:fullDate="2020-02-18T00:00:00Z">
                                    <w:dateFormat w:val="yyyy"/>
                                    <w:lid w:val="en-US"/>
                                    <w:storeMappedDataAs w:val="dateTime"/>
                                    <w:calendar w:val="gregorian"/>
                                  </w:date>
                                </w:sdtPr>
                                <w:sdtEndPr/>
                                <w:sdtContent>
                                  <w:p w14:paraId="13BF89EF" w14:textId="01E02CD8" w:rsidR="00745741" w:rsidRPr="00DA6031" w:rsidRDefault="00745741">
                                    <w:pPr>
                                      <w:pStyle w:val="NoSpacing"/>
                                      <w:jc w:val="right"/>
                                      <w:rPr>
                                        <w:rFonts w:ascii="Arial" w:hAnsi="Arial" w:cs="Arial"/>
                                        <w:color w:val="FFFFFF" w:themeColor="background1"/>
                                        <w:sz w:val="32"/>
                                        <w:szCs w:val="32"/>
                                      </w:rPr>
                                    </w:pPr>
                                    <w:r w:rsidRPr="00C039A8">
                                      <w:rPr>
                                        <w:rFonts w:ascii="Arial" w:hAnsi="Arial" w:cs="Arial"/>
                                        <w:color w:val="FFFFFF" w:themeColor="background1"/>
                                        <w:sz w:val="32"/>
                                        <w:szCs w:val="32"/>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39DB0D1"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4472c4 [3204]" stroked="f" strokeweight="1pt">
                    <v:path arrowok="t"/>
                    <o:lock v:ext="edit" aspectratio="t"/>
                    <v:textbox inset="3.6pt,,3.6pt">
                      <w:txbxContent>
                        <w:sdt>
                          <w:sdtPr>
                            <w:rPr>
                              <w:rFonts w:ascii="Arial" w:hAnsi="Arial" w:cs="Arial"/>
                              <w:color w:val="FFFFFF" w:themeColor="background1"/>
                              <w:sz w:val="32"/>
                              <w:szCs w:val="32"/>
                            </w:rPr>
                            <w:alias w:val="Year"/>
                            <w:tag w:val=""/>
                            <w:id w:val="-785116381"/>
                            <w:dataBinding w:prefixMappings="xmlns:ns0='http://schemas.microsoft.com/office/2006/coverPageProps' " w:xpath="/ns0:CoverPageProperties[1]/ns0:PublishDate[1]" w:storeItemID="{55AF091B-3C7A-41E3-B477-F2FDAA23CFDA}"/>
                            <w:date w:fullDate="2020-02-18T00:00:00Z">
                              <w:dateFormat w:val="yyyy"/>
                              <w:lid w:val="en-US"/>
                              <w:storeMappedDataAs w:val="dateTime"/>
                              <w:calendar w:val="gregorian"/>
                            </w:date>
                          </w:sdtPr>
                          <w:sdtEndPr/>
                          <w:sdtContent>
                            <w:p w14:paraId="13BF89EF" w14:textId="01E02CD8" w:rsidR="00745741" w:rsidRPr="00DA6031" w:rsidRDefault="00745741">
                              <w:pPr>
                                <w:pStyle w:val="NoSpacing"/>
                                <w:jc w:val="right"/>
                                <w:rPr>
                                  <w:rFonts w:ascii="Arial" w:hAnsi="Arial" w:cs="Arial"/>
                                  <w:color w:val="FFFFFF" w:themeColor="background1"/>
                                  <w:sz w:val="32"/>
                                  <w:szCs w:val="32"/>
                                </w:rPr>
                              </w:pPr>
                              <w:r w:rsidRPr="00C039A8">
                                <w:rPr>
                                  <w:rFonts w:ascii="Arial" w:hAnsi="Arial" w:cs="Arial"/>
                                  <w:color w:val="FFFFFF" w:themeColor="background1"/>
                                  <w:sz w:val="32"/>
                                  <w:szCs w:val="32"/>
                                </w:rPr>
                                <w:t>2020</w:t>
                              </w:r>
                            </w:p>
                          </w:sdtContent>
                        </w:sdt>
                      </w:txbxContent>
                    </v:textbox>
                    <w10:wrap anchorx="margin" anchory="page"/>
                  </v:rect>
                </w:pict>
              </mc:Fallback>
            </mc:AlternateContent>
          </w:r>
          <w:r w:rsidR="00745741">
            <w:rPr>
              <w:lang w:val="en-US"/>
            </w:rPr>
            <w:br w:type="page"/>
          </w:r>
        </w:p>
      </w:sdtContent>
    </w:sdt>
    <w:p w14:paraId="209346B2" w14:textId="6C5C0D41" w:rsidR="00347F56" w:rsidRPr="008B3A31" w:rsidRDefault="006E366A">
      <w:pPr>
        <w:rPr>
          <w:rFonts w:ascii="Arial" w:hAnsi="Arial" w:cs="Arial"/>
          <w:b/>
          <w:bCs/>
          <w:sz w:val="28"/>
          <w:szCs w:val="28"/>
          <w:lang w:val="en-US"/>
        </w:rPr>
      </w:pPr>
      <w:r w:rsidRPr="008B3A31">
        <w:rPr>
          <w:rFonts w:ascii="Arial" w:hAnsi="Arial" w:cs="Arial"/>
          <w:b/>
          <w:bCs/>
          <w:sz w:val="28"/>
          <w:szCs w:val="28"/>
          <w:lang w:val="en-US"/>
        </w:rPr>
        <w:lastRenderedPageBreak/>
        <w:t>Introduction</w:t>
      </w:r>
    </w:p>
    <w:p w14:paraId="22755E04" w14:textId="1366257E" w:rsidR="006E366A" w:rsidRPr="00AC2C7C" w:rsidRDefault="002B1DF3">
      <w:pPr>
        <w:rPr>
          <w:rFonts w:ascii="Arial" w:hAnsi="Arial" w:cs="Arial"/>
          <w:sz w:val="24"/>
          <w:szCs w:val="24"/>
          <w:lang w:val="en-US"/>
        </w:rPr>
      </w:pPr>
      <w:r w:rsidRPr="00AC2C7C">
        <w:rPr>
          <w:rFonts w:ascii="Arial" w:hAnsi="Arial" w:cs="Arial"/>
          <w:sz w:val="24"/>
          <w:szCs w:val="24"/>
          <w:lang w:val="en-US"/>
        </w:rPr>
        <w:t xml:space="preserve">Morgan motors is a very old company </w:t>
      </w:r>
      <w:r w:rsidR="00E22B50" w:rsidRPr="00AC2C7C">
        <w:rPr>
          <w:rFonts w:ascii="Arial" w:hAnsi="Arial" w:cs="Arial"/>
          <w:sz w:val="24"/>
          <w:szCs w:val="24"/>
          <w:lang w:val="en-US"/>
        </w:rPr>
        <w:t xml:space="preserve">about </w:t>
      </w:r>
      <w:r w:rsidR="00F30BAD" w:rsidRPr="00AC2C7C">
        <w:rPr>
          <w:rFonts w:ascii="Arial" w:hAnsi="Arial" w:cs="Arial"/>
          <w:sz w:val="24"/>
          <w:szCs w:val="24"/>
          <w:lang w:val="en-US"/>
        </w:rPr>
        <w:t>110-</w:t>
      </w:r>
      <w:r w:rsidR="007D7679" w:rsidRPr="00AC2C7C">
        <w:rPr>
          <w:rFonts w:ascii="Arial" w:hAnsi="Arial" w:cs="Arial"/>
          <w:sz w:val="24"/>
          <w:szCs w:val="24"/>
          <w:lang w:val="en-US"/>
        </w:rPr>
        <w:t>year-old,</w:t>
      </w:r>
      <w:r w:rsidR="00E22B50" w:rsidRPr="00AC2C7C">
        <w:rPr>
          <w:rFonts w:ascii="Arial" w:hAnsi="Arial" w:cs="Arial"/>
          <w:sz w:val="24"/>
          <w:szCs w:val="24"/>
          <w:lang w:val="en-US"/>
        </w:rPr>
        <w:t xml:space="preserve"> and it is based in Malvern, UK. </w:t>
      </w:r>
      <w:r w:rsidR="008B53B8" w:rsidRPr="00AC2C7C">
        <w:rPr>
          <w:rFonts w:ascii="Arial" w:hAnsi="Arial" w:cs="Arial"/>
          <w:sz w:val="24"/>
          <w:szCs w:val="24"/>
          <w:lang w:val="en-US"/>
        </w:rPr>
        <w:t>Morgan motor produces</w:t>
      </w:r>
      <w:r w:rsidR="00183993" w:rsidRPr="00AC2C7C">
        <w:rPr>
          <w:rFonts w:ascii="Arial" w:hAnsi="Arial" w:cs="Arial"/>
          <w:sz w:val="24"/>
          <w:szCs w:val="24"/>
          <w:lang w:val="en-US"/>
        </w:rPr>
        <w:t xml:space="preserve"> </w:t>
      </w:r>
      <w:r w:rsidR="000A4A9D" w:rsidRPr="00AC2C7C">
        <w:rPr>
          <w:rFonts w:ascii="Arial" w:hAnsi="Arial" w:cs="Arial"/>
          <w:sz w:val="24"/>
          <w:szCs w:val="24"/>
          <w:lang w:val="en-US"/>
        </w:rPr>
        <w:t>3-wheeler</w:t>
      </w:r>
      <w:r w:rsidR="008B53B8" w:rsidRPr="00AC2C7C">
        <w:rPr>
          <w:rFonts w:ascii="Arial" w:hAnsi="Arial" w:cs="Arial"/>
          <w:sz w:val="24"/>
          <w:szCs w:val="24"/>
          <w:lang w:val="en-US"/>
        </w:rPr>
        <w:t xml:space="preserve"> cars and </w:t>
      </w:r>
      <w:r w:rsidR="00DC76DD" w:rsidRPr="00AC2C7C">
        <w:rPr>
          <w:rFonts w:ascii="Arial" w:hAnsi="Arial" w:cs="Arial"/>
          <w:sz w:val="24"/>
          <w:szCs w:val="24"/>
          <w:lang w:val="en-US"/>
        </w:rPr>
        <w:t>their designs are five decades earlier.</w:t>
      </w:r>
      <w:r w:rsidR="008671F3" w:rsidRPr="00AC2C7C">
        <w:rPr>
          <w:rFonts w:ascii="Arial" w:hAnsi="Arial" w:cs="Arial"/>
          <w:sz w:val="24"/>
          <w:szCs w:val="24"/>
          <w:lang w:val="en-US"/>
        </w:rPr>
        <w:t xml:space="preserve"> </w:t>
      </w:r>
      <w:r w:rsidR="00DC76DD" w:rsidRPr="00AC2C7C">
        <w:rPr>
          <w:rFonts w:ascii="Arial" w:hAnsi="Arial" w:cs="Arial"/>
          <w:sz w:val="24"/>
          <w:szCs w:val="24"/>
          <w:lang w:val="en-US"/>
        </w:rPr>
        <w:t xml:space="preserve"> </w:t>
      </w:r>
      <w:r w:rsidR="008B53B8" w:rsidRPr="00AC2C7C">
        <w:rPr>
          <w:rFonts w:ascii="Arial" w:hAnsi="Arial" w:cs="Arial"/>
          <w:sz w:val="24"/>
          <w:szCs w:val="24"/>
          <w:lang w:val="en-US"/>
        </w:rPr>
        <w:t>This report will highlight the Morgan motor operations and how its vision is fulfilled through its operations.</w:t>
      </w:r>
      <w:r w:rsidR="00EE0807" w:rsidRPr="00AC2C7C">
        <w:rPr>
          <w:rFonts w:ascii="Arial" w:hAnsi="Arial" w:cs="Arial"/>
          <w:sz w:val="24"/>
          <w:szCs w:val="24"/>
          <w:lang w:val="en-US"/>
        </w:rPr>
        <w:t xml:space="preserve"> Morgan motor’s vision is to create </w:t>
      </w:r>
      <w:r w:rsidR="003B27BB" w:rsidRPr="00AC2C7C">
        <w:rPr>
          <w:rFonts w:ascii="Arial" w:hAnsi="Arial" w:cs="Arial"/>
          <w:sz w:val="24"/>
          <w:szCs w:val="24"/>
          <w:lang w:val="en-US"/>
        </w:rPr>
        <w:t>mix of traditional and modern feature car</w:t>
      </w:r>
      <w:r w:rsidR="00F61122">
        <w:rPr>
          <w:rFonts w:ascii="Arial" w:hAnsi="Arial" w:cs="Arial"/>
          <w:sz w:val="24"/>
          <w:szCs w:val="24"/>
          <w:lang w:val="en-US"/>
        </w:rPr>
        <w:t>s</w:t>
      </w:r>
      <w:r w:rsidR="003B27BB" w:rsidRPr="00AC2C7C">
        <w:rPr>
          <w:rFonts w:ascii="Arial" w:hAnsi="Arial" w:cs="Arial"/>
          <w:sz w:val="24"/>
          <w:szCs w:val="24"/>
          <w:lang w:val="en-US"/>
        </w:rPr>
        <w:t xml:space="preserve"> with </w:t>
      </w:r>
      <w:r w:rsidR="000627E5" w:rsidRPr="00AC2C7C">
        <w:rPr>
          <w:rFonts w:ascii="Arial" w:hAnsi="Arial" w:cs="Arial"/>
          <w:sz w:val="24"/>
          <w:szCs w:val="24"/>
          <w:lang w:val="en-US"/>
        </w:rPr>
        <w:t>eco-</w:t>
      </w:r>
      <w:r w:rsidR="00736832" w:rsidRPr="00AC2C7C">
        <w:rPr>
          <w:rFonts w:ascii="Arial" w:hAnsi="Arial" w:cs="Arial"/>
          <w:sz w:val="24"/>
          <w:szCs w:val="24"/>
          <w:lang w:val="en-US"/>
        </w:rPr>
        <w:t xml:space="preserve">friendly nature. </w:t>
      </w:r>
      <w:r w:rsidR="00862763" w:rsidRPr="00AC2C7C">
        <w:rPr>
          <w:rFonts w:ascii="Arial" w:hAnsi="Arial" w:cs="Arial"/>
          <w:sz w:val="24"/>
          <w:szCs w:val="24"/>
          <w:lang w:val="en-US"/>
        </w:rPr>
        <w:t xml:space="preserve">The main purpose </w:t>
      </w:r>
      <w:r w:rsidR="0063090A" w:rsidRPr="00AC2C7C">
        <w:rPr>
          <w:rFonts w:ascii="Arial" w:hAnsi="Arial" w:cs="Arial"/>
          <w:sz w:val="24"/>
          <w:szCs w:val="24"/>
          <w:lang w:val="en-US"/>
        </w:rPr>
        <w:t xml:space="preserve">that </w:t>
      </w:r>
      <w:r w:rsidR="004B0143" w:rsidRPr="00AC2C7C">
        <w:rPr>
          <w:rFonts w:ascii="Arial" w:hAnsi="Arial" w:cs="Arial"/>
          <w:sz w:val="24"/>
          <w:szCs w:val="24"/>
          <w:lang w:val="en-US"/>
        </w:rPr>
        <w:t>cover this report is</w:t>
      </w:r>
      <w:r w:rsidR="00815385" w:rsidRPr="00AC2C7C">
        <w:rPr>
          <w:rFonts w:ascii="Arial" w:hAnsi="Arial" w:cs="Arial"/>
          <w:sz w:val="24"/>
          <w:szCs w:val="24"/>
          <w:lang w:val="en-US"/>
        </w:rPr>
        <w:t xml:space="preserve"> to</w:t>
      </w:r>
      <w:r w:rsidR="004B0143" w:rsidRPr="00AC2C7C">
        <w:rPr>
          <w:rFonts w:ascii="Arial" w:hAnsi="Arial" w:cs="Arial"/>
          <w:sz w:val="24"/>
          <w:szCs w:val="24"/>
          <w:lang w:val="en-US"/>
        </w:rPr>
        <w:t xml:space="preserve"> </w:t>
      </w:r>
      <w:r w:rsidR="00F93040" w:rsidRPr="00AC2C7C">
        <w:rPr>
          <w:rFonts w:ascii="Arial" w:hAnsi="Arial" w:cs="Arial"/>
          <w:sz w:val="24"/>
          <w:szCs w:val="24"/>
          <w:lang w:val="en-US"/>
        </w:rPr>
        <w:t xml:space="preserve">see </w:t>
      </w:r>
      <w:r w:rsidR="00815385" w:rsidRPr="00AC2C7C">
        <w:rPr>
          <w:rFonts w:ascii="Arial" w:hAnsi="Arial" w:cs="Arial"/>
          <w:sz w:val="24"/>
          <w:szCs w:val="24"/>
          <w:lang w:val="en-US"/>
        </w:rPr>
        <w:t xml:space="preserve">are the operations of Morgan motor resemble its vision statement. </w:t>
      </w:r>
      <w:r w:rsidR="000627E5" w:rsidRPr="00AC2C7C">
        <w:rPr>
          <w:rFonts w:ascii="Arial" w:hAnsi="Arial" w:cs="Arial"/>
          <w:sz w:val="24"/>
          <w:szCs w:val="24"/>
          <w:lang w:val="en-US"/>
        </w:rPr>
        <w:t xml:space="preserve"> </w:t>
      </w:r>
    </w:p>
    <w:p w14:paraId="1C95FF88" w14:textId="1C3FF048" w:rsidR="006E366A" w:rsidRPr="00F10084" w:rsidRDefault="006E366A">
      <w:pPr>
        <w:rPr>
          <w:rFonts w:ascii="Arial" w:hAnsi="Arial" w:cs="Arial"/>
          <w:b/>
          <w:bCs/>
          <w:sz w:val="28"/>
          <w:szCs w:val="28"/>
          <w:lang w:val="en-US"/>
        </w:rPr>
      </w:pPr>
      <w:r w:rsidRPr="00F10084">
        <w:rPr>
          <w:rFonts w:ascii="Arial" w:hAnsi="Arial" w:cs="Arial"/>
          <w:b/>
          <w:bCs/>
          <w:sz w:val="28"/>
          <w:szCs w:val="28"/>
          <w:lang w:val="en-US"/>
        </w:rPr>
        <w:t>Review of Morgan operations</w:t>
      </w:r>
    </w:p>
    <w:p w14:paraId="5BF1C336" w14:textId="271CDA6A" w:rsidR="006E366A" w:rsidRDefault="00DF0DE8">
      <w:pPr>
        <w:rPr>
          <w:rFonts w:ascii="Arial" w:hAnsi="Arial" w:cs="Arial"/>
          <w:sz w:val="24"/>
          <w:szCs w:val="24"/>
          <w:lang w:val="en-US"/>
        </w:rPr>
      </w:pPr>
      <w:r>
        <w:rPr>
          <w:rFonts w:ascii="Arial" w:hAnsi="Arial" w:cs="Arial"/>
          <w:sz w:val="24"/>
          <w:szCs w:val="24"/>
          <w:lang w:val="en-US"/>
        </w:rPr>
        <w:t xml:space="preserve">This </w:t>
      </w:r>
      <w:r w:rsidR="00105D3E">
        <w:rPr>
          <w:rFonts w:ascii="Arial" w:hAnsi="Arial" w:cs="Arial"/>
          <w:sz w:val="24"/>
          <w:szCs w:val="24"/>
          <w:lang w:val="en-US"/>
        </w:rPr>
        <w:t xml:space="preserve">paragraph of </w:t>
      </w:r>
      <w:r w:rsidR="006345E1">
        <w:rPr>
          <w:rFonts w:ascii="Arial" w:hAnsi="Arial" w:cs="Arial"/>
          <w:sz w:val="24"/>
          <w:szCs w:val="24"/>
          <w:lang w:val="en-US"/>
        </w:rPr>
        <w:t>the report will highlight 2 things</w:t>
      </w:r>
      <w:r w:rsidR="00AE4EA1">
        <w:rPr>
          <w:rFonts w:ascii="Arial" w:hAnsi="Arial" w:cs="Arial"/>
          <w:sz w:val="24"/>
          <w:szCs w:val="24"/>
          <w:lang w:val="en-US"/>
        </w:rPr>
        <w:t xml:space="preserve">, one </w:t>
      </w:r>
      <w:r w:rsidR="003358BA">
        <w:rPr>
          <w:rFonts w:ascii="Arial" w:hAnsi="Arial" w:cs="Arial"/>
          <w:sz w:val="24"/>
          <w:szCs w:val="24"/>
          <w:lang w:val="en-US"/>
        </w:rPr>
        <w:t xml:space="preserve">is the resemblance of </w:t>
      </w:r>
      <w:r w:rsidR="00D935C5">
        <w:rPr>
          <w:rFonts w:ascii="Arial" w:hAnsi="Arial" w:cs="Arial"/>
          <w:sz w:val="24"/>
          <w:szCs w:val="24"/>
          <w:lang w:val="en-US"/>
        </w:rPr>
        <w:t xml:space="preserve">operations with its vision statement and other is </w:t>
      </w:r>
      <w:r w:rsidR="00413F46">
        <w:rPr>
          <w:rFonts w:ascii="Arial" w:hAnsi="Arial" w:cs="Arial"/>
          <w:sz w:val="24"/>
          <w:szCs w:val="24"/>
          <w:lang w:val="en-US"/>
        </w:rPr>
        <w:t xml:space="preserve">shareholders and its satisfaction with </w:t>
      </w:r>
      <w:r w:rsidR="005F37F7">
        <w:rPr>
          <w:rFonts w:ascii="Arial" w:hAnsi="Arial" w:cs="Arial"/>
          <w:sz w:val="24"/>
          <w:szCs w:val="24"/>
          <w:lang w:val="en-US"/>
        </w:rPr>
        <w:t>the company</w:t>
      </w:r>
      <w:r w:rsidR="00F61122">
        <w:rPr>
          <w:rFonts w:ascii="Arial" w:hAnsi="Arial" w:cs="Arial"/>
          <w:sz w:val="24"/>
          <w:szCs w:val="24"/>
          <w:lang w:val="en-US"/>
        </w:rPr>
        <w:t xml:space="preserve">. </w:t>
      </w:r>
      <w:r w:rsidR="00C117F7">
        <w:rPr>
          <w:rFonts w:ascii="Arial" w:hAnsi="Arial" w:cs="Arial"/>
          <w:sz w:val="24"/>
          <w:szCs w:val="24"/>
          <w:lang w:val="en-US"/>
        </w:rPr>
        <w:t>Vision of Morgan motor company is to make best quality</w:t>
      </w:r>
      <w:r w:rsidR="0053283D">
        <w:rPr>
          <w:rFonts w:ascii="Arial" w:hAnsi="Arial" w:cs="Arial"/>
          <w:sz w:val="24"/>
          <w:szCs w:val="24"/>
          <w:lang w:val="en-US"/>
        </w:rPr>
        <w:t>,</w:t>
      </w:r>
      <w:r w:rsidR="00C117F7">
        <w:rPr>
          <w:rFonts w:ascii="Arial" w:hAnsi="Arial" w:cs="Arial"/>
          <w:sz w:val="24"/>
          <w:szCs w:val="24"/>
          <w:lang w:val="en-US"/>
        </w:rPr>
        <w:t xml:space="preserve"> </w:t>
      </w:r>
      <w:r w:rsidR="0053283D">
        <w:rPr>
          <w:rFonts w:ascii="Arial" w:hAnsi="Arial" w:cs="Arial"/>
          <w:sz w:val="24"/>
          <w:szCs w:val="24"/>
          <w:lang w:val="en-US"/>
        </w:rPr>
        <w:t xml:space="preserve">innovative designs that are mix of traditional as well as modern features and eco-friendly cars. </w:t>
      </w:r>
    </w:p>
    <w:p w14:paraId="66FDF9C5" w14:textId="24EBC4DA" w:rsidR="00402EC0" w:rsidRDefault="00402EC0">
      <w:pPr>
        <w:rPr>
          <w:rFonts w:ascii="Arial" w:hAnsi="Arial" w:cs="Arial"/>
          <w:sz w:val="24"/>
          <w:szCs w:val="24"/>
          <w:lang w:val="en-US"/>
        </w:rPr>
      </w:pPr>
      <w:r w:rsidRPr="00402EC0">
        <w:rPr>
          <w:rFonts w:ascii="Arial" w:hAnsi="Arial" w:cs="Arial"/>
          <w:sz w:val="24"/>
          <w:szCs w:val="24"/>
          <w:lang w:val="en-US"/>
        </w:rPr>
        <w:t xml:space="preserve">Morgan motor organization operations incorporate assembling </w:t>
      </w:r>
      <w:r w:rsidR="00536A22" w:rsidRPr="00402EC0">
        <w:rPr>
          <w:rFonts w:ascii="Arial" w:hAnsi="Arial" w:cs="Arial"/>
          <w:sz w:val="24"/>
          <w:szCs w:val="24"/>
          <w:lang w:val="en-US"/>
        </w:rPr>
        <w:t>high-quality</w:t>
      </w:r>
      <w:r w:rsidRPr="00402EC0">
        <w:rPr>
          <w:rFonts w:ascii="Arial" w:hAnsi="Arial" w:cs="Arial"/>
          <w:sz w:val="24"/>
          <w:szCs w:val="24"/>
          <w:lang w:val="en-US"/>
        </w:rPr>
        <w:t xml:space="preserve"> vehicles to the vehicle structure industry. Morgan Motors produces vehicles that are eco-friendly in nature and emanation free. Morgan motor story of operations is provided in the video that they make hand made vehicles with wood and aluminum sheet. In the store of Morgan motor, around 200 individuals are working</w:t>
      </w:r>
      <w:r w:rsidR="001473E3">
        <w:rPr>
          <w:rFonts w:ascii="Arial" w:hAnsi="Arial" w:cs="Arial"/>
          <w:sz w:val="24"/>
          <w:szCs w:val="24"/>
          <w:lang w:val="en-US"/>
        </w:rPr>
        <w:t>.</w:t>
      </w:r>
      <w:r w:rsidRPr="00402EC0">
        <w:rPr>
          <w:rFonts w:ascii="Arial" w:hAnsi="Arial" w:cs="Arial"/>
          <w:sz w:val="24"/>
          <w:szCs w:val="24"/>
          <w:lang w:val="en-US"/>
        </w:rPr>
        <w:t>Older individuals are working and instructed to the youthful specialists with verbal. There is no book of their tasks with the goal that laborers would be told through that. To start with, they structure a wood casing of the vehicle then they spread it with aluminum. Every one of these things are hand-assembled. They likewise have their own paint shop, so as the vehicle is created then that would go in the paint search for shading and logo</w:t>
      </w:r>
      <w:r w:rsidR="00F9732D">
        <w:rPr>
          <w:rFonts w:ascii="Arial" w:hAnsi="Arial" w:cs="Arial"/>
          <w:sz w:val="24"/>
          <w:szCs w:val="24"/>
          <w:lang w:val="en-US"/>
        </w:rPr>
        <w:t xml:space="preserve"> (The drive, 2013). </w:t>
      </w:r>
    </w:p>
    <w:p w14:paraId="0A0BE46B" w14:textId="03437D05" w:rsidR="005943D9" w:rsidRPr="005943D9" w:rsidRDefault="00AC5F50" w:rsidP="005943D9">
      <w:pPr>
        <w:rPr>
          <w:rFonts w:ascii="Arial" w:hAnsi="Arial" w:cs="Arial"/>
          <w:sz w:val="24"/>
          <w:szCs w:val="24"/>
          <w:lang w:val="en-US"/>
        </w:rPr>
      </w:pPr>
      <w:r>
        <w:rPr>
          <w:rFonts w:ascii="Arial" w:hAnsi="Arial" w:cs="Arial"/>
          <w:sz w:val="24"/>
          <w:szCs w:val="24"/>
          <w:lang w:val="en-US"/>
        </w:rPr>
        <w:t>Afterwards,t</w:t>
      </w:r>
      <w:r w:rsidR="005943D9" w:rsidRPr="005943D9">
        <w:rPr>
          <w:rFonts w:ascii="Arial" w:hAnsi="Arial" w:cs="Arial"/>
          <w:sz w:val="24"/>
          <w:szCs w:val="24"/>
          <w:lang w:val="en-US"/>
        </w:rPr>
        <w:t>hey import case from Birmingham and those suspension are worked in the vehicles looking like wires.</w:t>
      </w:r>
      <w:r>
        <w:rPr>
          <w:rFonts w:ascii="Arial" w:hAnsi="Arial" w:cs="Arial"/>
          <w:sz w:val="24"/>
          <w:szCs w:val="24"/>
          <w:lang w:val="en-US"/>
        </w:rPr>
        <w:t xml:space="preserve">In </w:t>
      </w:r>
      <w:r w:rsidR="005943D9" w:rsidRPr="005943D9">
        <w:rPr>
          <w:rFonts w:ascii="Arial" w:hAnsi="Arial" w:cs="Arial"/>
          <w:sz w:val="24"/>
          <w:szCs w:val="24"/>
          <w:lang w:val="en-US"/>
        </w:rPr>
        <w:t>addition</w:t>
      </w:r>
      <w:r>
        <w:rPr>
          <w:rFonts w:ascii="Arial" w:hAnsi="Arial" w:cs="Arial"/>
          <w:sz w:val="24"/>
          <w:szCs w:val="24"/>
          <w:lang w:val="en-US"/>
        </w:rPr>
        <w:t>, they</w:t>
      </w:r>
      <w:r w:rsidR="005943D9" w:rsidRPr="005943D9">
        <w:rPr>
          <w:rFonts w:ascii="Arial" w:hAnsi="Arial" w:cs="Arial"/>
          <w:sz w:val="24"/>
          <w:szCs w:val="24"/>
          <w:lang w:val="en-US"/>
        </w:rPr>
        <w:t xml:space="preserve"> gives the office of keeping up and overhauling of the new vehicle or trade-in vehicles. Morgan said we are centered around passing o</w:t>
      </w:r>
      <w:r w:rsidR="001473E3">
        <w:rPr>
          <w:rFonts w:ascii="Arial" w:hAnsi="Arial" w:cs="Arial"/>
          <w:sz w:val="24"/>
          <w:szCs w:val="24"/>
          <w:lang w:val="en-US"/>
        </w:rPr>
        <w:t>n a first class, singular help. During</w:t>
      </w:r>
      <w:r w:rsidR="005943D9" w:rsidRPr="005943D9">
        <w:rPr>
          <w:rFonts w:ascii="Arial" w:hAnsi="Arial" w:cs="Arial"/>
          <w:sz w:val="24"/>
          <w:szCs w:val="24"/>
          <w:lang w:val="en-US"/>
        </w:rPr>
        <w:t xml:space="preserve"> the continued with the satisfaction of our customers shows reliably, there's no spot like home while upgrading your Morgan.</w:t>
      </w:r>
      <w:r w:rsidR="00E33F34">
        <w:rPr>
          <w:rFonts w:ascii="Arial" w:hAnsi="Arial" w:cs="Arial"/>
          <w:sz w:val="24"/>
          <w:szCs w:val="24"/>
          <w:lang w:val="en-US"/>
        </w:rPr>
        <w:t>For Instance</w:t>
      </w:r>
      <w:r w:rsidR="005943D9" w:rsidRPr="005943D9">
        <w:rPr>
          <w:rFonts w:ascii="Arial" w:hAnsi="Arial" w:cs="Arial"/>
          <w:sz w:val="24"/>
          <w:szCs w:val="24"/>
          <w:lang w:val="en-US"/>
        </w:rPr>
        <w:t>, they giv</w:t>
      </w:r>
      <w:r w:rsidR="00E33F34">
        <w:rPr>
          <w:rFonts w:ascii="Arial" w:hAnsi="Arial" w:cs="Arial"/>
          <w:sz w:val="24"/>
          <w:szCs w:val="24"/>
          <w:lang w:val="en-US"/>
        </w:rPr>
        <w:t>e 3 sorts of administration, health</w:t>
      </w:r>
      <w:r w:rsidR="005943D9">
        <w:rPr>
          <w:rFonts w:ascii="Arial" w:hAnsi="Arial" w:cs="Arial"/>
          <w:sz w:val="24"/>
          <w:szCs w:val="24"/>
          <w:lang w:val="en-US"/>
        </w:rPr>
        <w:t xml:space="preserve"> check, Trim, and paint. </w:t>
      </w:r>
      <w:bookmarkStart w:id="0" w:name="_GoBack"/>
      <w:bookmarkEnd w:id="0"/>
    </w:p>
    <w:p w14:paraId="201EAAE4" w14:textId="11A21DFE" w:rsidR="005943D9" w:rsidRDefault="005943D9" w:rsidP="005943D9">
      <w:pPr>
        <w:rPr>
          <w:rFonts w:ascii="Arial" w:hAnsi="Arial" w:cs="Arial"/>
          <w:sz w:val="24"/>
          <w:szCs w:val="24"/>
          <w:lang w:val="en-US"/>
        </w:rPr>
      </w:pPr>
      <w:r w:rsidRPr="00E33F34">
        <w:rPr>
          <w:rFonts w:ascii="Arial" w:hAnsi="Arial" w:cs="Arial"/>
          <w:b/>
          <w:sz w:val="24"/>
          <w:szCs w:val="24"/>
          <w:lang w:val="en-US"/>
        </w:rPr>
        <w:t>Hea</w:t>
      </w:r>
      <w:r w:rsidR="00E33F34" w:rsidRPr="00E33F34">
        <w:rPr>
          <w:rFonts w:ascii="Arial" w:hAnsi="Arial" w:cs="Arial"/>
          <w:b/>
          <w:sz w:val="24"/>
          <w:szCs w:val="24"/>
          <w:lang w:val="en-US"/>
        </w:rPr>
        <w:t>l</w:t>
      </w:r>
      <w:r w:rsidRPr="00E33F34">
        <w:rPr>
          <w:rFonts w:ascii="Arial" w:hAnsi="Arial" w:cs="Arial"/>
          <w:b/>
          <w:sz w:val="24"/>
          <w:szCs w:val="24"/>
          <w:lang w:val="en-US"/>
        </w:rPr>
        <w:t>th check</w:t>
      </w:r>
      <w:r w:rsidRPr="005943D9">
        <w:rPr>
          <w:rFonts w:ascii="Arial" w:hAnsi="Arial" w:cs="Arial"/>
          <w:sz w:val="24"/>
          <w:szCs w:val="24"/>
          <w:lang w:val="en-US"/>
        </w:rPr>
        <w:t xml:space="preserve">: Regardless of whether you are getting your Morgan out in desire for the Summer, setting it into hibernation for the Winter, or going to set out on a go across terrain trip, a prosperity check could be for you. In the </w:t>
      </w:r>
      <w:r w:rsidR="00E33F34">
        <w:rPr>
          <w:rFonts w:ascii="Arial" w:hAnsi="Arial" w:cs="Arial"/>
          <w:sz w:val="24"/>
          <w:szCs w:val="24"/>
          <w:lang w:val="en-US"/>
        </w:rPr>
        <w:t>health</w:t>
      </w:r>
      <w:r w:rsidRPr="005943D9">
        <w:rPr>
          <w:rFonts w:ascii="Arial" w:hAnsi="Arial" w:cs="Arial"/>
          <w:sz w:val="24"/>
          <w:szCs w:val="24"/>
          <w:lang w:val="en-US"/>
        </w:rPr>
        <w:t xml:space="preserve"> check Morgan give the accompanying administrations</w:t>
      </w:r>
      <w:r>
        <w:rPr>
          <w:rFonts w:ascii="Arial" w:hAnsi="Arial" w:cs="Arial"/>
          <w:sz w:val="24"/>
          <w:szCs w:val="24"/>
          <w:lang w:val="en-US"/>
        </w:rPr>
        <w:t xml:space="preserve"> as below:</w:t>
      </w:r>
    </w:p>
    <w:p w14:paraId="082831A8" w14:textId="41B9AA63" w:rsidR="00E33F34" w:rsidRPr="00E33F34" w:rsidRDefault="00E33F34" w:rsidP="00E33F34">
      <w:pPr>
        <w:numPr>
          <w:ilvl w:val="0"/>
          <w:numId w:val="1"/>
        </w:numPr>
        <w:spacing w:after="0" w:line="360" w:lineRule="auto"/>
        <w:rPr>
          <w:rFonts w:ascii="Arial" w:eastAsia="Times New Roman" w:hAnsi="Arial" w:cs="Arial"/>
          <w:color w:val="0E101A"/>
          <w:sz w:val="24"/>
          <w:szCs w:val="24"/>
          <w:lang/>
        </w:rPr>
      </w:pPr>
      <w:r>
        <w:rPr>
          <w:rFonts w:ascii="Arial" w:eastAsia="Times New Roman" w:hAnsi="Arial" w:cs="Arial"/>
          <w:color w:val="0E101A"/>
          <w:sz w:val="24"/>
          <w:szCs w:val="24"/>
          <w:lang/>
        </w:rPr>
        <w:t>Outer </w:t>
      </w:r>
    </w:p>
    <w:p w14:paraId="4CEB9938" w14:textId="3F890F99" w:rsidR="005943D9" w:rsidRDefault="005943D9" w:rsidP="005943D9">
      <w:pPr>
        <w:numPr>
          <w:ilvl w:val="0"/>
          <w:numId w:val="1"/>
        </w:numPr>
        <w:spacing w:after="0" w:line="360" w:lineRule="auto"/>
        <w:rPr>
          <w:rFonts w:ascii="Arial" w:eastAsia="Times New Roman" w:hAnsi="Arial" w:cs="Arial"/>
          <w:color w:val="0E101A"/>
          <w:sz w:val="24"/>
          <w:szCs w:val="24"/>
          <w:lang/>
        </w:rPr>
      </w:pPr>
      <w:r>
        <w:rPr>
          <w:rFonts w:ascii="Arial" w:eastAsia="Times New Roman" w:hAnsi="Arial" w:cs="Arial"/>
          <w:color w:val="0E101A"/>
          <w:sz w:val="24"/>
          <w:szCs w:val="24"/>
          <w:lang/>
        </w:rPr>
        <w:t>Underbonnet </w:t>
      </w:r>
    </w:p>
    <w:p w14:paraId="166DD28C" w14:textId="130F826D" w:rsidR="005943D9" w:rsidRDefault="005943D9" w:rsidP="005943D9">
      <w:pPr>
        <w:numPr>
          <w:ilvl w:val="0"/>
          <w:numId w:val="1"/>
        </w:numPr>
        <w:spacing w:after="0" w:line="360" w:lineRule="auto"/>
        <w:rPr>
          <w:rFonts w:ascii="Arial" w:eastAsia="Times New Roman" w:hAnsi="Arial" w:cs="Arial"/>
          <w:color w:val="0E101A"/>
          <w:sz w:val="24"/>
          <w:szCs w:val="24"/>
          <w:lang/>
        </w:rPr>
      </w:pPr>
      <w:r>
        <w:rPr>
          <w:rFonts w:ascii="Arial" w:eastAsia="Times New Roman" w:hAnsi="Arial" w:cs="Arial"/>
          <w:color w:val="0E101A"/>
          <w:sz w:val="24"/>
          <w:szCs w:val="24"/>
          <w:lang/>
        </w:rPr>
        <w:t>Electrical </w:t>
      </w:r>
    </w:p>
    <w:p w14:paraId="550B45C5" w14:textId="79B55C1C" w:rsidR="00E33F34" w:rsidRPr="00E33F34" w:rsidRDefault="00E33F34" w:rsidP="00E33F34">
      <w:pPr>
        <w:numPr>
          <w:ilvl w:val="0"/>
          <w:numId w:val="1"/>
        </w:numPr>
        <w:spacing w:after="0" w:line="360" w:lineRule="auto"/>
        <w:rPr>
          <w:rFonts w:ascii="Arial" w:eastAsia="Times New Roman" w:hAnsi="Arial" w:cs="Arial"/>
          <w:color w:val="0E101A"/>
          <w:sz w:val="24"/>
          <w:szCs w:val="24"/>
          <w:lang/>
        </w:rPr>
      </w:pPr>
      <w:r>
        <w:rPr>
          <w:rFonts w:ascii="Arial" w:eastAsia="Times New Roman" w:hAnsi="Arial" w:cs="Arial"/>
          <w:color w:val="0E101A"/>
          <w:sz w:val="24"/>
          <w:szCs w:val="24"/>
          <w:lang/>
        </w:rPr>
        <w:t>Underside </w:t>
      </w:r>
    </w:p>
    <w:p w14:paraId="0E33133D" w14:textId="77777777" w:rsidR="005943D9" w:rsidRDefault="005943D9" w:rsidP="005943D9">
      <w:pPr>
        <w:numPr>
          <w:ilvl w:val="0"/>
          <w:numId w:val="1"/>
        </w:numPr>
        <w:spacing w:after="0" w:line="360" w:lineRule="auto"/>
        <w:rPr>
          <w:rFonts w:ascii="Arial" w:eastAsia="Times New Roman" w:hAnsi="Arial" w:cs="Arial"/>
          <w:color w:val="0E101A"/>
          <w:sz w:val="24"/>
          <w:szCs w:val="24"/>
          <w:lang/>
        </w:rPr>
      </w:pPr>
      <w:r>
        <w:rPr>
          <w:rFonts w:ascii="Arial" w:eastAsia="Times New Roman" w:hAnsi="Arial" w:cs="Arial"/>
          <w:color w:val="0E101A"/>
          <w:sz w:val="24"/>
          <w:szCs w:val="24"/>
          <w:lang/>
        </w:rPr>
        <w:t>Wheels and tires </w:t>
      </w:r>
    </w:p>
    <w:p w14:paraId="55C13C53" w14:textId="2814ADA8" w:rsidR="000003AA" w:rsidRPr="000003AA" w:rsidRDefault="005943D9" w:rsidP="005943D9">
      <w:pPr>
        <w:numPr>
          <w:ilvl w:val="0"/>
          <w:numId w:val="1"/>
        </w:numPr>
        <w:spacing w:after="0" w:line="360" w:lineRule="auto"/>
        <w:rPr>
          <w:rFonts w:ascii="Arial" w:eastAsia="Times New Roman" w:hAnsi="Arial" w:cs="Arial"/>
          <w:color w:val="0E101A"/>
          <w:sz w:val="24"/>
          <w:szCs w:val="24"/>
          <w:lang/>
        </w:rPr>
      </w:pPr>
      <w:r>
        <w:rPr>
          <w:rFonts w:ascii="Arial" w:eastAsia="Times New Roman" w:hAnsi="Arial" w:cs="Arial"/>
          <w:color w:val="0E101A"/>
          <w:sz w:val="24"/>
          <w:szCs w:val="24"/>
          <w:lang/>
        </w:rPr>
        <w:lastRenderedPageBreak/>
        <w:t>Brakes and centers</w:t>
      </w:r>
      <w:r w:rsidR="00D64C27" w:rsidRPr="00440F16">
        <w:rPr>
          <w:noProof/>
        </w:rPr>
        <w:drawing>
          <wp:anchor distT="0" distB="0" distL="114300" distR="114300" simplePos="0" relativeHeight="251662336" behindDoc="1" locked="0" layoutInCell="1" allowOverlap="1" wp14:anchorId="47A580A0" wp14:editId="1D8B4762">
            <wp:simplePos x="0" y="0"/>
            <wp:positionH relativeFrom="margin">
              <wp:align>left</wp:align>
            </wp:positionH>
            <wp:positionV relativeFrom="paragraph">
              <wp:posOffset>293370</wp:posOffset>
            </wp:positionV>
            <wp:extent cx="5572125" cy="2286000"/>
            <wp:effectExtent l="0" t="0" r="9525" b="0"/>
            <wp:wrapTight wrapText="bothSides">
              <wp:wrapPolygon edited="0">
                <wp:start x="0" y="0"/>
                <wp:lineTo x="0" y="21420"/>
                <wp:lineTo x="21563" y="21420"/>
                <wp:lineTo x="21563" y="0"/>
                <wp:lineTo x="0" y="0"/>
              </wp:wrapPolygon>
            </wp:wrapTight>
            <wp:docPr id="3" name="Picture 3" descr="C:\Users\Ehsan\Downloads\heal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san\Downloads\health.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72125"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721D9D" w14:textId="60378718" w:rsidR="005943D9" w:rsidRDefault="00D64C27" w:rsidP="005943D9">
      <w:pPr>
        <w:rPr>
          <w:rFonts w:ascii="Arial" w:hAnsi="Arial" w:cs="Arial"/>
          <w:sz w:val="24"/>
          <w:szCs w:val="24"/>
          <w:lang w:val="en-US"/>
        </w:rPr>
      </w:pPr>
      <w:r w:rsidRPr="00440F16">
        <w:rPr>
          <w:noProof/>
        </w:rPr>
        <w:drawing>
          <wp:anchor distT="0" distB="0" distL="114300" distR="114300" simplePos="0" relativeHeight="251664384" behindDoc="1" locked="0" layoutInCell="1" allowOverlap="1" wp14:anchorId="49338FB4" wp14:editId="08AA44F8">
            <wp:simplePos x="0" y="0"/>
            <wp:positionH relativeFrom="margin">
              <wp:posOffset>24130</wp:posOffset>
            </wp:positionH>
            <wp:positionV relativeFrom="paragraph">
              <wp:posOffset>3409315</wp:posOffset>
            </wp:positionV>
            <wp:extent cx="5532755" cy="2734310"/>
            <wp:effectExtent l="0" t="0" r="0" b="8890"/>
            <wp:wrapTight wrapText="bothSides">
              <wp:wrapPolygon edited="0">
                <wp:start x="0" y="0"/>
                <wp:lineTo x="0" y="21520"/>
                <wp:lineTo x="21493" y="21520"/>
                <wp:lineTo x="21493" y="0"/>
                <wp:lineTo x="0" y="0"/>
              </wp:wrapPolygon>
            </wp:wrapTight>
            <wp:docPr id="2" name="Picture 2" descr="C:\Users\Ehsan\Downloads\tr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hsan\Downloads\tri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2755" cy="2734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43D9" w:rsidRPr="00E33F34">
        <w:rPr>
          <w:rFonts w:ascii="Arial" w:hAnsi="Arial" w:cs="Arial"/>
          <w:b/>
          <w:sz w:val="24"/>
          <w:szCs w:val="24"/>
          <w:lang w:val="en-US"/>
        </w:rPr>
        <w:t>Trim</w:t>
      </w:r>
      <w:r w:rsidR="005943D9" w:rsidRPr="005943D9">
        <w:rPr>
          <w:rFonts w:ascii="Arial" w:hAnsi="Arial" w:cs="Arial"/>
          <w:sz w:val="24"/>
          <w:szCs w:val="24"/>
          <w:lang w:val="en-US"/>
        </w:rPr>
        <w:t>: All things considered, we can give nourishment to trim work running from a minor seat fix through to an absolute re</w:t>
      </w:r>
      <w:r w:rsidR="00E33F34">
        <w:rPr>
          <w:rFonts w:ascii="Arial" w:hAnsi="Arial" w:cs="Arial"/>
          <w:sz w:val="24"/>
          <w:szCs w:val="24"/>
          <w:lang w:val="en-US"/>
        </w:rPr>
        <w:t>-</w:t>
      </w:r>
      <w:r w:rsidR="005943D9" w:rsidRPr="005943D9">
        <w:rPr>
          <w:rFonts w:ascii="Arial" w:hAnsi="Arial" w:cs="Arial"/>
          <w:sz w:val="24"/>
          <w:szCs w:val="24"/>
          <w:lang w:val="en-US"/>
        </w:rPr>
        <w:t>trim.</w:t>
      </w:r>
      <w:r w:rsidR="00E33F34">
        <w:rPr>
          <w:rFonts w:ascii="Arial" w:hAnsi="Arial" w:cs="Arial"/>
          <w:sz w:val="24"/>
          <w:szCs w:val="24"/>
          <w:lang w:val="en-US"/>
        </w:rPr>
        <w:t>However, o</w:t>
      </w:r>
      <w:r w:rsidR="005943D9" w:rsidRPr="005943D9">
        <w:rPr>
          <w:rFonts w:ascii="Arial" w:hAnsi="Arial" w:cs="Arial"/>
          <w:sz w:val="24"/>
          <w:szCs w:val="24"/>
          <w:lang w:val="en-US"/>
        </w:rPr>
        <w:t>ur workshop can source 'like for like' calfskin, with all work being finished by the identical masters and women that trim each Morgan.</w:t>
      </w:r>
    </w:p>
    <w:p w14:paraId="35CB30C3" w14:textId="77777777" w:rsidR="00D64C27" w:rsidRDefault="00D64C27" w:rsidP="005943D9">
      <w:pPr>
        <w:rPr>
          <w:rFonts w:ascii="Arial" w:hAnsi="Arial" w:cs="Arial"/>
          <w:sz w:val="24"/>
          <w:szCs w:val="24"/>
          <w:lang w:val="en-US"/>
        </w:rPr>
      </w:pPr>
    </w:p>
    <w:p w14:paraId="72BC95DA" w14:textId="7896370F" w:rsidR="005943D9" w:rsidRPr="00D64C27" w:rsidRDefault="00E33F34" w:rsidP="005943D9">
      <w:pPr>
        <w:rPr>
          <w:rFonts w:ascii="Arial" w:hAnsi="Arial" w:cs="Arial"/>
          <w:b/>
          <w:sz w:val="24"/>
          <w:szCs w:val="24"/>
          <w:lang w:val="en-US"/>
        </w:rPr>
      </w:pPr>
      <w:r w:rsidRPr="000003AA">
        <w:rPr>
          <w:rFonts w:ascii="Arial" w:hAnsi="Arial" w:cs="Arial"/>
          <w:b/>
          <w:sz w:val="24"/>
          <w:szCs w:val="24"/>
          <w:lang w:val="en-US"/>
        </w:rPr>
        <w:t>Paint:</w:t>
      </w:r>
      <w:r>
        <w:rPr>
          <w:rFonts w:ascii="Arial" w:hAnsi="Arial" w:cs="Arial"/>
          <w:sz w:val="24"/>
          <w:szCs w:val="24"/>
          <w:lang w:val="en-US"/>
        </w:rPr>
        <w:t xml:space="preserve"> Morgan Works s</w:t>
      </w:r>
      <w:r w:rsidR="005943D9" w:rsidRPr="005943D9">
        <w:rPr>
          <w:rFonts w:ascii="Arial" w:hAnsi="Arial" w:cs="Arial"/>
          <w:sz w:val="24"/>
          <w:szCs w:val="24"/>
          <w:lang w:val="en-US"/>
        </w:rPr>
        <w:t>ervicing is fulfilled to work near to the preparing plant paint and availability divisions. Done by the</w:t>
      </w:r>
      <w:r>
        <w:rPr>
          <w:rFonts w:ascii="Arial" w:hAnsi="Arial" w:cs="Arial"/>
          <w:sz w:val="24"/>
          <w:szCs w:val="24"/>
          <w:lang w:val="en-US"/>
        </w:rPr>
        <w:t xml:space="preserve"> various</w:t>
      </w:r>
      <w:r w:rsidR="005943D9" w:rsidRPr="005943D9">
        <w:rPr>
          <w:rFonts w:ascii="Arial" w:hAnsi="Arial" w:cs="Arial"/>
          <w:sz w:val="24"/>
          <w:szCs w:val="24"/>
          <w:lang w:val="en-US"/>
        </w:rPr>
        <w:t xml:space="preserve"> proportional talented gifted laborers who paint each new Morgan, we can energize everything from a sharp fix through to all out re</w:t>
      </w:r>
      <w:r>
        <w:rPr>
          <w:rFonts w:ascii="Arial" w:hAnsi="Arial" w:cs="Arial"/>
          <w:sz w:val="24"/>
          <w:szCs w:val="24"/>
          <w:lang w:val="en-US"/>
        </w:rPr>
        <w:t>-</w:t>
      </w:r>
      <w:r w:rsidR="005943D9" w:rsidRPr="005943D9">
        <w:rPr>
          <w:rFonts w:ascii="Arial" w:hAnsi="Arial" w:cs="Arial"/>
          <w:sz w:val="24"/>
          <w:szCs w:val="24"/>
          <w:lang w:val="en-US"/>
        </w:rPr>
        <w:t>spray.</w:t>
      </w:r>
    </w:p>
    <w:p w14:paraId="1F8FD203" w14:textId="0746B38F" w:rsidR="00A22F6A" w:rsidRPr="00DF0DE8" w:rsidRDefault="000003AA" w:rsidP="005943D9">
      <w:pPr>
        <w:rPr>
          <w:rFonts w:ascii="Arial" w:hAnsi="Arial" w:cs="Arial"/>
          <w:sz w:val="24"/>
          <w:szCs w:val="24"/>
          <w:lang w:val="en-US"/>
        </w:rPr>
      </w:pPr>
      <w:r w:rsidRPr="00440F16">
        <w:rPr>
          <w:noProof/>
        </w:rPr>
        <w:lastRenderedPageBreak/>
        <w:drawing>
          <wp:inline distT="0" distB="0" distL="0" distR="0" wp14:anchorId="478D9D58" wp14:editId="4FB749FD">
            <wp:extent cx="2626995" cy="1745615"/>
            <wp:effectExtent l="0" t="0" r="1905" b="6985"/>
            <wp:docPr id="4" name="Picture 4" descr="C:\Users\Ehsan\Downloads\Paint.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hsan\Downloads\Paint.jf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6995" cy="1745615"/>
                    </a:xfrm>
                    <a:prstGeom prst="rect">
                      <a:avLst/>
                    </a:prstGeom>
                    <a:noFill/>
                    <a:ln>
                      <a:noFill/>
                    </a:ln>
                  </pic:spPr>
                </pic:pic>
              </a:graphicData>
            </a:graphic>
          </wp:inline>
        </w:drawing>
      </w:r>
    </w:p>
    <w:p w14:paraId="44144B66" w14:textId="53002B2B" w:rsidR="00AC5F50" w:rsidRPr="00AC5F50" w:rsidRDefault="00AC5F50" w:rsidP="00AC5F50">
      <w:pPr>
        <w:rPr>
          <w:lang w:val="en-US"/>
        </w:rPr>
      </w:pPr>
      <w:r w:rsidRPr="00AC5F50">
        <w:rPr>
          <w:lang w:val="en-US"/>
        </w:rPr>
        <w:t>With the tasks and benefits of the organization the</w:t>
      </w:r>
      <w:r w:rsidR="00E33F34">
        <w:rPr>
          <w:lang w:val="en-US"/>
        </w:rPr>
        <w:t xml:space="preserve">se partners will be fulfilled: </w:t>
      </w:r>
    </w:p>
    <w:p w14:paraId="06E692AD" w14:textId="45101D54" w:rsidR="00AC5F50" w:rsidRDefault="00E33F34" w:rsidP="00AC5F50">
      <w:pPr>
        <w:rPr>
          <w:lang w:val="en-US"/>
        </w:rPr>
      </w:pPr>
      <w:r>
        <w:rPr>
          <w:lang w:val="en-US"/>
        </w:rPr>
        <w:t>1.</w:t>
      </w:r>
      <w:r w:rsidR="00AC5F50" w:rsidRPr="00AC5F50">
        <w:rPr>
          <w:lang w:val="en-US"/>
        </w:rPr>
        <w:t>Shareholders: Shareholders are giving cash to the organization. Morgan engine organization is getting benefits and brand value that is profiting the organization's investors as its offer co</w:t>
      </w:r>
      <w:r>
        <w:rPr>
          <w:lang w:val="en-US"/>
        </w:rPr>
        <w:t xml:space="preserve">st is expanding in the market throughout the time. </w:t>
      </w:r>
    </w:p>
    <w:p w14:paraId="1641F53D" w14:textId="77777777" w:rsidR="000003AA" w:rsidRPr="00AC5F50" w:rsidRDefault="000003AA" w:rsidP="00AC5F50">
      <w:pPr>
        <w:rPr>
          <w:lang w:val="en-US"/>
        </w:rPr>
      </w:pPr>
    </w:p>
    <w:p w14:paraId="46E201C1" w14:textId="7541D8E7" w:rsidR="00AC5F50" w:rsidRPr="00AC5F50" w:rsidRDefault="00E33F34" w:rsidP="00AC5F50">
      <w:pPr>
        <w:rPr>
          <w:lang w:val="en-US"/>
        </w:rPr>
      </w:pPr>
      <w:r w:rsidRPr="000003AA">
        <w:rPr>
          <w:b/>
          <w:lang w:val="en-US"/>
        </w:rPr>
        <w:t>2.</w:t>
      </w:r>
      <w:r w:rsidR="00AC5F50" w:rsidRPr="000003AA">
        <w:rPr>
          <w:b/>
          <w:lang w:val="en-US"/>
        </w:rPr>
        <w:t>Management group and representatives:</w:t>
      </w:r>
      <w:r w:rsidR="00AC5F50" w:rsidRPr="00AC5F50">
        <w:rPr>
          <w:lang w:val="en-US"/>
        </w:rPr>
        <w:t xml:space="preserve"> Management group and workers of the Morgan organization are remunerated by the offer in the business since Morgan engines get the proportion of speculation from Invest</w:t>
      </w:r>
      <w:r w:rsidR="000003AA">
        <w:rPr>
          <w:lang w:val="en-US"/>
        </w:rPr>
        <w:t xml:space="preserve"> </w:t>
      </w:r>
      <w:r w:rsidR="00AC5F50" w:rsidRPr="00AC5F50">
        <w:rPr>
          <w:lang w:val="en-US"/>
        </w:rPr>
        <w:t>industrial</w:t>
      </w:r>
      <w:r w:rsidR="000003AA">
        <w:rPr>
          <w:lang w:val="en-US"/>
        </w:rPr>
        <w:t xml:space="preserve"> value</w:t>
      </w:r>
      <w:r w:rsidR="00AC5F50" w:rsidRPr="00AC5F50">
        <w:rPr>
          <w:lang w:val="en-US"/>
        </w:rPr>
        <w:t>.</w:t>
      </w:r>
      <w:r w:rsidR="000003AA">
        <w:rPr>
          <w:lang w:val="en-US"/>
        </w:rPr>
        <w:t>On the other hand, r</w:t>
      </w:r>
      <w:r w:rsidR="00AC5F50" w:rsidRPr="00AC5F50">
        <w:rPr>
          <w:lang w:val="en-US"/>
        </w:rPr>
        <w:t xml:space="preserve">epresentatives have given the best remarks for the organization that there is a perfect and upbeat condition at Morgan Motors, they appreciate working in that organization due to the well disposed nature of the organization proprietor </w:t>
      </w:r>
      <w:r w:rsidR="00AC5F50">
        <w:rPr>
          <w:lang w:val="en-US"/>
        </w:rPr>
        <w:t xml:space="preserve">and different representatives. </w:t>
      </w:r>
    </w:p>
    <w:p w14:paraId="16615C4F" w14:textId="484384CD" w:rsidR="003E0187" w:rsidRDefault="00AC5F50">
      <w:pPr>
        <w:rPr>
          <w:lang w:val="en-US"/>
        </w:rPr>
      </w:pPr>
      <w:r w:rsidRPr="000003AA">
        <w:rPr>
          <w:b/>
          <w:lang w:val="en-US"/>
        </w:rPr>
        <w:t>Society and its kin:</w:t>
      </w:r>
      <w:r w:rsidRPr="00AC5F50">
        <w:rPr>
          <w:lang w:val="en-US"/>
        </w:rPr>
        <w:t xml:space="preserve"> As the organization has referenced that they are giving eco-accommodating autos that are sans discharges that would be useful for society and nature in which individuals are living. The clients are additionally content with the administration of Morgan Motors and give </w:t>
      </w:r>
      <w:r w:rsidR="000003AA">
        <w:rPr>
          <w:lang w:val="en-US"/>
        </w:rPr>
        <w:t xml:space="preserve">utmost </w:t>
      </w:r>
      <w:r w:rsidRPr="00AC5F50">
        <w:rPr>
          <w:lang w:val="en-US"/>
        </w:rPr>
        <w:t>5 stars evaluations to the organization and best remarks on its quality.</w:t>
      </w:r>
    </w:p>
    <w:p w14:paraId="38DB9B95" w14:textId="49FD1549" w:rsidR="006E366A" w:rsidRPr="0086406E" w:rsidRDefault="006E366A">
      <w:pPr>
        <w:rPr>
          <w:rFonts w:ascii="Arial" w:hAnsi="Arial" w:cs="Arial"/>
          <w:b/>
          <w:bCs/>
          <w:sz w:val="28"/>
          <w:szCs w:val="28"/>
          <w:lang w:val="en-US"/>
        </w:rPr>
      </w:pPr>
      <w:r w:rsidRPr="0086406E">
        <w:rPr>
          <w:rFonts w:ascii="Arial" w:hAnsi="Arial" w:cs="Arial"/>
          <w:b/>
          <w:bCs/>
          <w:sz w:val="28"/>
          <w:szCs w:val="28"/>
          <w:lang w:val="en-US"/>
        </w:rPr>
        <w:t>Conclusion</w:t>
      </w:r>
    </w:p>
    <w:p w14:paraId="0F9DBA19" w14:textId="23F90BC5" w:rsidR="00264E52" w:rsidRDefault="00AC5F50">
      <w:pPr>
        <w:rPr>
          <w:lang w:val="en-US"/>
        </w:rPr>
      </w:pPr>
      <w:r w:rsidRPr="00AC5F50">
        <w:rPr>
          <w:lang w:val="en-US"/>
        </w:rPr>
        <w:t xml:space="preserve">We have investigated the Morgan Motors organization and come to think about its tasks that what sort of activities they have and what sort of administrations they are giving to the clients. </w:t>
      </w:r>
      <w:r w:rsidR="000003AA">
        <w:rPr>
          <w:lang w:val="en-US"/>
        </w:rPr>
        <w:t>Moreover,w</w:t>
      </w:r>
      <w:r w:rsidRPr="00AC5F50">
        <w:rPr>
          <w:lang w:val="en-US"/>
        </w:rPr>
        <w:t>e infer that they are working as indicated by its vision as its vision is to blend conventional in with present day exercises in the eco</w:t>
      </w:r>
      <w:r w:rsidR="000003AA">
        <w:rPr>
          <w:lang w:val="en-US"/>
        </w:rPr>
        <w:t>-</w:t>
      </w:r>
      <w:r w:rsidRPr="00AC5F50">
        <w:rPr>
          <w:lang w:val="en-US"/>
        </w:rPr>
        <w:t>friendly condition. Morgan engine's vision is plainly noticeable in its activities and its partners are content with its tasks and administration that they are giving.</w:t>
      </w:r>
    </w:p>
    <w:p w14:paraId="5BE3171D" w14:textId="07C40725" w:rsidR="00264E52" w:rsidRPr="008E5214" w:rsidRDefault="00264E52">
      <w:pPr>
        <w:rPr>
          <w:rFonts w:ascii="Arial" w:hAnsi="Arial" w:cs="Arial"/>
          <w:b/>
          <w:bCs/>
          <w:sz w:val="28"/>
          <w:szCs w:val="28"/>
          <w:lang w:val="en-US"/>
        </w:rPr>
      </w:pPr>
      <w:r w:rsidRPr="008E5214">
        <w:rPr>
          <w:rFonts w:ascii="Arial" w:hAnsi="Arial" w:cs="Arial"/>
          <w:b/>
          <w:bCs/>
          <w:sz w:val="28"/>
          <w:szCs w:val="28"/>
          <w:lang w:val="en-US"/>
        </w:rPr>
        <w:t>References</w:t>
      </w:r>
    </w:p>
    <w:p w14:paraId="072A95DE" w14:textId="5FFCB5A4" w:rsidR="00264E52" w:rsidRDefault="00B36BD7">
      <w:pPr>
        <w:rPr>
          <w:lang w:val="en-US"/>
        </w:rPr>
      </w:pPr>
      <w:r>
        <w:rPr>
          <w:lang w:val="en-US"/>
        </w:rPr>
        <w:t xml:space="preserve">The drive, (2013). </w:t>
      </w:r>
      <w:r w:rsidR="008E6B18">
        <w:rPr>
          <w:lang w:val="en-US"/>
        </w:rPr>
        <w:t xml:space="preserve">Morgan Motor company: The most honest car factory in the world. [online]. Available at: </w:t>
      </w:r>
      <w:hyperlink r:id="rId10" w:history="1">
        <w:r w:rsidR="008E6B18">
          <w:rPr>
            <w:rStyle w:val="Hyperlink"/>
          </w:rPr>
          <w:t>https://www.youtube.com/watch?v=OJLcoGMPQ94</w:t>
        </w:r>
      </w:hyperlink>
      <w:r w:rsidR="008E6B18">
        <w:rPr>
          <w:lang w:val="en-US"/>
        </w:rPr>
        <w:t xml:space="preserve"> [Accessed 16 February 2020].</w:t>
      </w:r>
    </w:p>
    <w:p w14:paraId="7CD12BA4" w14:textId="77777777" w:rsidR="00301445" w:rsidRPr="008E6B18" w:rsidRDefault="00301445">
      <w:pPr>
        <w:rPr>
          <w:lang w:val="en-US"/>
        </w:rPr>
      </w:pPr>
    </w:p>
    <w:sectPr w:rsidR="00301445" w:rsidRPr="008E6B18" w:rsidSect="0074574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EB1FC6"/>
    <w:multiLevelType w:val="multilevel"/>
    <w:tmpl w:val="27683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469"/>
    <w:rsid w:val="000003AA"/>
    <w:rsid w:val="00061A9F"/>
    <w:rsid w:val="000627E5"/>
    <w:rsid w:val="00062D41"/>
    <w:rsid w:val="000A4A9D"/>
    <w:rsid w:val="00105D3E"/>
    <w:rsid w:val="001473E3"/>
    <w:rsid w:val="00166B9A"/>
    <w:rsid w:val="00183993"/>
    <w:rsid w:val="00264E52"/>
    <w:rsid w:val="00292B63"/>
    <w:rsid w:val="002B1DF3"/>
    <w:rsid w:val="002D72BD"/>
    <w:rsid w:val="00301445"/>
    <w:rsid w:val="003358BA"/>
    <w:rsid w:val="00347F56"/>
    <w:rsid w:val="00357777"/>
    <w:rsid w:val="003B27BB"/>
    <w:rsid w:val="003E0187"/>
    <w:rsid w:val="00402EC0"/>
    <w:rsid w:val="00413F46"/>
    <w:rsid w:val="004B0143"/>
    <w:rsid w:val="004E4160"/>
    <w:rsid w:val="0053283D"/>
    <w:rsid w:val="00536A22"/>
    <w:rsid w:val="005377D9"/>
    <w:rsid w:val="005943D9"/>
    <w:rsid w:val="005F37F7"/>
    <w:rsid w:val="0063090A"/>
    <w:rsid w:val="006345E1"/>
    <w:rsid w:val="006E366A"/>
    <w:rsid w:val="006F6F2B"/>
    <w:rsid w:val="007029CE"/>
    <w:rsid w:val="00712953"/>
    <w:rsid w:val="00736832"/>
    <w:rsid w:val="00745741"/>
    <w:rsid w:val="007C3436"/>
    <w:rsid w:val="007D7679"/>
    <w:rsid w:val="00815385"/>
    <w:rsid w:val="00846C37"/>
    <w:rsid w:val="00862763"/>
    <w:rsid w:val="0086406E"/>
    <w:rsid w:val="008671F3"/>
    <w:rsid w:val="008B3A31"/>
    <w:rsid w:val="008B53B8"/>
    <w:rsid w:val="008E5214"/>
    <w:rsid w:val="008E6B18"/>
    <w:rsid w:val="009250E4"/>
    <w:rsid w:val="00A061C5"/>
    <w:rsid w:val="00A22F6A"/>
    <w:rsid w:val="00A712A9"/>
    <w:rsid w:val="00AC2C7C"/>
    <w:rsid w:val="00AC5F50"/>
    <w:rsid w:val="00AE4EA1"/>
    <w:rsid w:val="00B23469"/>
    <w:rsid w:val="00B36BD7"/>
    <w:rsid w:val="00BB134C"/>
    <w:rsid w:val="00C039A8"/>
    <w:rsid w:val="00C117F7"/>
    <w:rsid w:val="00CE65A0"/>
    <w:rsid w:val="00CF02F3"/>
    <w:rsid w:val="00D64C27"/>
    <w:rsid w:val="00D70474"/>
    <w:rsid w:val="00D935C5"/>
    <w:rsid w:val="00DA6031"/>
    <w:rsid w:val="00DC76DD"/>
    <w:rsid w:val="00DF0DE8"/>
    <w:rsid w:val="00E10D2A"/>
    <w:rsid w:val="00E22B50"/>
    <w:rsid w:val="00E33F34"/>
    <w:rsid w:val="00E54E7C"/>
    <w:rsid w:val="00ED5677"/>
    <w:rsid w:val="00EE0807"/>
    <w:rsid w:val="00F10084"/>
    <w:rsid w:val="00F30BAD"/>
    <w:rsid w:val="00F364C2"/>
    <w:rsid w:val="00F56CA9"/>
    <w:rsid w:val="00F61122"/>
    <w:rsid w:val="00F93040"/>
    <w:rsid w:val="00F9732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BA75"/>
  <w15:chartTrackingRefBased/>
  <w15:docId w15:val="{746C9571-5C54-435C-B69E-5DDD8E13F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574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45741"/>
    <w:rPr>
      <w:rFonts w:eastAsiaTheme="minorEastAsia"/>
      <w:lang w:val="en-US"/>
    </w:rPr>
  </w:style>
  <w:style w:type="character" w:styleId="Hyperlink">
    <w:name w:val="Hyperlink"/>
    <w:basedOn w:val="DefaultParagraphFont"/>
    <w:uiPriority w:val="99"/>
    <w:semiHidden/>
    <w:unhideWhenUsed/>
    <w:rsid w:val="008E6B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61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OJLcoGMPQ94"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2020-02-18T00:00:00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Morgan Motor company and its operations</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Morgan Motor company and its operations</dc:title>
  <dc:subject>Student Number:</dc:subject>
  <dc:creator>MUMTA BAI</dc:creator>
  <cp:keywords/>
  <dc:description/>
  <cp:lastModifiedBy>Ehsan Ansari</cp:lastModifiedBy>
  <cp:revision>77</cp:revision>
  <dcterms:created xsi:type="dcterms:W3CDTF">2020-02-17T14:38:00Z</dcterms:created>
  <dcterms:modified xsi:type="dcterms:W3CDTF">2020-02-18T17:07:00Z</dcterms:modified>
</cp:coreProperties>
</file>