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5A4EA" w14:textId="77777777" w:rsidR="002549FA" w:rsidRDefault="002549FA"/>
    <w:p w14:paraId="359C0EE9" w14:textId="285C3993" w:rsidR="002549FA" w:rsidRPr="002549FA" w:rsidRDefault="002549FA">
      <w:pPr>
        <w:rPr>
          <w:rFonts w:ascii="Bahnschrift SemiBold" w:hAnsi="Bahnschrift SemiBold"/>
          <w:b/>
          <w:color w:val="00B0F0"/>
          <w:sz w:val="40"/>
        </w:rPr>
      </w:pPr>
      <w:r w:rsidRPr="002549FA">
        <w:rPr>
          <w:rFonts w:ascii="Bahnschrift SemiBold" w:hAnsi="Bahnschrift SemiBold"/>
          <w:b/>
          <w:color w:val="00B0F0"/>
          <w:sz w:val="40"/>
        </w:rPr>
        <w:t>Ahsan Ali</w:t>
      </w:r>
    </w:p>
    <w:p w14:paraId="23AE3424" w14:textId="377B0350" w:rsidR="002549FA" w:rsidRPr="002549FA" w:rsidRDefault="002549FA">
      <w:pPr>
        <w:rPr>
          <w:rFonts w:ascii="Bahnschrift SemiBold" w:hAnsi="Bahnschrift SemiBold"/>
          <w:b/>
          <w:color w:val="00B0F0"/>
          <w:sz w:val="40"/>
        </w:rPr>
      </w:pPr>
      <w:r w:rsidRPr="002549FA">
        <w:rPr>
          <w:rFonts w:ascii="Bahnschrift SemiBold" w:hAnsi="Bahnschrift SemiBold"/>
          <w:b/>
          <w:color w:val="00B0F0"/>
          <w:sz w:val="40"/>
        </w:rPr>
        <w:t>22K-4036</w:t>
      </w:r>
    </w:p>
    <w:p w14:paraId="053AE7B0" w14:textId="3905C97C" w:rsidR="002549FA" w:rsidRPr="002549FA" w:rsidRDefault="002549FA">
      <w:pPr>
        <w:rPr>
          <w:rFonts w:ascii="Bahnschrift SemiBold" w:hAnsi="Bahnschrift SemiBold"/>
          <w:b/>
          <w:color w:val="00B0F0"/>
          <w:sz w:val="40"/>
        </w:rPr>
      </w:pPr>
      <w:r w:rsidRPr="002549FA">
        <w:rPr>
          <w:rFonts w:ascii="Bahnschrift SemiBold" w:hAnsi="Bahnschrift SemiBold"/>
          <w:b/>
          <w:color w:val="00B0F0"/>
          <w:sz w:val="40"/>
        </w:rPr>
        <w:t>CN LAB 9</w:t>
      </w:r>
    </w:p>
    <w:p w14:paraId="2E0F5B03" w14:textId="476C84AE" w:rsidR="002549FA" w:rsidRPr="002549FA" w:rsidRDefault="002549FA">
      <w:pPr>
        <w:rPr>
          <w:rFonts w:ascii="Bahnschrift SemiBold" w:hAnsi="Bahnschrift SemiBold"/>
          <w:b/>
          <w:color w:val="00B0F0"/>
          <w:sz w:val="40"/>
        </w:rPr>
      </w:pPr>
      <w:r w:rsidRPr="002549FA">
        <w:rPr>
          <w:rFonts w:ascii="Bahnschrift SemiBold" w:hAnsi="Bahnschrift SemiBold"/>
          <w:b/>
          <w:color w:val="00B0F0"/>
          <w:sz w:val="40"/>
        </w:rPr>
        <w:t>BAI-6A</w:t>
      </w:r>
    </w:p>
    <w:p w14:paraId="344490FB" w14:textId="77777777" w:rsidR="002549FA" w:rsidRDefault="002549FA"/>
    <w:p w14:paraId="457ABD35" w14:textId="77777777" w:rsidR="002549FA" w:rsidRDefault="002549FA"/>
    <w:p w14:paraId="10B973CC" w14:textId="77777777" w:rsidR="002549FA" w:rsidRDefault="002549FA"/>
    <w:p w14:paraId="742DDE56" w14:textId="24D0B9F7" w:rsidR="009A0E6A" w:rsidRDefault="009A0E6A">
      <w:r>
        <w:t>LOGIN</w:t>
      </w:r>
    </w:p>
    <w:p w14:paraId="4B6D71B1" w14:textId="65547588" w:rsidR="009A0E6A" w:rsidRDefault="009A0E6A">
      <w:r w:rsidRPr="009A0E6A">
        <w:rPr>
          <w:noProof/>
        </w:rPr>
        <w:drawing>
          <wp:inline distT="0" distB="0" distL="0" distR="0" wp14:anchorId="7258958B" wp14:editId="4B6DEAAF">
            <wp:extent cx="4239217" cy="2238687"/>
            <wp:effectExtent l="0" t="0" r="9525" b="0"/>
            <wp:docPr id="192101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19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BE1" w14:textId="77777777" w:rsidR="002549FA" w:rsidRDefault="002549FA"/>
    <w:p w14:paraId="6B61FD21" w14:textId="53C86D7F" w:rsidR="002549FA" w:rsidRDefault="002549FA">
      <w:proofErr w:type="gramStart"/>
      <w:r>
        <w:t>Username :</w:t>
      </w:r>
      <w:proofErr w:type="gramEnd"/>
      <w:r>
        <w:t xml:space="preserve"> </w:t>
      </w:r>
      <w:proofErr w:type="spellStart"/>
      <w:r>
        <w:t>mininet</w:t>
      </w:r>
      <w:proofErr w:type="spellEnd"/>
    </w:p>
    <w:p w14:paraId="4B1D8CCF" w14:textId="4C4CF3BE" w:rsidR="002549FA" w:rsidRDefault="002549FA">
      <w:r>
        <w:t xml:space="preserve">Password: </w:t>
      </w:r>
      <w:proofErr w:type="spellStart"/>
      <w:r>
        <w:t>mininet</w:t>
      </w:r>
      <w:proofErr w:type="spellEnd"/>
    </w:p>
    <w:p w14:paraId="21D23214" w14:textId="77777777" w:rsidR="002549FA" w:rsidRDefault="002549FA"/>
    <w:p w14:paraId="17D7E86F" w14:textId="77777777" w:rsidR="002549FA" w:rsidRDefault="002549FA"/>
    <w:p w14:paraId="50FCA285" w14:textId="77777777" w:rsidR="002549FA" w:rsidRDefault="002549FA"/>
    <w:p w14:paraId="06F3AB00" w14:textId="77777777" w:rsidR="002549FA" w:rsidRDefault="002549FA"/>
    <w:p w14:paraId="4CF3DAF1" w14:textId="77777777" w:rsidR="002549FA" w:rsidRDefault="002549FA"/>
    <w:p w14:paraId="668AAA7D" w14:textId="6E341C2B" w:rsidR="009A0E6A" w:rsidRPr="006F16A4" w:rsidRDefault="002549FA">
      <w:pPr>
        <w:rPr>
          <w:b/>
        </w:rPr>
      </w:pPr>
      <w:r w:rsidRPr="002549FA">
        <w:rPr>
          <w:b/>
        </w:rPr>
        <w:lastRenderedPageBreak/>
        <w:t>Command:</w:t>
      </w:r>
      <w:r w:rsidRPr="006F16A4">
        <w:rPr>
          <w:b/>
        </w:rPr>
        <w:t xml:space="preserve"> </w:t>
      </w:r>
      <w:proofErr w:type="spellStart"/>
      <w:r w:rsidR="009A0E6A" w:rsidRPr="006F16A4">
        <w:rPr>
          <w:b/>
        </w:rPr>
        <w:t>sudo</w:t>
      </w:r>
      <w:proofErr w:type="spellEnd"/>
      <w:r w:rsidR="009A0E6A" w:rsidRPr="006F16A4">
        <w:rPr>
          <w:b/>
        </w:rPr>
        <w:t xml:space="preserve"> </w:t>
      </w:r>
      <w:proofErr w:type="spellStart"/>
      <w:r w:rsidR="009A0E6A" w:rsidRPr="006F16A4">
        <w:rPr>
          <w:b/>
        </w:rPr>
        <w:t>mn</w:t>
      </w:r>
      <w:proofErr w:type="spellEnd"/>
    </w:p>
    <w:p w14:paraId="60298DF0" w14:textId="550D190C" w:rsidR="002549FA" w:rsidRPr="002549FA" w:rsidRDefault="002549FA">
      <w:pPr>
        <w:rPr>
          <w:b/>
        </w:rPr>
      </w:pPr>
      <w:r w:rsidRPr="002549FA">
        <w:rPr>
          <w:b/>
        </w:rPr>
        <w:t>Description:</w:t>
      </w:r>
    </w:p>
    <w:p w14:paraId="3F2FA4CD" w14:textId="51F38A17" w:rsidR="002549FA" w:rsidRPr="006F16A4" w:rsidRDefault="002549FA">
      <w:pPr>
        <w:rPr>
          <w:b/>
        </w:rPr>
      </w:pPr>
      <w:r w:rsidRPr="006F16A4">
        <w:rPr>
          <w:b/>
        </w:rPr>
        <w:t>Sets up a basic network with a controller, one switch, and two hosts.</w:t>
      </w:r>
      <w:r w:rsidRPr="006F16A4">
        <w:rPr>
          <w:b/>
        </w:rPr>
        <w:br/>
        <w:t xml:space="preserve">Displays a notification that the command-line interface is active and shows the </w:t>
      </w:r>
      <w:proofErr w:type="spellStart"/>
      <w:r w:rsidRPr="006F16A4">
        <w:rPr>
          <w:b/>
        </w:rPr>
        <w:t>Mininet</w:t>
      </w:r>
      <w:proofErr w:type="spellEnd"/>
      <w:r w:rsidRPr="006F16A4">
        <w:rPr>
          <w:b/>
        </w:rPr>
        <w:t xml:space="preserve"> prompt.</w:t>
      </w:r>
      <w:r w:rsidRPr="006F16A4">
        <w:rPr>
          <w:b/>
        </w:rPr>
        <w:br/>
        <w:t>Configures the network with hosts h1 (IP 10.0.0.1) and h2 (IP 10.0.0.2), switch s1, and controller c0.</w:t>
      </w:r>
    </w:p>
    <w:p w14:paraId="3AADCF7D" w14:textId="64EF8980" w:rsidR="009A0E6A" w:rsidRDefault="009A0E6A">
      <w:r w:rsidRPr="009A0E6A">
        <w:rPr>
          <w:noProof/>
        </w:rPr>
        <w:drawing>
          <wp:inline distT="0" distB="0" distL="0" distR="0" wp14:anchorId="547AE0E5" wp14:editId="3A3C2921">
            <wp:extent cx="5943600" cy="2466340"/>
            <wp:effectExtent l="0" t="0" r="0" b="0"/>
            <wp:docPr id="18873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9F8" w14:textId="77777777" w:rsidR="009A0E6A" w:rsidRDefault="009A0E6A"/>
    <w:p w14:paraId="3D04E383" w14:textId="77777777" w:rsidR="009A0E6A" w:rsidRDefault="009A0E6A"/>
    <w:p w14:paraId="43AA401D" w14:textId="522E7841" w:rsidR="009A0E6A" w:rsidRPr="002549FA" w:rsidRDefault="002549FA">
      <w:pPr>
        <w:rPr>
          <w:b/>
        </w:rPr>
      </w:pPr>
      <w:r w:rsidRPr="002549FA">
        <w:rPr>
          <w:b/>
        </w:rPr>
        <w:t xml:space="preserve">Command: </w:t>
      </w:r>
      <w:r w:rsidR="009A0E6A" w:rsidRPr="002549FA">
        <w:rPr>
          <w:b/>
        </w:rPr>
        <w:t>help</w:t>
      </w:r>
    </w:p>
    <w:p w14:paraId="04609DE0" w14:textId="79EABD18" w:rsidR="009A0E6A" w:rsidRDefault="006F16A4">
      <w:pPr>
        <w:rPr>
          <w:b/>
        </w:rPr>
      </w:pPr>
      <w:r>
        <w:rPr>
          <w:b/>
        </w:rPr>
        <w:t xml:space="preserve">Description: </w:t>
      </w:r>
      <w:r w:rsidR="002549FA" w:rsidRPr="002549FA">
        <w:rPr>
          <w:b/>
        </w:rPr>
        <w:t xml:space="preserve">Lists all possible commands that can be used in the </w:t>
      </w:r>
      <w:proofErr w:type="spellStart"/>
      <w:r w:rsidR="002549FA" w:rsidRPr="002549FA">
        <w:rPr>
          <w:b/>
        </w:rPr>
        <w:t>Mininet</w:t>
      </w:r>
      <w:proofErr w:type="spellEnd"/>
      <w:r w:rsidR="002549FA" w:rsidRPr="002549FA">
        <w:rPr>
          <w:b/>
        </w:rPr>
        <w:t xml:space="preserve"> CLI along with usage examples.</w:t>
      </w:r>
      <w:r w:rsidR="002549FA" w:rsidRPr="002549FA">
        <w:rPr>
          <w:b/>
        </w:rPr>
        <w:br/>
        <w:t>Provides a detailed reference of commands, their parameters, and how to use them.</w:t>
      </w:r>
      <w:r w:rsidR="002549FA" w:rsidRPr="002549FA">
        <w:rPr>
          <w:b/>
        </w:rPr>
        <w:br/>
        <w:t>Serves as a gu</w:t>
      </w:r>
      <w:r w:rsidR="002549FA">
        <w:rPr>
          <w:b/>
        </w:rPr>
        <w:t xml:space="preserve">ide for interacting with </w:t>
      </w:r>
      <w:proofErr w:type="spellStart"/>
      <w:r w:rsidR="002549FA">
        <w:rPr>
          <w:b/>
        </w:rPr>
        <w:t>mininet</w:t>
      </w:r>
      <w:proofErr w:type="spellEnd"/>
      <w:r w:rsidR="002549FA">
        <w:rPr>
          <w:b/>
        </w:rPr>
        <w:t xml:space="preserve"> </w:t>
      </w:r>
      <w:r w:rsidR="002549FA" w:rsidRPr="002549FA">
        <w:rPr>
          <w:b/>
        </w:rPr>
        <w:t>command-line interface.</w:t>
      </w:r>
    </w:p>
    <w:p w14:paraId="0551D9A1" w14:textId="2AB74869" w:rsidR="002549FA" w:rsidRPr="002549FA" w:rsidRDefault="002549FA">
      <w:pPr>
        <w:rPr>
          <w:b/>
        </w:rPr>
      </w:pPr>
      <w:r w:rsidRPr="002549FA">
        <w:rPr>
          <w:b/>
        </w:rPr>
        <w:drawing>
          <wp:inline distT="0" distB="0" distL="0" distR="0" wp14:anchorId="5461A7CE" wp14:editId="1A9311A1">
            <wp:extent cx="3796553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703" cy="19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334BE" w14:textId="77777777" w:rsidR="009A0E6A" w:rsidRDefault="009A0E6A"/>
    <w:p w14:paraId="2E7D94A7" w14:textId="5356A1F3" w:rsidR="009A0E6A" w:rsidRPr="00AB2632" w:rsidRDefault="00AB2632">
      <w:pPr>
        <w:rPr>
          <w:b/>
        </w:rPr>
      </w:pPr>
      <w:r w:rsidRPr="00AB2632">
        <w:rPr>
          <w:b/>
        </w:rPr>
        <w:t xml:space="preserve">Command: </w:t>
      </w:r>
      <w:r w:rsidR="009A0E6A" w:rsidRPr="00AB2632">
        <w:rPr>
          <w:b/>
        </w:rPr>
        <w:t>nodes</w:t>
      </w:r>
    </w:p>
    <w:p w14:paraId="3D8FC756" w14:textId="2DA7ABA1" w:rsidR="00AB2632" w:rsidRPr="00AB2632" w:rsidRDefault="00AB2632">
      <w:pPr>
        <w:rPr>
          <w:b/>
        </w:rPr>
      </w:pPr>
      <w:r w:rsidRPr="00AB2632">
        <w:rPr>
          <w:b/>
        </w:rPr>
        <w:t>Description:</w:t>
      </w:r>
    </w:p>
    <w:p w14:paraId="14700134" w14:textId="161D3873" w:rsidR="00AB2632" w:rsidRDefault="00AB2632">
      <w:r w:rsidRPr="00AB2632">
        <w:rPr>
          <w:b/>
        </w:rPr>
        <w:t>Displays all network devices in the current topology.</w:t>
      </w:r>
      <w:r w:rsidRPr="00AB2632">
        <w:rPr>
          <w:b/>
        </w:rPr>
        <w:br/>
        <w:t>Output includes the controller (c0), hosts (h1, h2), and switch (s1).</w:t>
      </w:r>
      <w:r w:rsidRPr="00AB2632">
        <w:rPr>
          <w:b/>
        </w:rPr>
        <w:br/>
        <w:t>Offers a quick summary of all network components</w:t>
      </w:r>
      <w:r w:rsidRPr="00AB2632">
        <w:rPr>
          <w:b/>
        </w:rPr>
        <w:t>.</w:t>
      </w:r>
    </w:p>
    <w:p w14:paraId="19D45EF6" w14:textId="5B5FCE98" w:rsidR="009A0E6A" w:rsidRDefault="009A0E6A">
      <w:r w:rsidRPr="009A0E6A">
        <w:rPr>
          <w:noProof/>
        </w:rPr>
        <w:drawing>
          <wp:inline distT="0" distB="0" distL="0" distR="0" wp14:anchorId="05858C31" wp14:editId="67784F65">
            <wp:extent cx="5943600" cy="1513840"/>
            <wp:effectExtent l="0" t="0" r="0" b="0"/>
            <wp:docPr id="7918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8A8F" w14:textId="7E7C1759" w:rsidR="009A0E6A" w:rsidRPr="00AB2632" w:rsidRDefault="00AB2632">
      <w:pPr>
        <w:rPr>
          <w:b/>
        </w:rPr>
      </w:pPr>
      <w:r w:rsidRPr="00AB2632">
        <w:rPr>
          <w:b/>
        </w:rPr>
        <w:t xml:space="preserve">Command: </w:t>
      </w:r>
      <w:r w:rsidR="009A0E6A" w:rsidRPr="00AB2632">
        <w:rPr>
          <w:b/>
        </w:rPr>
        <w:t>net</w:t>
      </w:r>
    </w:p>
    <w:p w14:paraId="7998A94A" w14:textId="54533631" w:rsidR="00AB2632" w:rsidRPr="00AB2632" w:rsidRDefault="00AB2632">
      <w:pPr>
        <w:rPr>
          <w:b/>
        </w:rPr>
      </w:pPr>
      <w:r w:rsidRPr="00AB2632">
        <w:rPr>
          <w:b/>
        </w:rPr>
        <w:t xml:space="preserve">Description: </w:t>
      </w:r>
    </w:p>
    <w:p w14:paraId="1752D2B8" w14:textId="0733F321" w:rsidR="00AB2632" w:rsidRPr="00AB2632" w:rsidRDefault="00AB2632">
      <w:pPr>
        <w:rPr>
          <w:b/>
        </w:rPr>
      </w:pPr>
      <w:r w:rsidRPr="00AB2632">
        <w:rPr>
          <w:b/>
        </w:rPr>
        <w:t>Shows the connections between devices in the network.</w:t>
      </w:r>
      <w:r w:rsidRPr="00AB2632">
        <w:rPr>
          <w:b/>
        </w:rPr>
        <w:br/>
        <w:t>Lists links between hosts and switches, including interface names (e.g., h1-eth0 connected to s1-eth1).</w:t>
      </w:r>
      <w:r w:rsidRPr="00AB2632">
        <w:rPr>
          <w:b/>
        </w:rPr>
        <w:br/>
        <w:t>Provides specifics about how devices are interconnected and their interface settings.</w:t>
      </w:r>
    </w:p>
    <w:p w14:paraId="32D45DBF" w14:textId="09609793" w:rsidR="009A0E6A" w:rsidRDefault="009A0E6A">
      <w:r w:rsidRPr="009A0E6A">
        <w:rPr>
          <w:noProof/>
        </w:rPr>
        <w:drawing>
          <wp:inline distT="0" distB="0" distL="0" distR="0" wp14:anchorId="59A38C96" wp14:editId="60A3F942">
            <wp:extent cx="4387737" cy="1790700"/>
            <wp:effectExtent l="0" t="0" r="0" b="0"/>
            <wp:docPr id="14581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21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064" cy="17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B2D" w14:textId="77777777" w:rsidR="00AB2632" w:rsidRDefault="00AB2632"/>
    <w:p w14:paraId="55E29874" w14:textId="77777777" w:rsidR="00AB2632" w:rsidRDefault="00AB2632"/>
    <w:p w14:paraId="70FF84B0" w14:textId="77777777" w:rsidR="00AB2632" w:rsidRDefault="00AB2632"/>
    <w:p w14:paraId="15923905" w14:textId="77777777" w:rsidR="00AB2632" w:rsidRDefault="00AB2632"/>
    <w:p w14:paraId="76621C82" w14:textId="022BA99A" w:rsidR="009A0E6A" w:rsidRPr="00AB2632" w:rsidRDefault="00AB2632">
      <w:pPr>
        <w:rPr>
          <w:b/>
        </w:rPr>
      </w:pPr>
      <w:r w:rsidRPr="00AB2632">
        <w:rPr>
          <w:b/>
        </w:rPr>
        <w:lastRenderedPageBreak/>
        <w:t xml:space="preserve">Command: </w:t>
      </w:r>
      <w:r w:rsidR="009A0E6A" w:rsidRPr="00AB2632">
        <w:rPr>
          <w:b/>
        </w:rPr>
        <w:t xml:space="preserve">h1 </w:t>
      </w:r>
      <w:proofErr w:type="spellStart"/>
      <w:r w:rsidR="009A0E6A" w:rsidRPr="00AB2632">
        <w:rPr>
          <w:b/>
        </w:rPr>
        <w:t>ifconfig</w:t>
      </w:r>
      <w:proofErr w:type="spellEnd"/>
    </w:p>
    <w:p w14:paraId="60653D48" w14:textId="485DCAF5" w:rsidR="00AB2632" w:rsidRPr="00AB2632" w:rsidRDefault="00AB2632">
      <w:pPr>
        <w:rPr>
          <w:b/>
        </w:rPr>
      </w:pPr>
      <w:r w:rsidRPr="00AB2632">
        <w:rPr>
          <w:b/>
        </w:rPr>
        <w:t>Description:</w:t>
      </w:r>
    </w:p>
    <w:p w14:paraId="6016187D" w14:textId="69CFB525" w:rsidR="00AB2632" w:rsidRPr="00AB2632" w:rsidRDefault="00AB2632">
      <w:pPr>
        <w:rPr>
          <w:b/>
        </w:rPr>
      </w:pPr>
      <w:r w:rsidRPr="00AB2632">
        <w:rPr>
          <w:b/>
        </w:rPr>
        <w:t>Runs the Linux </w:t>
      </w:r>
      <w:proofErr w:type="spellStart"/>
      <w:r w:rsidRPr="00AB2632">
        <w:rPr>
          <w:b/>
        </w:rPr>
        <w:t>ifconfig</w:t>
      </w:r>
      <w:proofErr w:type="spellEnd"/>
      <w:r w:rsidRPr="00AB2632">
        <w:rPr>
          <w:b/>
        </w:rPr>
        <w:t> command on host h1.</w:t>
      </w:r>
      <w:r w:rsidRPr="00AB2632">
        <w:rPr>
          <w:b/>
        </w:rPr>
        <w:br/>
        <w:t>Displays h1's network interfaces, such as h1-eth0 (IP 10.0.0.1) and the loopback (lo).</w:t>
      </w:r>
      <w:r w:rsidRPr="00AB2632">
        <w:rPr>
          <w:b/>
        </w:rPr>
        <w:br/>
        <w:t>Reveals detailed network configuration for host h1.</w:t>
      </w:r>
    </w:p>
    <w:p w14:paraId="65F73104" w14:textId="3F3BF57F" w:rsidR="009A0E6A" w:rsidRDefault="009A0E6A">
      <w:r w:rsidRPr="009A0E6A">
        <w:rPr>
          <w:noProof/>
        </w:rPr>
        <w:drawing>
          <wp:inline distT="0" distB="0" distL="0" distR="0" wp14:anchorId="7A45D184" wp14:editId="40E41974">
            <wp:extent cx="5943600" cy="2957195"/>
            <wp:effectExtent l="0" t="0" r="0" b="0"/>
            <wp:docPr id="98531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3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61F3" w14:textId="0508E547" w:rsidR="00AB2632" w:rsidRDefault="00AB2632" w:rsidP="00AB2632">
      <w:pPr>
        <w:rPr>
          <w:b/>
        </w:rPr>
      </w:pPr>
      <w:r>
        <w:rPr>
          <w:b/>
        </w:rPr>
        <w:t xml:space="preserve">Command: </w:t>
      </w:r>
      <w:r w:rsidRPr="00AB2632">
        <w:rPr>
          <w:b/>
        </w:rPr>
        <w:t>h1 ping 10.0.0.2</w:t>
      </w:r>
    </w:p>
    <w:p w14:paraId="79E3B79A" w14:textId="63ECEC12" w:rsidR="009A0E6A" w:rsidRPr="00AB2632" w:rsidRDefault="00AB2632">
      <w:pPr>
        <w:rPr>
          <w:b/>
        </w:rPr>
      </w:pPr>
      <w:r>
        <w:rPr>
          <w:b/>
        </w:rPr>
        <w:t xml:space="preserve">Description: </w:t>
      </w:r>
      <w:r w:rsidRPr="00AB2632">
        <w:rPr>
          <w:b/>
        </w:rPr>
        <w:t>Checks network connectivity between h1 (10.0.0.1) and h2 (10.0.0.2).</w:t>
      </w:r>
      <w:r w:rsidRPr="00AB2632">
        <w:rPr>
          <w:b/>
        </w:rPr>
        <w:br/>
        <w:t>Output includes ICMP packet transmission and reception details, along with round-trip time metrics.</w:t>
      </w:r>
      <w:r w:rsidRPr="00AB2632">
        <w:rPr>
          <w:b/>
        </w:rPr>
        <w:br/>
        <w:t xml:space="preserve">Can be interrupted with </w:t>
      </w:r>
      <w:proofErr w:type="spellStart"/>
      <w:r w:rsidRPr="00AB2632">
        <w:rPr>
          <w:b/>
        </w:rPr>
        <w:t>Ctrl+C</w:t>
      </w:r>
      <w:proofErr w:type="spellEnd"/>
      <w:r w:rsidRPr="00AB2632">
        <w:rPr>
          <w:b/>
        </w:rPr>
        <w:t xml:space="preserve"> to stop the ping test.</w:t>
      </w:r>
    </w:p>
    <w:p w14:paraId="0BD43B4B" w14:textId="6AB43680" w:rsidR="009A0E6A" w:rsidRDefault="009A0E6A">
      <w:r w:rsidRPr="009A0E6A">
        <w:rPr>
          <w:noProof/>
        </w:rPr>
        <w:drawing>
          <wp:inline distT="0" distB="0" distL="0" distR="0" wp14:anchorId="1E9BCAC2" wp14:editId="19E79BE6">
            <wp:extent cx="5943600" cy="2336800"/>
            <wp:effectExtent l="0" t="0" r="0" b="6350"/>
            <wp:docPr id="19209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2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6288" w14:textId="3FE9AA84" w:rsidR="00AB2632" w:rsidRPr="00AB2632" w:rsidRDefault="00AB2632">
      <w:pPr>
        <w:rPr>
          <w:b/>
        </w:rPr>
      </w:pPr>
      <w:proofErr w:type="gramStart"/>
      <w:r w:rsidRPr="00AB2632">
        <w:rPr>
          <w:b/>
        </w:rPr>
        <w:lastRenderedPageBreak/>
        <w:t>Command :</w:t>
      </w:r>
      <w:proofErr w:type="gramEnd"/>
      <w:r w:rsidRPr="00AB2632">
        <w:rPr>
          <w:b/>
        </w:rPr>
        <w:t xml:space="preserve"> h1 ping h2</w:t>
      </w:r>
    </w:p>
    <w:p w14:paraId="023F569C" w14:textId="4919B938" w:rsidR="00AB2632" w:rsidRPr="00AB2632" w:rsidRDefault="00AB2632">
      <w:pPr>
        <w:rPr>
          <w:b/>
        </w:rPr>
      </w:pPr>
      <w:r w:rsidRPr="00AB2632">
        <w:rPr>
          <w:b/>
        </w:rPr>
        <w:t xml:space="preserve">Description: </w:t>
      </w:r>
      <w:r w:rsidRPr="00AB2632">
        <w:rPr>
          <w:b/>
        </w:rPr>
        <w:t>Tests connectivity between host </w:t>
      </w:r>
      <w:r w:rsidRPr="00AB2632">
        <w:rPr>
          <w:b/>
        </w:rPr>
        <w:t>h1</w:t>
      </w:r>
      <w:r w:rsidRPr="00AB2632">
        <w:rPr>
          <w:b/>
        </w:rPr>
        <w:t> and host </w:t>
      </w:r>
      <w:r w:rsidRPr="00AB2632">
        <w:rPr>
          <w:b/>
        </w:rPr>
        <w:t>h2</w:t>
      </w:r>
      <w:r w:rsidRPr="00AB2632">
        <w:rPr>
          <w:b/>
        </w:rPr>
        <w:t> using ICMP echo requests.</w:t>
      </w:r>
      <w:r w:rsidRPr="00AB2632">
        <w:rPr>
          <w:b/>
        </w:rPr>
        <w:br/>
        <w:t>Displays packet transmission details, including success/failure, round-trip time (RTT), and packet loss statistics.</w:t>
      </w:r>
      <w:r w:rsidRPr="00AB2632">
        <w:rPr>
          <w:b/>
        </w:rPr>
        <w:br/>
        <w:t>Can be stopped manually with </w:t>
      </w:r>
      <w:proofErr w:type="spellStart"/>
      <w:r w:rsidRPr="00AB2632">
        <w:rPr>
          <w:b/>
        </w:rPr>
        <w:t>Ctrl+C</w:t>
      </w:r>
      <w:proofErr w:type="spellEnd"/>
      <w:r w:rsidRPr="00AB2632">
        <w:rPr>
          <w:b/>
        </w:rPr>
        <w:t>.</w:t>
      </w:r>
    </w:p>
    <w:p w14:paraId="66130C68" w14:textId="77777777" w:rsidR="00AB2632" w:rsidRDefault="00AB2632"/>
    <w:p w14:paraId="03CFCCD3" w14:textId="55F1625D" w:rsidR="00AB2632" w:rsidRDefault="00AB2632">
      <w:r w:rsidRPr="00524BDA">
        <w:rPr>
          <w:noProof/>
        </w:rPr>
        <w:drawing>
          <wp:inline distT="0" distB="0" distL="0" distR="0" wp14:anchorId="28576DF7" wp14:editId="3D2270F3">
            <wp:extent cx="3410465" cy="2604488"/>
            <wp:effectExtent l="0" t="0" r="0" b="5715"/>
            <wp:docPr id="9701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775" cy="26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29D" w14:textId="77777777" w:rsidR="00AB2632" w:rsidRDefault="00AB2632"/>
    <w:p w14:paraId="322A8F15" w14:textId="574EE3F4" w:rsidR="00AB2632" w:rsidRPr="00AB2632" w:rsidRDefault="00AB2632">
      <w:pPr>
        <w:rPr>
          <w:b/>
        </w:rPr>
      </w:pPr>
      <w:r w:rsidRPr="00AB2632">
        <w:rPr>
          <w:b/>
        </w:rPr>
        <w:t xml:space="preserve">Command: </w:t>
      </w:r>
      <w:proofErr w:type="spellStart"/>
      <w:r w:rsidRPr="00AB2632">
        <w:rPr>
          <w:b/>
        </w:rPr>
        <w:t>pingpair</w:t>
      </w:r>
      <w:proofErr w:type="spellEnd"/>
    </w:p>
    <w:p w14:paraId="088BEBC0" w14:textId="7C06FE34" w:rsidR="00AB2632" w:rsidRDefault="00AB2632">
      <w:pPr>
        <w:rPr>
          <w:b/>
        </w:rPr>
      </w:pPr>
      <w:r w:rsidRPr="00AB2632">
        <w:rPr>
          <w:b/>
        </w:rPr>
        <w:t xml:space="preserve">Description: </w:t>
      </w:r>
      <w:r w:rsidRPr="00AB2632">
        <w:rPr>
          <w:b/>
        </w:rPr>
        <w:t>Checks basic reachability between all host pairs in the network (e.g., h1 ↔ h2 in a default setup).</w:t>
      </w:r>
      <w:r w:rsidRPr="00AB2632">
        <w:rPr>
          <w:b/>
        </w:rPr>
        <w:br/>
        <w:t>Performs a quick connectivity test to verify that all hosts can communicate with each other.</w:t>
      </w:r>
      <w:r w:rsidRPr="00AB2632">
        <w:rPr>
          <w:b/>
        </w:rPr>
        <w:br/>
        <w:t>Outputs success/failure results for each pair.</w:t>
      </w:r>
    </w:p>
    <w:p w14:paraId="43CB1A47" w14:textId="61BBDF72" w:rsidR="00AB2632" w:rsidRDefault="00AB2632">
      <w:pPr>
        <w:rPr>
          <w:b/>
        </w:rPr>
      </w:pPr>
      <w:r w:rsidRPr="00F0003B">
        <w:rPr>
          <w:noProof/>
        </w:rPr>
        <w:drawing>
          <wp:inline distT="0" distB="0" distL="0" distR="0" wp14:anchorId="7F780774" wp14:editId="3AC2F4B0">
            <wp:extent cx="5115639" cy="1324160"/>
            <wp:effectExtent l="0" t="0" r="0" b="9525"/>
            <wp:docPr id="31905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56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CE0A" w14:textId="77777777" w:rsidR="00AB2632" w:rsidRDefault="00AB2632">
      <w:pPr>
        <w:rPr>
          <w:b/>
        </w:rPr>
      </w:pPr>
    </w:p>
    <w:p w14:paraId="51B4C3AC" w14:textId="77777777" w:rsidR="00AB2632" w:rsidRDefault="00AB2632">
      <w:pPr>
        <w:rPr>
          <w:b/>
        </w:rPr>
      </w:pPr>
    </w:p>
    <w:p w14:paraId="1EC387E3" w14:textId="77777777" w:rsidR="00AB2632" w:rsidRDefault="00AB2632">
      <w:pPr>
        <w:rPr>
          <w:b/>
        </w:rPr>
      </w:pPr>
    </w:p>
    <w:p w14:paraId="4E40C03E" w14:textId="77777777" w:rsidR="00AB2632" w:rsidRDefault="00AB2632">
      <w:pPr>
        <w:rPr>
          <w:b/>
        </w:rPr>
      </w:pPr>
    </w:p>
    <w:p w14:paraId="251BEDE1" w14:textId="27E9FA9B" w:rsidR="00AB2632" w:rsidRDefault="00AB2632">
      <w:pPr>
        <w:rPr>
          <w:b/>
        </w:rPr>
      </w:pPr>
      <w:r>
        <w:rPr>
          <w:b/>
        </w:rPr>
        <w:t>Command: Links</w:t>
      </w:r>
    </w:p>
    <w:p w14:paraId="563FCC25" w14:textId="0F585B16" w:rsidR="00AB2632" w:rsidRDefault="00AB2632">
      <w:pPr>
        <w:rPr>
          <w:b/>
        </w:rPr>
      </w:pPr>
      <w:r>
        <w:rPr>
          <w:b/>
        </w:rPr>
        <w:t xml:space="preserve">Description: </w:t>
      </w:r>
    </w:p>
    <w:p w14:paraId="4BAB1DD4" w14:textId="788ADD6C" w:rsidR="00AB2632" w:rsidRDefault="00AB2632">
      <w:pPr>
        <w:rPr>
          <w:b/>
        </w:rPr>
      </w:pPr>
      <w:r w:rsidRPr="00AB2632">
        <w:rPr>
          <w:b/>
        </w:rPr>
        <w:t>Displays the status of all links between switches and hosts in the topology.</w:t>
      </w:r>
      <w:r w:rsidRPr="00AB2632">
        <w:rPr>
          <w:b/>
        </w:rPr>
        <w:br/>
        <w:t>Shows whether each link is </w:t>
      </w:r>
      <w:r w:rsidRPr="00AB2632">
        <w:rPr>
          <w:b/>
        </w:rPr>
        <w:t>up</w:t>
      </w:r>
      <w:r w:rsidRPr="00AB2632">
        <w:rPr>
          <w:b/>
        </w:rPr>
        <w:t> (active) or </w:t>
      </w:r>
      <w:r w:rsidRPr="00AB2632">
        <w:rPr>
          <w:b/>
        </w:rPr>
        <w:t>down</w:t>
      </w:r>
      <w:r w:rsidRPr="00AB2632">
        <w:rPr>
          <w:b/>
        </w:rPr>
        <w:t> (inactive).</w:t>
      </w:r>
      <w:r w:rsidRPr="00AB2632">
        <w:rPr>
          <w:b/>
        </w:rPr>
        <w:br/>
        <w:t>Useful for troubleshooting connectivity issues in the network.</w:t>
      </w:r>
    </w:p>
    <w:p w14:paraId="025D7FA2" w14:textId="69E19F83" w:rsidR="00AB2632" w:rsidRDefault="00AB2632">
      <w:pPr>
        <w:rPr>
          <w:b/>
        </w:rPr>
      </w:pPr>
      <w:r w:rsidRPr="00F0003B">
        <w:rPr>
          <w:noProof/>
        </w:rPr>
        <w:drawing>
          <wp:inline distT="0" distB="0" distL="0" distR="0" wp14:anchorId="0FB14B52" wp14:editId="1FA33D64">
            <wp:extent cx="3541057" cy="842723"/>
            <wp:effectExtent l="0" t="0" r="2540" b="0"/>
            <wp:docPr id="2714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17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096" cy="8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EC6F" w14:textId="77777777" w:rsidR="00AB2632" w:rsidRDefault="00AB2632">
      <w:pPr>
        <w:rPr>
          <w:b/>
        </w:rPr>
      </w:pPr>
    </w:p>
    <w:p w14:paraId="7FF57B6C" w14:textId="067FAF95" w:rsidR="00AB2632" w:rsidRDefault="00AB2632">
      <w:pPr>
        <w:rPr>
          <w:b/>
        </w:rPr>
      </w:pPr>
      <w:r>
        <w:rPr>
          <w:b/>
        </w:rPr>
        <w:t>Command: exit</w:t>
      </w:r>
    </w:p>
    <w:p w14:paraId="6B7F8D1D" w14:textId="1EAAB52B" w:rsidR="00AB2632" w:rsidRDefault="00AB2632">
      <w:pPr>
        <w:rPr>
          <w:b/>
        </w:rPr>
      </w:pPr>
      <w:r>
        <w:rPr>
          <w:b/>
        </w:rPr>
        <w:t xml:space="preserve">Description: </w:t>
      </w:r>
      <w:r w:rsidRPr="00AB2632">
        <w:rPr>
          <w:b/>
        </w:rPr>
        <w:t xml:space="preserve">Closes the </w:t>
      </w:r>
      <w:proofErr w:type="spellStart"/>
      <w:r w:rsidRPr="00AB2632">
        <w:rPr>
          <w:b/>
        </w:rPr>
        <w:t>Mininet</w:t>
      </w:r>
      <w:proofErr w:type="spellEnd"/>
      <w:r w:rsidRPr="00AB2632">
        <w:rPr>
          <w:b/>
        </w:rPr>
        <w:t xml:space="preserve"> CLI and terminates the current session.</w:t>
      </w:r>
      <w:r w:rsidRPr="00AB2632">
        <w:rPr>
          <w:b/>
        </w:rPr>
        <w:br/>
        <w:t>Ends the network emulation and returns to the system shell.</w:t>
      </w:r>
    </w:p>
    <w:p w14:paraId="15F50678" w14:textId="385607C2" w:rsidR="00AB2632" w:rsidRPr="00AB2632" w:rsidRDefault="00AB2632">
      <w:pPr>
        <w:rPr>
          <w:b/>
        </w:rPr>
      </w:pPr>
      <w:r w:rsidRPr="00AB2632">
        <w:rPr>
          <w:b/>
        </w:rPr>
        <w:drawing>
          <wp:inline distT="0" distB="0" distL="0" distR="0" wp14:anchorId="5774646F" wp14:editId="273DD0B1">
            <wp:extent cx="4473328" cy="22480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03F7" w14:textId="77777777" w:rsidR="00AB2632" w:rsidRDefault="00AB2632"/>
    <w:p w14:paraId="0C701979" w14:textId="77777777" w:rsidR="00AB2632" w:rsidRDefault="00AB2632"/>
    <w:sectPr w:rsidR="00AB263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35C17" w14:textId="77777777" w:rsidR="00DA64CC" w:rsidRDefault="00DA64CC" w:rsidP="002549FA">
      <w:pPr>
        <w:spacing w:after="0" w:line="240" w:lineRule="auto"/>
      </w:pPr>
      <w:r>
        <w:separator/>
      </w:r>
    </w:p>
  </w:endnote>
  <w:endnote w:type="continuationSeparator" w:id="0">
    <w:p w14:paraId="49AD42D9" w14:textId="77777777" w:rsidR="00DA64CC" w:rsidRDefault="00DA64CC" w:rsidP="0025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8C155" w14:textId="77777777" w:rsidR="00DA64CC" w:rsidRDefault="00DA64CC" w:rsidP="002549FA">
      <w:pPr>
        <w:spacing w:after="0" w:line="240" w:lineRule="auto"/>
      </w:pPr>
      <w:r>
        <w:separator/>
      </w:r>
    </w:p>
  </w:footnote>
  <w:footnote w:type="continuationSeparator" w:id="0">
    <w:p w14:paraId="1EDB55AE" w14:textId="77777777" w:rsidR="00DA64CC" w:rsidRDefault="00DA64CC" w:rsidP="0025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14" w14:textId="3EE6D270" w:rsidR="002549FA" w:rsidRDefault="002549FA">
    <w:pPr>
      <w:pStyle w:val="Header"/>
    </w:pPr>
    <w:r w:rsidRPr="002549FA">
      <w:rPr>
        <w:b/>
        <w:color w:val="FF0000"/>
      </w:rPr>
      <w:t>Ahsan Ali</w:t>
    </w:r>
    <w:r>
      <w:tab/>
    </w:r>
    <w:r>
      <w:tab/>
    </w:r>
    <w:r w:rsidRPr="002549FA">
      <w:rPr>
        <w:b/>
        <w:color w:val="FF0000"/>
      </w:rPr>
      <w:t>CN LAB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6A"/>
    <w:rsid w:val="002549FA"/>
    <w:rsid w:val="00467807"/>
    <w:rsid w:val="006F16A4"/>
    <w:rsid w:val="009A0E6A"/>
    <w:rsid w:val="00AB2632"/>
    <w:rsid w:val="00D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F3B"/>
  <w15:chartTrackingRefBased/>
  <w15:docId w15:val="{BEE07664-8C16-4D1D-A067-9A40035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FA"/>
  </w:style>
  <w:style w:type="paragraph" w:styleId="Footer">
    <w:name w:val="footer"/>
    <w:basedOn w:val="Normal"/>
    <w:link w:val="FooterChar"/>
    <w:uiPriority w:val="99"/>
    <w:unhideWhenUsed/>
    <w:rsid w:val="0025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FA"/>
  </w:style>
  <w:style w:type="character" w:styleId="HTMLCode">
    <w:name w:val="HTML Code"/>
    <w:basedOn w:val="DefaultParagraphFont"/>
    <w:uiPriority w:val="99"/>
    <w:semiHidden/>
    <w:unhideWhenUsed/>
    <w:rsid w:val="00AB26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khan</dc:creator>
  <cp:keywords/>
  <dc:description/>
  <cp:lastModifiedBy>Microsoft account</cp:lastModifiedBy>
  <cp:revision>3</cp:revision>
  <dcterms:created xsi:type="dcterms:W3CDTF">2025-04-23T17:12:00Z</dcterms:created>
  <dcterms:modified xsi:type="dcterms:W3CDTF">2025-04-23T17:13:00Z</dcterms:modified>
</cp:coreProperties>
</file>