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F4556">
      <w:pPr>
        <w:jc w:val="center"/>
      </w:pPr>
      <w:r>
        <w:rPr>
          <w:rFonts w:ascii="Times New Roman" w:hAnsi="Times New Roman"/>
          <w:b/>
          <w:sz w:val="32"/>
        </w:rPr>
        <w:t>PROJECT PROPOSAL</w:t>
      </w:r>
    </w:p>
    <w:p w14:paraId="122D2CC4">
      <w:pPr>
        <w:jc w:val="center"/>
      </w:pPr>
      <w:r>
        <w:rPr>
          <w:rFonts w:ascii="Times New Roman" w:hAnsi="Times New Roman"/>
          <w:b/>
          <w:i w:val="0"/>
          <w:sz w:val="28"/>
        </w:rPr>
        <w:t>Evalanime: An Agentic AI Teaching Assistant for Assignment Grading</w:t>
      </w:r>
    </w:p>
    <w:p w14:paraId="496B1D79">
      <w:pPr>
        <w:jc w:val="center"/>
      </w:pPr>
      <w:r>
        <w:rPr>
          <w:rFonts w:ascii="Times New Roman" w:hAnsi="Times New Roman"/>
          <w:b/>
          <w:i w:val="0"/>
          <w:sz w:val="24"/>
        </w:rPr>
        <w:t>Team: Psychotic-Coders</w:t>
      </w:r>
    </w:p>
    <w:p w14:paraId="11359DB3">
      <w:pPr>
        <w:jc w:val="center"/>
      </w:pPr>
      <w:r>
        <w:rPr>
          <w:rFonts w:ascii="Times New Roman" w:hAnsi="Times New Roman"/>
          <w:b w:val="0"/>
          <w:i w:val="0"/>
          <w:sz w:val="22"/>
        </w:rPr>
        <w:t>National University of Computer and Emerging Sciences (FAST), Karachi</w:t>
      </w:r>
    </w:p>
    <w:p w14:paraId="6E616DAA">
      <w:pPr>
        <w:jc w:val="center"/>
      </w:pPr>
      <w:r>
        <w:rPr>
          <w:rFonts w:ascii="Times New Roman" w:hAnsi="Times New Roman"/>
          <w:b w:val="0"/>
          <w:i w:val="0"/>
          <w:sz w:val="22"/>
        </w:rPr>
        <w:t>Department of Computer Science, BAI-4A</w:t>
      </w:r>
    </w:p>
    <w:p w14:paraId="33DD03C8">
      <w:pPr>
        <w:jc w:val="center"/>
      </w:pPr>
      <w:r>
        <w:rPr>
          <w:rFonts w:ascii="Times New Roman" w:hAnsi="Times New Roman"/>
          <w:b w:val="0"/>
          <w:i w:val="0"/>
          <w:sz w:val="22"/>
        </w:rPr>
        <w:t>Course: Agentic AI</w:t>
      </w:r>
    </w:p>
    <w:p w14:paraId="0D5FCFE7"/>
    <w:p w14:paraId="5EB2D922">
      <w:r>
        <w:rPr>
          <w:rFonts w:ascii="Times New Roman" w:hAnsi="Times New Roman"/>
          <w:b/>
          <w:sz w:val="24"/>
        </w:rPr>
        <w:t>Authors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12"/>
        <w:gridCol w:w="1216"/>
        <w:gridCol w:w="1889"/>
        <w:gridCol w:w="1265"/>
        <w:gridCol w:w="1311"/>
        <w:gridCol w:w="1405"/>
        <w:gridCol w:w="1278"/>
      </w:tblGrid>
      <w:tr w14:paraId="11AAA8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37" w:type="dxa"/>
          </w:tcPr>
          <w:p w14:paraId="0F9A7427">
            <w:pPr>
              <w:spacing w:after="0" w:line="240" w:lineRule="auto"/>
            </w:pPr>
            <w:r>
              <w:rPr>
                <w:rFonts w:ascii="Times New Roman" w:hAnsi="Times New Roman"/>
                <w:b/>
                <w:sz w:val="20"/>
              </w:rPr>
              <w:t>Name</w:t>
            </w:r>
          </w:p>
        </w:tc>
        <w:tc>
          <w:tcPr>
            <w:tcW w:w="1337" w:type="dxa"/>
          </w:tcPr>
          <w:p w14:paraId="4391D4B1">
            <w:pPr>
              <w:spacing w:after="0" w:line="240" w:lineRule="auto"/>
            </w:pPr>
            <w:r>
              <w:rPr>
                <w:rFonts w:ascii="Times New Roman" w:hAnsi="Times New Roman"/>
                <w:b/>
                <w:sz w:val="20"/>
              </w:rPr>
              <w:t>Roll Number</w:t>
            </w:r>
          </w:p>
        </w:tc>
        <w:tc>
          <w:tcPr>
            <w:tcW w:w="1337" w:type="dxa"/>
          </w:tcPr>
          <w:p w14:paraId="33A0D521">
            <w:pPr>
              <w:spacing w:after="0" w:line="240" w:lineRule="auto"/>
            </w:pPr>
            <w:r>
              <w:rPr>
                <w:rFonts w:ascii="Times New Roman" w:hAnsi="Times New Roman"/>
                <w:b/>
                <w:sz w:val="20"/>
              </w:rPr>
              <w:t>Email</w:t>
            </w:r>
          </w:p>
        </w:tc>
        <w:tc>
          <w:tcPr>
            <w:tcW w:w="1337" w:type="dxa"/>
          </w:tcPr>
          <w:p w14:paraId="6078F214">
            <w:pPr>
              <w:spacing w:after="0" w:line="240" w:lineRule="auto"/>
            </w:pPr>
            <w:r>
              <w:rPr>
                <w:rFonts w:ascii="Times New Roman" w:hAnsi="Times New Roman"/>
                <w:b/>
                <w:sz w:val="20"/>
              </w:rPr>
              <w:t>Affiliation</w:t>
            </w:r>
          </w:p>
        </w:tc>
        <w:tc>
          <w:tcPr>
            <w:tcW w:w="1337" w:type="dxa"/>
          </w:tcPr>
          <w:p w14:paraId="50774D12">
            <w:pPr>
              <w:spacing w:after="0" w:line="240" w:lineRule="auto"/>
            </w:pPr>
            <w:r>
              <w:rPr>
                <w:rFonts w:ascii="Times New Roman" w:hAnsi="Times New Roman"/>
                <w:b/>
                <w:sz w:val="20"/>
              </w:rPr>
              <w:t>Department</w:t>
            </w:r>
          </w:p>
        </w:tc>
        <w:tc>
          <w:tcPr>
            <w:tcW w:w="1337" w:type="dxa"/>
          </w:tcPr>
          <w:p w14:paraId="78F70725">
            <w:pPr>
              <w:spacing w:after="0" w:line="240" w:lineRule="auto"/>
            </w:pPr>
            <w:r>
              <w:rPr>
                <w:rFonts w:ascii="Times New Roman" w:hAnsi="Times New Roman"/>
                <w:b/>
                <w:sz w:val="20"/>
              </w:rPr>
              <w:t>Specialization</w:t>
            </w:r>
          </w:p>
        </w:tc>
        <w:tc>
          <w:tcPr>
            <w:tcW w:w="1337" w:type="dxa"/>
          </w:tcPr>
          <w:p w14:paraId="56F50838">
            <w:pPr>
              <w:spacing w:after="0" w:line="240" w:lineRule="auto"/>
            </w:pPr>
            <w:r>
              <w:rPr>
                <w:rFonts w:ascii="Times New Roman" w:hAnsi="Times New Roman"/>
                <w:b/>
                <w:sz w:val="20"/>
              </w:rPr>
              <w:t>Role</w:t>
            </w:r>
          </w:p>
        </w:tc>
      </w:tr>
      <w:tr w14:paraId="588788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37" w:type="dxa"/>
          </w:tcPr>
          <w:p w14:paraId="6D88E190">
            <w:pPr>
              <w:spacing w:after="0" w:line="240" w:lineRule="auto"/>
            </w:pPr>
            <w:r>
              <w:rPr>
                <w:rFonts w:ascii="Times New Roman" w:hAnsi="Times New Roman"/>
                <w:sz w:val="20"/>
              </w:rPr>
              <w:t>Ahsan Ali</w:t>
            </w:r>
          </w:p>
        </w:tc>
        <w:tc>
          <w:tcPr>
            <w:tcW w:w="1337" w:type="dxa"/>
          </w:tcPr>
          <w:p w14:paraId="6F09B6B1">
            <w:pPr>
              <w:spacing w:after="0" w:line="240" w:lineRule="auto"/>
            </w:pPr>
            <w:r>
              <w:rPr>
                <w:rFonts w:ascii="Times New Roman" w:hAnsi="Times New Roman"/>
                <w:sz w:val="20"/>
              </w:rPr>
              <w:t>22K-4036</w:t>
            </w:r>
          </w:p>
        </w:tc>
        <w:tc>
          <w:tcPr>
            <w:tcW w:w="1337" w:type="dxa"/>
          </w:tcPr>
          <w:p w14:paraId="5CE134CF">
            <w:pPr>
              <w:spacing w:after="0" w:line="240" w:lineRule="auto"/>
            </w:pPr>
            <w:r>
              <w:rPr>
                <w:rFonts w:ascii="Times New Roman" w:hAnsi="Times New Roman"/>
                <w:sz w:val="20"/>
              </w:rPr>
              <w:t>k224036@nu.edu.pk</w:t>
            </w:r>
          </w:p>
        </w:tc>
        <w:tc>
          <w:tcPr>
            <w:tcW w:w="1337" w:type="dxa"/>
          </w:tcPr>
          <w:p w14:paraId="3635F090">
            <w:pPr>
              <w:spacing w:after="0" w:line="240" w:lineRule="auto"/>
            </w:pPr>
            <w:r>
              <w:rPr>
                <w:rFonts w:ascii="Times New Roman" w:hAnsi="Times New Roman"/>
                <w:sz w:val="20"/>
              </w:rPr>
              <w:t>FAST NU Karachi</w:t>
            </w:r>
          </w:p>
        </w:tc>
        <w:tc>
          <w:tcPr>
            <w:tcW w:w="1337" w:type="dxa"/>
          </w:tcPr>
          <w:p w14:paraId="67126D7B">
            <w:pPr>
              <w:spacing w:after="0" w:line="240" w:lineRule="auto"/>
            </w:pPr>
            <w:r>
              <w:rPr>
                <w:rFonts w:ascii="Times New Roman" w:hAnsi="Times New Roman"/>
                <w:sz w:val="20"/>
              </w:rPr>
              <w:t>Computer Science</w:t>
            </w:r>
          </w:p>
        </w:tc>
        <w:tc>
          <w:tcPr>
            <w:tcW w:w="1337" w:type="dxa"/>
          </w:tcPr>
          <w:p w14:paraId="504D4D62">
            <w:pPr>
              <w:spacing w:after="0" w:line="240" w:lineRule="auto"/>
            </w:pPr>
            <w:r>
              <w:rPr>
                <w:rFonts w:ascii="Times New Roman" w:hAnsi="Times New Roman"/>
                <w:sz w:val="20"/>
              </w:rPr>
              <w:t>Artificial Intelligence</w:t>
            </w:r>
          </w:p>
        </w:tc>
        <w:tc>
          <w:tcPr>
            <w:tcW w:w="1337" w:type="dxa"/>
          </w:tcPr>
          <w:p w14:paraId="672AC974">
            <w:pPr>
              <w:spacing w:after="0" w:line="240" w:lineRule="auto"/>
            </w:pPr>
            <w:r>
              <w:rPr>
                <w:rFonts w:ascii="Times New Roman" w:hAnsi="Times New Roman"/>
                <w:sz w:val="20"/>
              </w:rPr>
              <w:t>Lead, backend agents and tools</w:t>
            </w:r>
          </w:p>
        </w:tc>
      </w:tr>
      <w:tr w14:paraId="2F4D98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37" w:type="dxa"/>
          </w:tcPr>
          <w:p w14:paraId="761E7E5D">
            <w:pPr>
              <w:spacing w:after="0" w:line="240" w:lineRule="auto"/>
            </w:pPr>
            <w:r>
              <w:rPr>
                <w:rFonts w:ascii="Times New Roman" w:hAnsi="Times New Roman"/>
                <w:sz w:val="20"/>
              </w:rPr>
              <w:t>Muneeb Ur Rehman</w:t>
            </w:r>
          </w:p>
        </w:tc>
        <w:tc>
          <w:tcPr>
            <w:tcW w:w="1337" w:type="dxa"/>
          </w:tcPr>
          <w:p w14:paraId="7F6B8DCD">
            <w:pPr>
              <w:spacing w:after="0" w:line="240" w:lineRule="auto"/>
            </w:pPr>
            <w:r>
              <w:rPr>
                <w:rFonts w:ascii="Times New Roman" w:hAnsi="Times New Roman"/>
                <w:sz w:val="20"/>
              </w:rPr>
              <w:t>22K-4025</w:t>
            </w:r>
          </w:p>
        </w:tc>
        <w:tc>
          <w:tcPr>
            <w:tcW w:w="1337" w:type="dxa"/>
          </w:tcPr>
          <w:p w14:paraId="737D2657">
            <w:pPr>
              <w:spacing w:after="0" w:line="240" w:lineRule="auto"/>
            </w:pPr>
            <w:r>
              <w:rPr>
                <w:rFonts w:ascii="Times New Roman" w:hAnsi="Times New Roman"/>
                <w:sz w:val="20"/>
              </w:rPr>
              <w:t>k224025@nu.edu.pk</w:t>
            </w:r>
          </w:p>
        </w:tc>
        <w:tc>
          <w:tcPr>
            <w:tcW w:w="1337" w:type="dxa"/>
          </w:tcPr>
          <w:p w14:paraId="37E92931">
            <w:pPr>
              <w:spacing w:after="0" w:line="240" w:lineRule="auto"/>
            </w:pPr>
            <w:r>
              <w:rPr>
                <w:rFonts w:ascii="Times New Roman" w:hAnsi="Times New Roman"/>
                <w:sz w:val="20"/>
              </w:rPr>
              <w:t>FAST NU Karachi</w:t>
            </w:r>
          </w:p>
        </w:tc>
        <w:tc>
          <w:tcPr>
            <w:tcW w:w="1337" w:type="dxa"/>
          </w:tcPr>
          <w:p w14:paraId="7807E9ED">
            <w:pPr>
              <w:spacing w:after="0" w:line="240" w:lineRule="auto"/>
            </w:pPr>
            <w:r>
              <w:rPr>
                <w:rFonts w:ascii="Times New Roman" w:hAnsi="Times New Roman"/>
                <w:sz w:val="20"/>
              </w:rPr>
              <w:t>Computer Science</w:t>
            </w:r>
          </w:p>
        </w:tc>
        <w:tc>
          <w:tcPr>
            <w:tcW w:w="1337" w:type="dxa"/>
          </w:tcPr>
          <w:p w14:paraId="11B3BB91">
            <w:pPr>
              <w:spacing w:after="0" w:line="240" w:lineRule="auto"/>
            </w:pPr>
            <w:r>
              <w:rPr>
                <w:rFonts w:ascii="Times New Roman" w:hAnsi="Times New Roman"/>
                <w:sz w:val="20"/>
              </w:rPr>
              <w:t>Artificial Intelligence</w:t>
            </w:r>
          </w:p>
        </w:tc>
        <w:tc>
          <w:tcPr>
            <w:tcW w:w="1337" w:type="dxa"/>
          </w:tcPr>
          <w:p w14:paraId="53E0D052">
            <w:pPr>
              <w:spacing w:after="0" w:line="240" w:lineRule="auto"/>
            </w:pPr>
            <w:r>
              <w:rPr>
                <w:rFonts w:ascii="Times New Roman" w:hAnsi="Times New Roman"/>
                <w:sz w:val="20"/>
              </w:rPr>
              <w:t>Frontend dashboard, governance UI</w:t>
            </w:r>
          </w:p>
        </w:tc>
      </w:tr>
      <w:tr w14:paraId="4A4824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37" w:type="dxa"/>
          </w:tcPr>
          <w:p w14:paraId="567DCB7E">
            <w:pPr>
              <w:spacing w:after="0" w:line="240" w:lineRule="auto"/>
            </w:pPr>
            <w:r>
              <w:rPr>
                <w:rFonts w:ascii="Times New Roman" w:hAnsi="Times New Roman"/>
                <w:sz w:val="20"/>
              </w:rPr>
              <w:t>Ali Suleman</w:t>
            </w:r>
          </w:p>
        </w:tc>
        <w:tc>
          <w:tcPr>
            <w:tcW w:w="1337" w:type="dxa"/>
          </w:tcPr>
          <w:p w14:paraId="38330AB7">
            <w:pPr>
              <w:spacing w:after="0" w:line="240" w:lineRule="auto"/>
            </w:pPr>
            <w:r>
              <w:rPr>
                <w:rFonts w:ascii="Times New Roman" w:hAnsi="Times New Roman"/>
                <w:sz w:val="20"/>
              </w:rPr>
              <w:t>22K-4060</w:t>
            </w:r>
          </w:p>
        </w:tc>
        <w:tc>
          <w:tcPr>
            <w:tcW w:w="1337" w:type="dxa"/>
          </w:tcPr>
          <w:p w14:paraId="3D265475">
            <w:pPr>
              <w:spacing w:after="0" w:line="240" w:lineRule="auto"/>
            </w:pPr>
            <w:r>
              <w:rPr>
                <w:rFonts w:ascii="Times New Roman" w:hAnsi="Times New Roman"/>
                <w:sz w:val="20"/>
              </w:rPr>
              <w:t>k224060@nu.edu.pk</w:t>
            </w:r>
          </w:p>
        </w:tc>
        <w:tc>
          <w:tcPr>
            <w:tcW w:w="1337" w:type="dxa"/>
          </w:tcPr>
          <w:p w14:paraId="79ED54FE">
            <w:pPr>
              <w:spacing w:after="0" w:line="240" w:lineRule="auto"/>
            </w:pPr>
            <w:r>
              <w:rPr>
                <w:rFonts w:ascii="Times New Roman" w:hAnsi="Times New Roman"/>
                <w:sz w:val="20"/>
              </w:rPr>
              <w:t>FAST NU Karachi</w:t>
            </w:r>
          </w:p>
        </w:tc>
        <w:tc>
          <w:tcPr>
            <w:tcW w:w="1337" w:type="dxa"/>
          </w:tcPr>
          <w:p w14:paraId="266AEEC8">
            <w:pPr>
              <w:spacing w:after="0" w:line="240" w:lineRule="auto"/>
            </w:pPr>
            <w:r>
              <w:rPr>
                <w:rFonts w:ascii="Times New Roman" w:hAnsi="Times New Roman"/>
                <w:sz w:val="20"/>
              </w:rPr>
              <w:t>Computer Science</w:t>
            </w:r>
          </w:p>
        </w:tc>
        <w:tc>
          <w:tcPr>
            <w:tcW w:w="1337" w:type="dxa"/>
          </w:tcPr>
          <w:p w14:paraId="71FBE3AF">
            <w:pPr>
              <w:spacing w:after="0" w:line="240" w:lineRule="auto"/>
            </w:pPr>
            <w:r>
              <w:rPr>
                <w:rFonts w:ascii="Times New Roman" w:hAnsi="Times New Roman"/>
                <w:sz w:val="20"/>
              </w:rPr>
              <w:t>Artificial Intelligence</w:t>
            </w:r>
          </w:p>
        </w:tc>
        <w:tc>
          <w:tcPr>
            <w:tcW w:w="1337" w:type="dxa"/>
          </w:tcPr>
          <w:p w14:paraId="3AD38E9F">
            <w:pPr>
              <w:spacing w:after="0" w:line="240" w:lineRule="auto"/>
              <w:rPr>
                <w:rFonts w:hint="default"/>
                <w:lang w:val="en-US"/>
              </w:rPr>
            </w:pPr>
            <w:r>
              <w:rPr>
                <w:rFonts w:ascii="Times New Roman" w:hAnsi="Times New Roman"/>
                <w:sz w:val="20"/>
              </w:rPr>
              <w:t>Plagiarism, OCR, testing</w:t>
            </w:r>
            <w:r>
              <w:rPr>
                <w:rFonts w:hint="default" w:ascii="Times New Roman" w:hAnsi="Times New Roman"/>
                <w:sz w:val="20"/>
                <w:lang w:val="en-US"/>
              </w:rPr>
              <w:t>, Frontend and Backend integration</w:t>
            </w:r>
          </w:p>
        </w:tc>
      </w:tr>
    </w:tbl>
    <w:p w14:paraId="26764732"/>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69ED0B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B3E871C">
            <w:pPr>
              <w:spacing w:after="0" w:line="240" w:lineRule="auto"/>
            </w:pPr>
            <w:r>
              <w:rPr>
                <w:rFonts w:ascii="Times New Roman" w:hAnsi="Times New Roman"/>
                <w:b/>
                <w:sz w:val="20"/>
              </w:rPr>
              <w:t>Proposal Title</w:t>
            </w:r>
          </w:p>
        </w:tc>
        <w:tc>
          <w:tcPr>
            <w:tcW w:w="2340" w:type="dxa"/>
          </w:tcPr>
          <w:p w14:paraId="232B5A0C">
            <w:pPr>
              <w:spacing w:after="0" w:line="240" w:lineRule="auto"/>
            </w:pPr>
            <w:r>
              <w:rPr>
                <w:rFonts w:ascii="Times New Roman" w:hAnsi="Times New Roman"/>
                <w:b/>
                <w:sz w:val="20"/>
              </w:rPr>
              <w:t>Desired Start</w:t>
            </w:r>
          </w:p>
        </w:tc>
        <w:tc>
          <w:tcPr>
            <w:tcW w:w="2340" w:type="dxa"/>
          </w:tcPr>
          <w:p w14:paraId="05887281">
            <w:pPr>
              <w:spacing w:after="0" w:line="240" w:lineRule="auto"/>
            </w:pPr>
            <w:r>
              <w:rPr>
                <w:rFonts w:ascii="Times New Roman" w:hAnsi="Times New Roman"/>
                <w:b/>
                <w:sz w:val="20"/>
              </w:rPr>
              <w:t>Proposed Duration</w:t>
            </w:r>
          </w:p>
        </w:tc>
        <w:tc>
          <w:tcPr>
            <w:tcW w:w="2340" w:type="dxa"/>
          </w:tcPr>
          <w:p w14:paraId="1F279C09">
            <w:pPr>
              <w:spacing w:after="0" w:line="240" w:lineRule="auto"/>
            </w:pPr>
            <w:r>
              <w:rPr>
                <w:rFonts w:ascii="Times New Roman" w:hAnsi="Times New Roman"/>
                <w:b/>
                <w:sz w:val="20"/>
              </w:rPr>
              <w:t>Required Budget</w:t>
            </w:r>
          </w:p>
        </w:tc>
      </w:tr>
      <w:tr w14:paraId="3751AA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5AE3A043">
            <w:pPr>
              <w:spacing w:after="0" w:line="240" w:lineRule="auto"/>
            </w:pPr>
            <w:r>
              <w:rPr>
                <w:rFonts w:ascii="Times New Roman" w:hAnsi="Times New Roman"/>
                <w:sz w:val="20"/>
              </w:rPr>
              <w:t>Evalanime: An Agentic AI Teaching Assistant for Assignment Grading</w:t>
            </w:r>
          </w:p>
        </w:tc>
        <w:tc>
          <w:tcPr>
            <w:tcW w:w="2340" w:type="dxa"/>
          </w:tcPr>
          <w:p w14:paraId="30A28F89">
            <w:pPr>
              <w:spacing w:after="0" w:line="240" w:lineRule="auto"/>
            </w:pPr>
            <w:r>
              <w:rPr>
                <w:rFonts w:ascii="Times New Roman" w:hAnsi="Times New Roman"/>
                <w:sz w:val="20"/>
              </w:rPr>
              <w:t>April 2026</w:t>
            </w:r>
          </w:p>
        </w:tc>
        <w:tc>
          <w:tcPr>
            <w:tcW w:w="2340" w:type="dxa"/>
          </w:tcPr>
          <w:p w14:paraId="6FD07660">
            <w:pPr>
              <w:spacing w:after="0" w:line="240" w:lineRule="auto"/>
            </w:pPr>
            <w:r>
              <w:rPr>
                <w:rFonts w:hint="default" w:ascii="Times New Roman" w:hAnsi="Times New Roman"/>
                <w:sz w:val="20"/>
                <w:lang w:val="en-US"/>
              </w:rPr>
              <w:t>1</w:t>
            </w:r>
            <w:r>
              <w:rPr>
                <w:rFonts w:ascii="Times New Roman" w:hAnsi="Times New Roman"/>
                <w:sz w:val="20"/>
              </w:rPr>
              <w:t xml:space="preserve"> mont</w:t>
            </w:r>
            <w:r>
              <w:rPr>
                <w:rFonts w:hint="default" w:ascii="Times New Roman" w:hAnsi="Times New Roman"/>
                <w:sz w:val="20"/>
                <w:lang w:val="en-US"/>
              </w:rPr>
              <w:t>h</w:t>
            </w:r>
          </w:p>
        </w:tc>
        <w:tc>
          <w:tcPr>
            <w:tcW w:w="2340" w:type="dxa"/>
          </w:tcPr>
          <w:p w14:paraId="50707319">
            <w:pPr>
              <w:spacing w:after="0" w:line="240" w:lineRule="auto"/>
            </w:pPr>
            <w:r>
              <w:rPr>
                <w:rFonts w:ascii="Times New Roman" w:hAnsi="Times New Roman"/>
                <w:sz w:val="20"/>
              </w:rPr>
              <w:t>No budget required, only Gemini API usage of around 5 USD</w:t>
            </w:r>
          </w:p>
        </w:tc>
      </w:tr>
    </w:tbl>
    <w:p w14:paraId="3CA86CEA"/>
    <w:p w14:paraId="5E25BE8F">
      <w:r>
        <w:rPr>
          <w:rFonts w:ascii="Times New Roman" w:hAnsi="Times New Roman"/>
          <w:b/>
          <w:sz w:val="24"/>
        </w:rPr>
        <w:t>Abstract</w:t>
      </w:r>
    </w:p>
    <w:p w14:paraId="03A1A4E6">
      <w:r>
        <w:rPr>
          <w:rFonts w:ascii="Times New Roman" w:hAnsi="Times New Roman"/>
          <w:b w:val="0"/>
          <w:i w:val="0"/>
          <w:sz w:val="22"/>
        </w:rPr>
        <w:t>Grading assignments takes a lot of time. Teachers and TAs end up spending evenings reading similar answers, checking format rules, looking for copied work and writing feedback for every single student. We wanted to see how much of that work a team of AI agents could pick up, without taking the final decision away from the teacher. Evalanime is a small multi agent system that grades student submissions end to end. It reads the assignment file, designs a rubric, scores each submission against that rubric, runs a plagiarism check, writes personal feedback for every student and saves or sends the email. The system is built on Google Gemini 2.5 (Flash and Pro) using a plain API key. Five specialized agents work together with a small library of deterministic tools like PDF and DOCX parsers, OCR, format checks, a TF-IDF plus n-gram similarity engine and a multimodal vision call. A governance layer sits on top of the agents. It applies confidence thresholds and routes anything that looks uncertain to a human review queue. The teacher can also upload their own rubric, set total marks, move similarity thresholds with sliders and edit any score before emails go out. Every prompt, tool call, retry and token count is written to an append only audit log so any run can be replayed later. The system runs locally on a laptop, costs around four cents per six student run and was tested on both synthetic students and a real DOCX submission from one of our team members.</w:t>
      </w:r>
    </w:p>
    <w:p w14:paraId="4A2CE73C">
      <w:r>
        <w:rPr>
          <w:rFonts w:ascii="Times New Roman" w:hAnsi="Times New Roman"/>
          <w:b/>
          <w:sz w:val="24"/>
        </w:rPr>
        <w:t>Keywords</w:t>
      </w:r>
    </w:p>
    <w:p w14:paraId="4DED69D6">
      <w:r>
        <w:rPr>
          <w:rFonts w:ascii="Times New Roman" w:hAnsi="Times New Roman"/>
          <w:b w:val="0"/>
          <w:i/>
          <w:sz w:val="22"/>
        </w:rPr>
        <w:t>agentic AI, multi agent systems, large language models, automated grading, Gemini, plagiarism detection, AI ethics, human in the loop, governance</w:t>
      </w:r>
    </w:p>
    <w:p w14:paraId="01CC12C1">
      <w:r>
        <w:rPr>
          <w:rFonts w:ascii="Times New Roman" w:hAnsi="Times New Roman"/>
          <w:b/>
          <w:sz w:val="24"/>
        </w:rPr>
        <w:t>1. Introduction</w:t>
      </w:r>
    </w:p>
    <w:p w14:paraId="45338313">
      <w:r>
        <w:rPr>
          <w:rFonts w:ascii="Times New Roman" w:hAnsi="Times New Roman"/>
          <w:b w:val="0"/>
          <w:i w:val="0"/>
          <w:sz w:val="22"/>
        </w:rPr>
        <w:t>Many courses run weekly or fortnightly assignments where the turnaround needs to be fast. Teachers face stacks of submissions in mixed formats: clean PDFs, Word documents, scanned image PDFs and ZIP archives with files inside. Each submission needs to be read, judged against the same rubric, checked for copying, and given useful feedback. Doing this by hand is slow and tiring. It also leads to inconsistent grading by the end of a long evening.</w:t>
      </w:r>
    </w:p>
    <w:p w14:paraId="7280A51E">
      <w:r>
        <w:rPr>
          <w:rFonts w:ascii="Times New Roman" w:hAnsi="Times New Roman"/>
          <w:b w:val="0"/>
          <w:i w:val="0"/>
          <w:sz w:val="22"/>
        </w:rPr>
        <w:t>Our goal was to take an honest first pass at this problem with an agentic AI system. We wanted the project to stay small enough to demo on a laptop while still showing the main ideas of agentic AI: planning, tool use, multi agent collaboration, fallback and routing, and a clear governance layer. The teacher stays in the loop and approves everything before any email is sent.</w:t>
      </w:r>
    </w:p>
    <w:p w14:paraId="17B61F88">
      <w:r>
        <w:rPr>
          <w:rFonts w:ascii="Times New Roman" w:hAnsi="Times New Roman"/>
          <w:b/>
          <w:sz w:val="24"/>
        </w:rPr>
        <w:t>2. Literature Review</w:t>
      </w:r>
    </w:p>
    <w:p w14:paraId="24E61936">
      <w:r>
        <w:rPr>
          <w:rFonts w:ascii="Times New Roman" w:hAnsi="Times New Roman"/>
          <w:b w:val="0"/>
          <w:i w:val="0"/>
          <w:sz w:val="22"/>
        </w:rPr>
        <w:t>Recent work on large language models showed that a single LLM can do a lot of the work in grading short text answers. Papers like AutoGrader explored using GPT class models for essay marking. The catch is that one prompt to one model is not very reliable when the assignment has different question types, mixed file formats, or when the teacher wants to know exactly why a student lost marks.</w:t>
      </w:r>
    </w:p>
    <w:p w14:paraId="25FAA4D6">
      <w:r>
        <w:rPr>
          <w:rFonts w:ascii="Times New Roman" w:hAnsi="Times New Roman"/>
          <w:b w:val="0"/>
          <w:i w:val="0"/>
          <w:sz w:val="22"/>
        </w:rPr>
        <w:t>The agentic AI field, with frameworks like Agno, LangGraph and CrewAI, has moved toward having multiple specialized agents that plan and call tools dynamically. Anthropic and Google have both published examples where a planner agent decides what tool to invoke next instead of running a fixed pipeline. The benefit is that the system can handle different inputs in different ways.</w:t>
      </w:r>
    </w:p>
    <w:p w14:paraId="773FA005">
      <w:r>
        <w:rPr>
          <w:rFonts w:ascii="Times New Roman" w:hAnsi="Times New Roman"/>
          <w:b w:val="0"/>
          <w:i w:val="0"/>
          <w:sz w:val="22"/>
        </w:rPr>
        <w:t>There is also growing interest in AI governance. Reports from the AI Now Institute and the IEEE Ethically Aligned Design document both push for audit trails, human review on uncertain decisions, and a clear separation between deterministic and probabilistic parts of a system. Our work draws on all three threads: multi agent design, dynamic tool selection, and a built in governance layer.</w:t>
      </w:r>
    </w:p>
    <w:p w14:paraId="5398F548">
      <w:r>
        <w:rPr>
          <w:rFonts w:ascii="Times New Roman" w:hAnsi="Times New Roman"/>
          <w:b/>
          <w:sz w:val="24"/>
        </w:rPr>
        <w:t>3. Description (Rationale) of the Proposed Work</w:t>
      </w:r>
    </w:p>
    <w:p w14:paraId="481BAA74">
      <w:r>
        <w:rPr>
          <w:rFonts w:ascii="Times New Roman" w:hAnsi="Times New Roman"/>
          <w:b w:val="0"/>
          <w:i w:val="0"/>
          <w:sz w:val="22"/>
        </w:rPr>
        <w:t>The motivation is simple. We wanted to show that a small team of cooperating AI agents can take over most of the grading work but the teacher still owns the result. Instead of one giant LLM call, we split the job across five agents. Each one has a clear role and the right model for the task.</w:t>
      </w:r>
    </w:p>
    <w:p w14:paraId="1EFF7D67">
      <w:r>
        <w:rPr>
          <w:rFonts w:ascii="Times New Roman" w:hAnsi="Times New Roman"/>
          <w:b w:val="0"/>
          <w:i w:val="0"/>
          <w:sz w:val="22"/>
        </w:rPr>
        <w:t>We mix deterministic tools (file parsers, OCR, similarity calculations, format rules) with LLM tools (rubric design, content grading, plagiarism judgement, feedback writing). Format rules and similarity numbers are computed by code so they are repeatable. The LLM is used where actual judgement is needed. Every decision is logged so anyone can replay the run later. The system pauses for teacher approval before any email goes out.</w:t>
      </w:r>
    </w:p>
    <w:p w14:paraId="45255F24">
      <w:r>
        <w:rPr>
          <w:rFonts w:ascii="Times New Roman" w:hAnsi="Times New Roman"/>
          <w:b/>
          <w:sz w:val="24"/>
        </w:rPr>
        <w:t>4. Research Objectives</w:t>
      </w:r>
    </w:p>
    <w:p w14:paraId="206270C6">
      <w:pPr>
        <w:pStyle w:val="23"/>
      </w:pPr>
      <w:r>
        <w:rPr>
          <w:rFonts w:ascii="Times New Roman" w:hAnsi="Times New Roman"/>
          <w:sz w:val="22"/>
        </w:rPr>
        <w:t>Build a planner driven agent whose execution path is decided at runtime, not hard coded.</w:t>
      </w:r>
    </w:p>
    <w:p w14:paraId="098B5D08">
      <w:pPr>
        <w:pStyle w:val="23"/>
      </w:pPr>
      <w:r>
        <w:rPr>
          <w:rFonts w:ascii="Times New Roman" w:hAnsi="Times New Roman"/>
          <w:sz w:val="22"/>
        </w:rPr>
        <w:t>Demonstrate capability aware behavior where the agent reasons about which tool to use and routes to human review when no tool fits.</w:t>
      </w:r>
    </w:p>
    <w:p w14:paraId="48DE2B30">
      <w:pPr>
        <w:pStyle w:val="23"/>
      </w:pPr>
      <w:r>
        <w:rPr>
          <w:rFonts w:ascii="Times New Roman" w:hAnsi="Times New Roman"/>
          <w:sz w:val="22"/>
        </w:rPr>
        <w:t>Enforce submission format compliance as a graded dimension using a deterministic tool, not the LLM.</w:t>
      </w:r>
    </w:p>
    <w:p w14:paraId="4248A16E">
      <w:pPr>
        <w:pStyle w:val="23"/>
      </w:pPr>
      <w:r>
        <w:rPr>
          <w:rFonts w:ascii="Times New Roman" w:hAnsi="Times New Roman"/>
          <w:sz w:val="22"/>
        </w:rPr>
        <w:t>Detect plagiarism in two layers: a non LLM pairwise similarity (TF-IDF plus 5-gram Jaccard) plus an LLM judgement that uses the similarity flags as evidence.</w:t>
      </w:r>
    </w:p>
    <w:p w14:paraId="6792E60A">
      <w:pPr>
        <w:pStyle w:val="23"/>
      </w:pPr>
      <w:r>
        <w:rPr>
          <w:rFonts w:ascii="Times New Roman" w:hAnsi="Times New Roman"/>
          <w:sz w:val="22"/>
        </w:rPr>
        <w:t>Generate personalized feedback per student and dispatch via SMTP email.</w:t>
      </w:r>
    </w:p>
    <w:p w14:paraId="526DA868">
      <w:pPr>
        <w:pStyle w:val="23"/>
      </w:pPr>
      <w:r>
        <w:rPr>
          <w:rFonts w:ascii="Times New Roman" w:hAnsi="Times New Roman"/>
          <w:sz w:val="22"/>
        </w:rPr>
        <w:t>Provide a live transparent UI showing every tool call, prompt and decision, fully auditable.</w:t>
      </w:r>
    </w:p>
    <w:p w14:paraId="173EB702">
      <w:pPr>
        <w:pStyle w:val="23"/>
      </w:pPr>
      <w:r>
        <w:rPr>
          <w:rFonts w:ascii="Times New Roman" w:hAnsi="Times New Roman"/>
          <w:sz w:val="22"/>
        </w:rPr>
        <w:t>Give the teacher real control through total marks, custom rubric upload, threshold sliders, score edits and an approval gate.</w:t>
      </w:r>
    </w:p>
    <w:p w14:paraId="5681EEE9">
      <w:r>
        <w:rPr>
          <w:rFonts w:ascii="Times New Roman" w:hAnsi="Times New Roman"/>
          <w:b/>
          <w:i w:val="0"/>
          <w:sz w:val="22"/>
        </w:rPr>
        <w:t>Table 4.1 Objectives and Approach Mapping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42920D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1774CB3C">
            <w:pPr>
              <w:spacing w:after="0" w:line="240" w:lineRule="auto"/>
            </w:pPr>
            <w:r>
              <w:rPr>
                <w:rFonts w:ascii="Times New Roman" w:hAnsi="Times New Roman"/>
                <w:b/>
                <w:sz w:val="20"/>
              </w:rPr>
              <w:t>#</w:t>
            </w:r>
          </w:p>
        </w:tc>
        <w:tc>
          <w:tcPr>
            <w:tcW w:w="3120" w:type="dxa"/>
          </w:tcPr>
          <w:p w14:paraId="129F7E87">
            <w:pPr>
              <w:spacing w:after="0" w:line="240" w:lineRule="auto"/>
            </w:pPr>
            <w:r>
              <w:rPr>
                <w:rFonts w:ascii="Times New Roman" w:hAnsi="Times New Roman"/>
                <w:b/>
                <w:sz w:val="20"/>
              </w:rPr>
              <w:t>Objective</w:t>
            </w:r>
          </w:p>
        </w:tc>
        <w:tc>
          <w:tcPr>
            <w:tcW w:w="3120" w:type="dxa"/>
          </w:tcPr>
          <w:p w14:paraId="0E643F57">
            <w:pPr>
              <w:spacing w:after="0" w:line="240" w:lineRule="auto"/>
            </w:pPr>
            <w:r>
              <w:rPr>
                <w:rFonts w:ascii="Times New Roman" w:hAnsi="Times New Roman"/>
                <w:b/>
                <w:sz w:val="20"/>
              </w:rPr>
              <w:t>Approach</w:t>
            </w:r>
          </w:p>
        </w:tc>
      </w:tr>
      <w:tr w14:paraId="26047B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E1A5052">
            <w:pPr>
              <w:spacing w:after="0" w:line="240" w:lineRule="auto"/>
            </w:pPr>
            <w:r>
              <w:rPr>
                <w:rFonts w:ascii="Times New Roman" w:hAnsi="Times New Roman"/>
                <w:sz w:val="20"/>
              </w:rPr>
              <w:t>1</w:t>
            </w:r>
          </w:p>
        </w:tc>
        <w:tc>
          <w:tcPr>
            <w:tcW w:w="3120" w:type="dxa"/>
          </w:tcPr>
          <w:p w14:paraId="06D11F30">
            <w:pPr>
              <w:spacing w:after="0" w:line="240" w:lineRule="auto"/>
            </w:pPr>
            <w:r>
              <w:rPr>
                <w:rFonts w:ascii="Times New Roman" w:hAnsi="Times New Roman"/>
                <w:sz w:val="20"/>
              </w:rPr>
              <w:t>Planner driven agent</w:t>
            </w:r>
          </w:p>
        </w:tc>
        <w:tc>
          <w:tcPr>
            <w:tcW w:w="3120" w:type="dxa"/>
          </w:tcPr>
          <w:p w14:paraId="6B9E7362">
            <w:pPr>
              <w:spacing w:after="0" w:line="240" w:lineRule="auto"/>
            </w:pPr>
            <w:r>
              <w:rPr>
                <w:rFonts w:ascii="Times New Roman" w:hAnsi="Times New Roman"/>
                <w:sz w:val="20"/>
              </w:rPr>
              <w:t>Coordinator pipeline + per submission tool calling loop using google-genai function calling</w:t>
            </w:r>
          </w:p>
        </w:tc>
      </w:tr>
      <w:tr w14:paraId="65C5ED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1F4636C6">
            <w:pPr>
              <w:spacing w:after="0" w:line="240" w:lineRule="auto"/>
            </w:pPr>
            <w:r>
              <w:rPr>
                <w:rFonts w:ascii="Times New Roman" w:hAnsi="Times New Roman"/>
                <w:sz w:val="20"/>
              </w:rPr>
              <w:t>2</w:t>
            </w:r>
          </w:p>
        </w:tc>
        <w:tc>
          <w:tcPr>
            <w:tcW w:w="3120" w:type="dxa"/>
          </w:tcPr>
          <w:p w14:paraId="5D3FD2EE">
            <w:pPr>
              <w:spacing w:after="0" w:line="240" w:lineRule="auto"/>
            </w:pPr>
            <w:r>
              <w:rPr>
                <w:rFonts w:ascii="Times New Roman" w:hAnsi="Times New Roman"/>
                <w:sz w:val="20"/>
              </w:rPr>
              <w:t>Capability aware behavior</w:t>
            </w:r>
          </w:p>
        </w:tc>
        <w:tc>
          <w:tcPr>
            <w:tcW w:w="3120" w:type="dxa"/>
          </w:tcPr>
          <w:p w14:paraId="5D07A3FE">
            <w:pPr>
              <w:spacing w:after="0" w:line="240" w:lineRule="auto"/>
            </w:pPr>
            <w:r>
              <w:rPr>
                <w:rFonts w:ascii="Times New Roman" w:hAnsi="Times New Roman"/>
                <w:sz w:val="20"/>
              </w:rPr>
              <w:t>Capability Inspector classifies each question as text or visual, grader only calls vision on visual questions</w:t>
            </w:r>
          </w:p>
        </w:tc>
      </w:tr>
      <w:tr w14:paraId="7FD58D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5C1B47F4">
            <w:pPr>
              <w:spacing w:after="0" w:line="240" w:lineRule="auto"/>
            </w:pPr>
            <w:r>
              <w:rPr>
                <w:rFonts w:ascii="Times New Roman" w:hAnsi="Times New Roman"/>
                <w:sz w:val="20"/>
              </w:rPr>
              <w:t>3</w:t>
            </w:r>
          </w:p>
        </w:tc>
        <w:tc>
          <w:tcPr>
            <w:tcW w:w="3120" w:type="dxa"/>
          </w:tcPr>
          <w:p w14:paraId="57DBD352">
            <w:pPr>
              <w:spacing w:after="0" w:line="240" w:lineRule="auto"/>
            </w:pPr>
            <w:r>
              <w:rPr>
                <w:rFonts w:ascii="Times New Roman" w:hAnsi="Times New Roman"/>
                <w:sz w:val="20"/>
              </w:rPr>
              <w:t>Format compliance enforced deterministically</w:t>
            </w:r>
          </w:p>
        </w:tc>
        <w:tc>
          <w:tcPr>
            <w:tcW w:w="3120" w:type="dxa"/>
          </w:tcPr>
          <w:p w14:paraId="1B9B34A6">
            <w:pPr>
              <w:spacing w:after="0" w:line="240" w:lineRule="auto"/>
            </w:pPr>
            <w:r>
              <w:rPr>
                <w:rFonts w:ascii="Times New Roman" w:hAnsi="Times New Roman"/>
                <w:sz w:val="20"/>
              </w:rPr>
              <w:t>backend/tools/format_check.py uses regex rules with percentage based deductions</w:t>
            </w:r>
          </w:p>
        </w:tc>
      </w:tr>
      <w:tr w14:paraId="685855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4CE44B7">
            <w:pPr>
              <w:spacing w:after="0" w:line="240" w:lineRule="auto"/>
            </w:pPr>
            <w:r>
              <w:rPr>
                <w:rFonts w:ascii="Times New Roman" w:hAnsi="Times New Roman"/>
                <w:sz w:val="20"/>
              </w:rPr>
              <w:t>4</w:t>
            </w:r>
          </w:p>
        </w:tc>
        <w:tc>
          <w:tcPr>
            <w:tcW w:w="3120" w:type="dxa"/>
          </w:tcPr>
          <w:p w14:paraId="3F6CD5FB">
            <w:pPr>
              <w:spacing w:after="0" w:line="240" w:lineRule="auto"/>
            </w:pPr>
            <w:r>
              <w:rPr>
                <w:rFonts w:ascii="Times New Roman" w:hAnsi="Times New Roman"/>
                <w:sz w:val="20"/>
              </w:rPr>
              <w:t>Two layer plagiarism</w:t>
            </w:r>
          </w:p>
        </w:tc>
        <w:tc>
          <w:tcPr>
            <w:tcW w:w="3120" w:type="dxa"/>
          </w:tcPr>
          <w:p w14:paraId="57FFA65E">
            <w:pPr>
              <w:spacing w:after="0" w:line="240" w:lineRule="auto"/>
            </w:pPr>
            <w:r>
              <w:rPr>
                <w:rFonts w:ascii="Times New Roman" w:hAnsi="Times New Roman"/>
                <w:sz w:val="20"/>
              </w:rPr>
              <w:t>compute_similarity (TF-IDF cosine + 5-gram Jaccard) gates an LLM verdict per flagged pair</w:t>
            </w:r>
          </w:p>
        </w:tc>
      </w:tr>
      <w:tr w14:paraId="22D683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6CFF55D5">
            <w:pPr>
              <w:spacing w:after="0" w:line="240" w:lineRule="auto"/>
            </w:pPr>
            <w:r>
              <w:rPr>
                <w:rFonts w:ascii="Times New Roman" w:hAnsi="Times New Roman"/>
                <w:sz w:val="20"/>
              </w:rPr>
              <w:t>5</w:t>
            </w:r>
          </w:p>
        </w:tc>
        <w:tc>
          <w:tcPr>
            <w:tcW w:w="3120" w:type="dxa"/>
          </w:tcPr>
          <w:p w14:paraId="0D73C170">
            <w:pPr>
              <w:spacing w:after="0" w:line="240" w:lineRule="auto"/>
            </w:pPr>
            <w:r>
              <w:rPr>
                <w:rFonts w:ascii="Times New Roman" w:hAnsi="Times New Roman"/>
                <w:sz w:val="20"/>
              </w:rPr>
              <w:t>Email feedback</w:t>
            </w:r>
          </w:p>
        </w:tc>
        <w:tc>
          <w:tcPr>
            <w:tcW w:w="3120" w:type="dxa"/>
          </w:tcPr>
          <w:p w14:paraId="237907DE">
            <w:pPr>
              <w:spacing w:after="0" w:line="240" w:lineRule="auto"/>
            </w:pPr>
            <w:r>
              <w:rPr>
                <w:rFonts w:ascii="Times New Roman" w:hAnsi="Times New Roman"/>
                <w:sz w:val="20"/>
              </w:rPr>
              <w:t>Reporter agent composes per student email, sent via smtplib (Gmail SMTP, dry run by default)</w:t>
            </w:r>
          </w:p>
        </w:tc>
      </w:tr>
      <w:tr w14:paraId="02155F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0A762DF">
            <w:pPr>
              <w:spacing w:after="0" w:line="240" w:lineRule="auto"/>
            </w:pPr>
            <w:r>
              <w:rPr>
                <w:rFonts w:ascii="Times New Roman" w:hAnsi="Times New Roman"/>
                <w:sz w:val="20"/>
              </w:rPr>
              <w:t>6</w:t>
            </w:r>
          </w:p>
        </w:tc>
        <w:tc>
          <w:tcPr>
            <w:tcW w:w="3120" w:type="dxa"/>
          </w:tcPr>
          <w:p w14:paraId="698C70E4">
            <w:pPr>
              <w:spacing w:after="0" w:line="240" w:lineRule="auto"/>
            </w:pPr>
            <w:r>
              <w:rPr>
                <w:rFonts w:ascii="Times New Roman" w:hAnsi="Times New Roman"/>
                <w:sz w:val="20"/>
              </w:rPr>
              <w:t>Transparent UI</w:t>
            </w:r>
          </w:p>
        </w:tc>
        <w:tc>
          <w:tcPr>
            <w:tcW w:w="3120" w:type="dxa"/>
          </w:tcPr>
          <w:p w14:paraId="17582860">
            <w:pPr>
              <w:spacing w:after="0" w:line="240" w:lineRule="auto"/>
            </w:pPr>
            <w:r>
              <w:rPr>
                <w:rFonts w:ascii="Times New Roman" w:hAnsi="Times New Roman"/>
                <w:sz w:val="20"/>
              </w:rPr>
              <w:t>React + Vite + Tailwind dashboard, WebSocket live stream from /ws/runs/{id}, expandable agent trace</w:t>
            </w:r>
          </w:p>
        </w:tc>
      </w:tr>
      <w:tr w14:paraId="19A712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847404A">
            <w:pPr>
              <w:spacing w:after="0" w:line="240" w:lineRule="auto"/>
            </w:pPr>
            <w:r>
              <w:rPr>
                <w:rFonts w:ascii="Times New Roman" w:hAnsi="Times New Roman"/>
                <w:sz w:val="20"/>
              </w:rPr>
              <w:t>7</w:t>
            </w:r>
          </w:p>
        </w:tc>
        <w:tc>
          <w:tcPr>
            <w:tcW w:w="3120" w:type="dxa"/>
          </w:tcPr>
          <w:p w14:paraId="78687C9D">
            <w:pPr>
              <w:spacing w:after="0" w:line="240" w:lineRule="auto"/>
            </w:pPr>
            <w:r>
              <w:rPr>
                <w:rFonts w:ascii="Times New Roman" w:hAnsi="Times New Roman"/>
                <w:sz w:val="20"/>
              </w:rPr>
              <w:t>Teacher control</w:t>
            </w:r>
          </w:p>
        </w:tc>
        <w:tc>
          <w:tcPr>
            <w:tcW w:w="3120" w:type="dxa"/>
          </w:tcPr>
          <w:p w14:paraId="2080C90A">
            <w:pPr>
              <w:spacing w:after="0" w:line="240" w:lineRule="auto"/>
            </w:pPr>
            <w:r>
              <w:rPr>
                <w:rFonts w:ascii="Times New Roman" w:hAnsi="Times New Roman"/>
                <w:sz w:val="20"/>
              </w:rPr>
              <w:t>UploadForm exposes total marks, rubric JSON upload, threshold sliders, ResultsTable allows inline edits, Approve and Send button</w:t>
            </w:r>
          </w:p>
        </w:tc>
      </w:tr>
    </w:tbl>
    <w:p w14:paraId="022D64BB"/>
    <w:p w14:paraId="306A42CA">
      <w:pPr>
        <w:rPr>
          <w:rFonts w:ascii="Times New Roman" w:hAnsi="Times New Roman"/>
          <w:b/>
          <w:i w:val="0"/>
          <w:sz w:val="22"/>
        </w:rPr>
      </w:pPr>
    </w:p>
    <w:p w14:paraId="78F38668">
      <w:pPr>
        <w:rPr>
          <w:rFonts w:ascii="Times New Roman" w:hAnsi="Times New Roman"/>
          <w:b/>
          <w:i w:val="0"/>
          <w:sz w:val="22"/>
        </w:rPr>
      </w:pPr>
    </w:p>
    <w:p w14:paraId="7B6F6381">
      <w:pPr>
        <w:rPr>
          <w:rFonts w:ascii="Times New Roman" w:hAnsi="Times New Roman"/>
          <w:b/>
          <w:i w:val="0"/>
          <w:sz w:val="22"/>
        </w:rPr>
      </w:pPr>
    </w:p>
    <w:p w14:paraId="3A167C22">
      <w:pPr>
        <w:rPr>
          <w:rFonts w:ascii="Times New Roman" w:hAnsi="Times New Roman"/>
          <w:b/>
          <w:i w:val="0"/>
          <w:sz w:val="22"/>
        </w:rPr>
      </w:pPr>
    </w:p>
    <w:p w14:paraId="100FC47F">
      <w:pPr>
        <w:rPr>
          <w:rFonts w:ascii="Times New Roman" w:hAnsi="Times New Roman"/>
          <w:b/>
          <w:i w:val="0"/>
          <w:sz w:val="22"/>
        </w:rPr>
      </w:pPr>
    </w:p>
    <w:p w14:paraId="3A99C87A">
      <w:r>
        <w:rPr>
          <w:rFonts w:ascii="Times New Roman" w:hAnsi="Times New Roman"/>
          <w:b/>
          <w:i w:val="0"/>
          <w:sz w:val="22"/>
        </w:rPr>
        <w:t>Table 4.2 Objective, Phases and Tasks Mapping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2FF6BE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3120" w:type="dxa"/>
          </w:tcPr>
          <w:p w14:paraId="27AF6BDB">
            <w:pPr>
              <w:spacing w:after="0" w:line="240" w:lineRule="auto"/>
            </w:pPr>
            <w:r>
              <w:rPr>
                <w:rFonts w:ascii="Times New Roman" w:hAnsi="Times New Roman"/>
                <w:b/>
                <w:sz w:val="20"/>
              </w:rPr>
              <w:t>Objective</w:t>
            </w:r>
          </w:p>
        </w:tc>
        <w:tc>
          <w:tcPr>
            <w:tcW w:w="3120" w:type="dxa"/>
          </w:tcPr>
          <w:p w14:paraId="46915F34">
            <w:pPr>
              <w:spacing w:after="0" w:line="240" w:lineRule="auto"/>
            </w:pPr>
            <w:r>
              <w:rPr>
                <w:rFonts w:ascii="Times New Roman" w:hAnsi="Times New Roman"/>
                <w:b/>
                <w:sz w:val="20"/>
              </w:rPr>
              <w:t>Phase</w:t>
            </w:r>
          </w:p>
        </w:tc>
        <w:tc>
          <w:tcPr>
            <w:tcW w:w="3120" w:type="dxa"/>
          </w:tcPr>
          <w:p w14:paraId="36880B99">
            <w:pPr>
              <w:spacing w:after="0" w:line="240" w:lineRule="auto"/>
            </w:pPr>
            <w:r>
              <w:rPr>
                <w:rFonts w:ascii="Times New Roman" w:hAnsi="Times New Roman"/>
                <w:b/>
                <w:sz w:val="20"/>
              </w:rPr>
              <w:t>Task</w:t>
            </w:r>
          </w:p>
        </w:tc>
      </w:tr>
      <w:tr w14:paraId="3F0024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124CA92">
            <w:pPr>
              <w:spacing w:after="0" w:line="240" w:lineRule="auto"/>
            </w:pPr>
            <w:r>
              <w:rPr>
                <w:rFonts w:ascii="Times New Roman" w:hAnsi="Times New Roman"/>
                <w:sz w:val="20"/>
              </w:rPr>
              <w:t>1</w:t>
            </w:r>
          </w:p>
        </w:tc>
        <w:tc>
          <w:tcPr>
            <w:tcW w:w="3120" w:type="dxa"/>
          </w:tcPr>
          <w:p w14:paraId="17AF9335">
            <w:pPr>
              <w:spacing w:after="0" w:line="240" w:lineRule="auto"/>
            </w:pPr>
            <w:r>
              <w:rPr>
                <w:rFonts w:ascii="Times New Roman" w:hAnsi="Times New Roman"/>
                <w:sz w:val="20"/>
              </w:rPr>
              <w:t>Phase 3, 4</w:t>
            </w:r>
          </w:p>
        </w:tc>
        <w:tc>
          <w:tcPr>
            <w:tcW w:w="3120" w:type="dxa"/>
          </w:tcPr>
          <w:p w14:paraId="5B6C47A1">
            <w:pPr>
              <w:spacing w:after="0" w:line="240" w:lineRule="auto"/>
            </w:pPr>
            <w:r>
              <w:rPr>
                <w:rFonts w:ascii="Times New Roman" w:hAnsi="Times New Roman"/>
                <w:sz w:val="20"/>
              </w:rPr>
              <w:t>Build orchestrator (team.py) plus tool calling loop in submission_grader.py</w:t>
            </w:r>
          </w:p>
        </w:tc>
      </w:tr>
      <w:tr w14:paraId="50BF94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16F25995">
            <w:pPr>
              <w:spacing w:after="0" w:line="240" w:lineRule="auto"/>
            </w:pPr>
            <w:r>
              <w:rPr>
                <w:rFonts w:ascii="Times New Roman" w:hAnsi="Times New Roman"/>
                <w:sz w:val="20"/>
              </w:rPr>
              <w:t>2</w:t>
            </w:r>
          </w:p>
        </w:tc>
        <w:tc>
          <w:tcPr>
            <w:tcW w:w="3120" w:type="dxa"/>
          </w:tcPr>
          <w:p w14:paraId="706DC990">
            <w:pPr>
              <w:spacing w:after="0" w:line="240" w:lineRule="auto"/>
            </w:pPr>
            <w:r>
              <w:rPr>
                <w:rFonts w:ascii="Times New Roman" w:hAnsi="Times New Roman"/>
                <w:sz w:val="20"/>
              </w:rPr>
              <w:t>Phase 3, 4</w:t>
            </w:r>
          </w:p>
        </w:tc>
        <w:tc>
          <w:tcPr>
            <w:tcW w:w="3120" w:type="dxa"/>
          </w:tcPr>
          <w:p w14:paraId="6368C9E9">
            <w:pPr>
              <w:spacing w:after="0" w:line="240" w:lineRule="auto"/>
            </w:pPr>
            <w:r>
              <w:rPr>
                <w:rFonts w:ascii="Times New Roman" w:hAnsi="Times New Roman"/>
                <w:sz w:val="20"/>
              </w:rPr>
              <w:t>Inspector agent classifies questions, grader routes visual ones to analyze_diagram</w:t>
            </w:r>
          </w:p>
        </w:tc>
      </w:tr>
      <w:tr w14:paraId="79E868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31297EA9">
            <w:pPr>
              <w:spacing w:after="0" w:line="240" w:lineRule="auto"/>
            </w:pPr>
            <w:r>
              <w:rPr>
                <w:rFonts w:ascii="Times New Roman" w:hAnsi="Times New Roman"/>
                <w:sz w:val="20"/>
              </w:rPr>
              <w:t>3</w:t>
            </w:r>
          </w:p>
        </w:tc>
        <w:tc>
          <w:tcPr>
            <w:tcW w:w="3120" w:type="dxa"/>
          </w:tcPr>
          <w:p w14:paraId="33F848B0">
            <w:pPr>
              <w:spacing w:after="0" w:line="240" w:lineRule="auto"/>
            </w:pPr>
            <w:r>
              <w:rPr>
                <w:rFonts w:ascii="Times New Roman" w:hAnsi="Times New Roman"/>
                <w:sz w:val="20"/>
              </w:rPr>
              <w:t>Phase 2</w:t>
            </w:r>
          </w:p>
        </w:tc>
        <w:tc>
          <w:tcPr>
            <w:tcW w:w="3120" w:type="dxa"/>
          </w:tcPr>
          <w:p w14:paraId="77D57CA4">
            <w:pPr>
              <w:spacing w:after="0" w:line="240" w:lineRule="auto"/>
            </w:pPr>
            <w:r>
              <w:rPr>
                <w:rFonts w:ascii="Times New Roman" w:hAnsi="Times New Roman"/>
                <w:sz w:val="20"/>
              </w:rPr>
              <w:t>format_check.py with percentage based rules scaled by max_total</w:t>
            </w:r>
          </w:p>
        </w:tc>
      </w:tr>
      <w:tr w14:paraId="17203A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39FB1C2F">
            <w:pPr>
              <w:spacing w:after="0" w:line="240" w:lineRule="auto"/>
            </w:pPr>
            <w:r>
              <w:rPr>
                <w:rFonts w:ascii="Times New Roman" w:hAnsi="Times New Roman"/>
                <w:sz w:val="20"/>
              </w:rPr>
              <w:t>4</w:t>
            </w:r>
          </w:p>
        </w:tc>
        <w:tc>
          <w:tcPr>
            <w:tcW w:w="3120" w:type="dxa"/>
          </w:tcPr>
          <w:p w14:paraId="001728C9">
            <w:pPr>
              <w:spacing w:after="0" w:line="240" w:lineRule="auto"/>
            </w:pPr>
            <w:r>
              <w:rPr>
                <w:rFonts w:ascii="Times New Roman" w:hAnsi="Times New Roman"/>
                <w:sz w:val="20"/>
              </w:rPr>
              <w:t>Phase 2, 3</w:t>
            </w:r>
          </w:p>
        </w:tc>
        <w:tc>
          <w:tcPr>
            <w:tcW w:w="3120" w:type="dxa"/>
          </w:tcPr>
          <w:p w14:paraId="60AD811C">
            <w:pPr>
              <w:spacing w:after="0" w:line="240" w:lineRule="auto"/>
            </w:pPr>
            <w:r>
              <w:rPr>
                <w:rFonts w:ascii="Times New Roman" w:hAnsi="Times New Roman"/>
                <w:sz w:val="20"/>
              </w:rPr>
              <w:t>similarity.py plus plagiarism_investigator.py (deterministic flags then LLM verdict)</w:t>
            </w:r>
          </w:p>
        </w:tc>
      </w:tr>
      <w:tr w14:paraId="56B521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5CB7A1CC">
            <w:pPr>
              <w:spacing w:after="0" w:line="240" w:lineRule="auto"/>
            </w:pPr>
            <w:r>
              <w:rPr>
                <w:rFonts w:ascii="Times New Roman" w:hAnsi="Times New Roman"/>
                <w:sz w:val="20"/>
              </w:rPr>
              <w:t>5</w:t>
            </w:r>
          </w:p>
        </w:tc>
        <w:tc>
          <w:tcPr>
            <w:tcW w:w="3120" w:type="dxa"/>
          </w:tcPr>
          <w:p w14:paraId="3EB5C3DE">
            <w:pPr>
              <w:spacing w:after="0" w:line="240" w:lineRule="auto"/>
            </w:pPr>
            <w:r>
              <w:rPr>
                <w:rFonts w:ascii="Times New Roman" w:hAnsi="Times New Roman"/>
                <w:sz w:val="20"/>
              </w:rPr>
              <w:t>Phase 3, 5</w:t>
            </w:r>
          </w:p>
        </w:tc>
        <w:tc>
          <w:tcPr>
            <w:tcW w:w="3120" w:type="dxa"/>
          </w:tcPr>
          <w:p w14:paraId="31639935">
            <w:pPr>
              <w:spacing w:after="0" w:line="240" w:lineRule="auto"/>
            </w:pPr>
            <w:r>
              <w:rPr>
                <w:rFonts w:ascii="Times New Roman" w:hAnsi="Times New Roman"/>
                <w:sz w:val="20"/>
              </w:rPr>
              <w:t>reporter.py plus email_tool.py (dry run mode by default)</w:t>
            </w:r>
          </w:p>
        </w:tc>
      </w:tr>
      <w:tr w14:paraId="6AF52B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D6F1D5C">
            <w:pPr>
              <w:spacing w:after="0" w:line="240" w:lineRule="auto"/>
            </w:pPr>
            <w:r>
              <w:rPr>
                <w:rFonts w:ascii="Times New Roman" w:hAnsi="Times New Roman"/>
                <w:sz w:val="20"/>
              </w:rPr>
              <w:t>6</w:t>
            </w:r>
          </w:p>
        </w:tc>
        <w:tc>
          <w:tcPr>
            <w:tcW w:w="3120" w:type="dxa"/>
          </w:tcPr>
          <w:p w14:paraId="7B36FB05">
            <w:pPr>
              <w:spacing w:after="0" w:line="240" w:lineRule="auto"/>
            </w:pPr>
            <w:r>
              <w:rPr>
                <w:rFonts w:ascii="Times New Roman" w:hAnsi="Times New Roman"/>
                <w:sz w:val="20"/>
              </w:rPr>
              <w:t>Phase 4</w:t>
            </w:r>
          </w:p>
        </w:tc>
        <w:tc>
          <w:tcPr>
            <w:tcW w:w="3120" w:type="dxa"/>
          </w:tcPr>
          <w:p w14:paraId="1519D675">
            <w:pPr>
              <w:spacing w:after="0" w:line="240" w:lineRule="auto"/>
            </w:pPr>
            <w:r>
              <w:rPr>
                <w:rFonts w:ascii="Times New Roman" w:hAnsi="Times New Roman"/>
                <w:sz w:val="20"/>
              </w:rPr>
              <w:t>React UI plus WebSocket events_bus, live phase tracker, per row drill down</w:t>
            </w:r>
          </w:p>
        </w:tc>
      </w:tr>
      <w:tr w14:paraId="13603C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3F731C3D">
            <w:pPr>
              <w:spacing w:after="0" w:line="240" w:lineRule="auto"/>
            </w:pPr>
            <w:r>
              <w:rPr>
                <w:rFonts w:ascii="Times New Roman" w:hAnsi="Times New Roman"/>
                <w:sz w:val="20"/>
              </w:rPr>
              <w:t>7</w:t>
            </w:r>
          </w:p>
        </w:tc>
        <w:tc>
          <w:tcPr>
            <w:tcW w:w="3120" w:type="dxa"/>
          </w:tcPr>
          <w:p w14:paraId="235F106F">
            <w:pPr>
              <w:spacing w:after="0" w:line="240" w:lineRule="auto"/>
            </w:pPr>
            <w:r>
              <w:rPr>
                <w:rFonts w:ascii="Times New Roman" w:hAnsi="Times New Roman"/>
                <w:sz w:val="20"/>
              </w:rPr>
              <w:t>Phase 5</w:t>
            </w:r>
          </w:p>
        </w:tc>
        <w:tc>
          <w:tcPr>
            <w:tcW w:w="3120" w:type="dxa"/>
          </w:tcPr>
          <w:p w14:paraId="49B1FCBF">
            <w:pPr>
              <w:spacing w:after="0" w:line="240" w:lineRule="auto"/>
            </w:pPr>
            <w:r>
              <w:rPr>
                <w:rFonts w:ascii="Times New Roman" w:hAnsi="Times New Roman"/>
                <w:sz w:val="20"/>
              </w:rPr>
              <w:t>Teacher controls in UploadForm + ResultsTable, approve and edit endpoints in main.py</w:t>
            </w:r>
          </w:p>
        </w:tc>
      </w:tr>
    </w:tbl>
    <w:p w14:paraId="57B56E9F">
      <w:r>
        <w:rPr>
          <w:rFonts w:ascii="Times New Roman" w:hAnsi="Times New Roman"/>
          <w:b/>
          <w:sz w:val="24"/>
        </w:rPr>
        <w:t>5. Scope</w:t>
      </w:r>
    </w:p>
    <w:p w14:paraId="50E7349D">
      <w:r>
        <w:rPr>
          <w:rFonts w:ascii="Times New Roman" w:hAnsi="Times New Roman"/>
          <w:b w:val="0"/>
          <w:i w:val="0"/>
          <w:sz w:val="22"/>
        </w:rPr>
        <w:t>The project is a class deliverable, not a production system. It runs locally on one machine. It uses Google Gemini 2.5 via API key (no OAuth, no Vertex AI). Storage is SQLite plus filesystem. We test on six synthetic student personas (ideal PDF, DOCX, paraphrased copy, ZIP, image PDF, partial PDF with missing diagram) and also a real DOCX submission from one of our team members. Future work could extend the system to hosted SaaS, vision based diagram grading and code execution sandboxes for programming assignments.</w:t>
      </w:r>
    </w:p>
    <w:p w14:paraId="431C3B97">
      <w:r>
        <w:rPr>
          <w:rFonts w:ascii="Times New Roman" w:hAnsi="Times New Roman"/>
          <w:b/>
          <w:sz w:val="24"/>
        </w:rPr>
        <w:t>6. Research Design</w:t>
      </w:r>
    </w:p>
    <w:p w14:paraId="25122FC5">
      <w:r>
        <w:rPr>
          <w:rFonts w:ascii="Times New Roman" w:hAnsi="Times New Roman"/>
          <w:b w:val="0"/>
          <w:i w:val="0"/>
          <w:sz w:val="22"/>
        </w:rPr>
        <w:t>The project consists of the following phases:</w:t>
      </w:r>
    </w:p>
    <w:p w14:paraId="062B3DEB">
      <w:r>
        <w:rPr>
          <w:rFonts w:ascii="Times New Roman" w:hAnsi="Times New Roman"/>
          <w:b/>
          <w:sz w:val="22"/>
        </w:rPr>
        <w:t>6.1.1 Phase 1: Foundations</w:t>
      </w:r>
    </w:p>
    <w:p w14:paraId="08FA9C26">
      <w:r>
        <w:rPr>
          <w:rFonts w:ascii="Times New Roman" w:hAnsi="Times New Roman"/>
          <w:b w:val="0"/>
          <w:i w:val="0"/>
          <w:sz w:val="22"/>
        </w:rPr>
        <w:t>Set up the project, install Python and Node dependencies, get the Gemini API key working, design the data model (runs, submissions, events, results tables in SQLite), generate synthetic demo students with reportlab and python-docx.</w:t>
      </w:r>
    </w:p>
    <w:p w14:paraId="77FACAB3">
      <w:r>
        <w:rPr>
          <w:rFonts w:ascii="Times New Roman" w:hAnsi="Times New Roman"/>
          <w:b/>
          <w:sz w:val="22"/>
        </w:rPr>
        <w:t>6.1.2 Phase 2: Tool library</w:t>
      </w:r>
    </w:p>
    <w:p w14:paraId="03277938">
      <w:r>
        <w:rPr>
          <w:rFonts w:ascii="Times New Roman" w:hAnsi="Times New Roman"/>
          <w:b w:val="0"/>
          <w:i w:val="0"/>
          <w:sz w:val="22"/>
        </w:rPr>
        <w:t>Build the deterministic tools. PDF parser with pypdf, DOCX parser with python-docx (paragraphs plus tables), ZIP extractor, OCR fallback using Tesseract plus PyMuPDF, format check with percentage based deductions, TF-IDF cosine plus 5-gram Jaccard similarity, multimodal vision call via Gemini Flash.</w:t>
      </w:r>
    </w:p>
    <w:p w14:paraId="0EF0E8B2">
      <w:pPr>
        <w:rPr>
          <w:rFonts w:ascii="Times New Roman" w:hAnsi="Times New Roman"/>
          <w:b/>
          <w:sz w:val="22"/>
        </w:rPr>
      </w:pPr>
    </w:p>
    <w:p w14:paraId="7201DE4A">
      <w:pPr>
        <w:rPr>
          <w:rFonts w:ascii="Times New Roman" w:hAnsi="Times New Roman"/>
          <w:b/>
          <w:sz w:val="22"/>
        </w:rPr>
      </w:pPr>
    </w:p>
    <w:p w14:paraId="44011309">
      <w:pPr>
        <w:rPr>
          <w:rFonts w:ascii="Times New Roman" w:hAnsi="Times New Roman"/>
          <w:b/>
          <w:sz w:val="22"/>
        </w:rPr>
      </w:pPr>
    </w:p>
    <w:p w14:paraId="4A7D6C3A">
      <w:r>
        <w:rPr>
          <w:rFonts w:ascii="Times New Roman" w:hAnsi="Times New Roman"/>
          <w:b/>
          <w:sz w:val="22"/>
        </w:rPr>
        <w:t>6.1.3 Phase 3: Agent layer</w:t>
      </w:r>
    </w:p>
    <w:p w14:paraId="58F47164">
      <w:r>
        <w:rPr>
          <w:rFonts w:ascii="Times New Roman" w:hAnsi="Times New Roman"/>
          <w:b w:val="0"/>
          <w:i w:val="0"/>
          <w:sz w:val="22"/>
        </w:rPr>
        <w:t>Build the five agents using the google-genai SDK function calling API. Capability Inspector (2.5 Pro with thinking on), Rubric Designer (2.5 Pro with thinking on), Submission Grader (2.5 Flash with full tool calling loop), Plagiarism Investigator (Flash), Reporter (Flash). Build the team orchestrator that runs all phases and handles state transitions.</w:t>
      </w:r>
    </w:p>
    <w:p w14:paraId="285BD329">
      <w:r>
        <w:rPr>
          <w:rFonts w:ascii="Times New Roman" w:hAnsi="Times New Roman"/>
          <w:b/>
          <w:sz w:val="22"/>
        </w:rPr>
        <w:t>6.1.4 Phase 4: Live UI with WebSocket streaming</w:t>
      </w:r>
    </w:p>
    <w:p w14:paraId="567EDDE4">
      <w:r>
        <w:rPr>
          <w:rFonts w:ascii="Times New Roman" w:hAnsi="Times New Roman"/>
          <w:b w:val="0"/>
          <w:i w:val="0"/>
          <w:sz w:val="22"/>
        </w:rPr>
        <w:t>Build a single page dashboard in React, Vite and Tailwind that connects to /ws/runs/{id} for live updates. Phase tracker, live agent trace with expandable payloads, per student results table, similarity heatmap, plagiarism verdicts, rubric viewer, emails panel.</w:t>
      </w:r>
    </w:p>
    <w:p w14:paraId="6721A017">
      <w:r>
        <w:rPr>
          <w:rFonts w:ascii="Times New Roman" w:hAnsi="Times New Roman"/>
          <w:b/>
          <w:sz w:val="22"/>
        </w:rPr>
        <w:t>6.1.5 Phase 5: Governance layer and ethics</w:t>
      </w:r>
    </w:p>
    <w:p w14:paraId="10213301">
      <w:r>
        <w:rPr>
          <w:rFonts w:ascii="Times New Roman" w:hAnsi="Times New Roman"/>
          <w:b w:val="0"/>
          <w:i w:val="0"/>
          <w:sz w:val="22"/>
        </w:rPr>
        <w:t>Add backend/governance.py with policy thresholds, an ethics principles list, and a human review queue that scans the run summary for anything that needs attention. Add the ReviewPanel component in the UI to display the queue and the policy.</w:t>
      </w:r>
    </w:p>
    <w:p w14:paraId="1766594D">
      <w:r>
        <w:rPr>
          <w:rFonts w:ascii="Times New Roman" w:hAnsi="Times New Roman"/>
          <w:b/>
          <w:sz w:val="22"/>
        </w:rPr>
        <w:t>6.1.6 Phase 6: Teacher controls and validation</w:t>
      </w:r>
    </w:p>
    <w:p w14:paraId="3BC85B8F">
      <w:r>
        <w:rPr>
          <w:rFonts w:ascii="Times New Roman" w:hAnsi="Times New Roman"/>
          <w:b w:val="0"/>
          <w:i w:val="0"/>
          <w:sz w:val="22"/>
        </w:rPr>
        <w:t>Add total marks input, custom rubric upload, similarity threshold sliders, inline score editing with full validation, an Approve and Send Emails button. Centralize input validation in backend/validation.py.</w:t>
      </w:r>
    </w:p>
    <w:p w14:paraId="1B6A3E0B">
      <w:r>
        <w:rPr>
          <w:rFonts w:ascii="Times New Roman" w:hAnsi="Times New Roman"/>
          <w:b/>
          <w:sz w:val="22"/>
        </w:rPr>
        <w:t>6.1.7 Phase 7: Documentation and demo</w:t>
      </w:r>
    </w:p>
    <w:p w14:paraId="6AF31ECD">
      <w:r>
        <w:rPr>
          <w:rFonts w:ascii="Times New Roman" w:hAnsi="Times New Roman"/>
          <w:b w:val="0"/>
          <w:i w:val="0"/>
          <w:sz w:val="22"/>
        </w:rPr>
        <w:t>Write the technical design document with diagrams (ERD, sequence, code flow, governance flow). Write smoke tests including a zero LLM unit test suite for validators.</w:t>
      </w:r>
    </w:p>
    <w:p w14:paraId="2EC46821">
      <w:r>
        <w:rPr>
          <w:rFonts w:ascii="Times New Roman" w:hAnsi="Times New Roman"/>
          <w:b/>
          <w:sz w:val="24"/>
        </w:rPr>
        <w:t>7. Research Methodology</w:t>
      </w:r>
    </w:p>
    <w:p w14:paraId="7094F2AD">
      <w:r>
        <w:rPr>
          <w:rFonts w:ascii="Times New Roman" w:hAnsi="Times New Roman"/>
          <w:b w:val="0"/>
          <w:i w:val="0"/>
          <w:sz w:val="22"/>
        </w:rPr>
        <w:t>We follow a build then test cycle for every phase. Each phase ends with a smoke test that exercises the new code without manual interaction. For example tools_smoke.py runs every tool against the demo data, agents_smoke.py runs the full agent team end to end, validation_smoke.py runs 38 zero LLM unit tests in under one second, and real_docx_smoke.py uses a real student DOCX file to make sure the system handles real submissions.</w:t>
      </w:r>
    </w:p>
    <w:p w14:paraId="51ABC29F">
      <w:r>
        <w:rPr>
          <w:rFonts w:ascii="Times New Roman" w:hAnsi="Times New Roman"/>
          <w:b w:val="0"/>
          <w:i w:val="0"/>
          <w:sz w:val="22"/>
        </w:rPr>
        <w:t>Token usage is measured per run and capped using thinking budgets and output token limits. Format rules and similarity thresholds are kept deterministic so results are reproducible across runs. Anything the LLM does is logged with input and output token counts inside events.jsonl, so we can debug or replay any run later by walking the audit log.</w:t>
      </w:r>
    </w:p>
    <w:p w14:paraId="2AAD96CF">
      <w:pPr>
        <w:rPr>
          <w:rFonts w:ascii="Times New Roman" w:hAnsi="Times New Roman"/>
          <w:b/>
          <w:sz w:val="24"/>
        </w:rPr>
      </w:pPr>
    </w:p>
    <w:p w14:paraId="0B96F7DA">
      <w:pPr>
        <w:rPr>
          <w:rFonts w:ascii="Times New Roman" w:hAnsi="Times New Roman"/>
          <w:b/>
          <w:sz w:val="24"/>
        </w:rPr>
      </w:pPr>
    </w:p>
    <w:p w14:paraId="2C8E7015">
      <w:pPr>
        <w:rPr>
          <w:rFonts w:ascii="Times New Roman" w:hAnsi="Times New Roman"/>
          <w:b/>
          <w:sz w:val="24"/>
        </w:rPr>
      </w:pPr>
    </w:p>
    <w:p w14:paraId="103FD720">
      <w:pPr>
        <w:rPr>
          <w:rFonts w:ascii="Times New Roman" w:hAnsi="Times New Roman"/>
          <w:b/>
          <w:sz w:val="24"/>
        </w:rPr>
      </w:pPr>
    </w:p>
    <w:p w14:paraId="43DB0FAA">
      <w:pPr>
        <w:rPr>
          <w:rFonts w:ascii="Times New Roman" w:hAnsi="Times New Roman"/>
          <w:b/>
          <w:sz w:val="24"/>
        </w:rPr>
      </w:pPr>
    </w:p>
    <w:p w14:paraId="48611A46">
      <w:pPr>
        <w:rPr>
          <w:rFonts w:hint="default" w:ascii="Times New Roman" w:hAnsi="Times New Roman"/>
          <w:b/>
          <w:sz w:val="22"/>
          <w:lang w:val="en-US"/>
        </w:rPr>
      </w:pPr>
      <w:r>
        <w:rPr>
          <w:rFonts w:ascii="Times New Roman" w:hAnsi="Times New Roman"/>
          <w:b/>
          <w:sz w:val="24"/>
        </w:rPr>
        <w:t>8. Management and Working Plan with Team Roles</w:t>
      </w:r>
      <w:bookmarkStart w:id="0" w:name="_GoBack"/>
      <w:bookmarkEnd w:id="0"/>
    </w:p>
    <w:p w14:paraId="5FE48674">
      <w:r>
        <w:rPr>
          <w:rFonts w:ascii="Times New Roman" w:hAnsi="Times New Roman"/>
          <w:b/>
          <w:sz w:val="22"/>
        </w:rPr>
        <w:t>8.1 Team Roles and Tasks</w:t>
      </w:r>
    </w:p>
    <w:p w14:paraId="0905D947">
      <w:r>
        <w:rPr>
          <w:rFonts w:ascii="Times New Roman" w:hAnsi="Times New Roman"/>
          <w:b/>
          <w:i w:val="0"/>
          <w:sz w:val="22"/>
        </w:rPr>
        <w:t>Table 8.1 Roles and Involvement Duration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03171C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B3D28A5">
            <w:pPr>
              <w:spacing w:after="0" w:line="240" w:lineRule="auto"/>
            </w:pPr>
            <w:r>
              <w:rPr>
                <w:rFonts w:ascii="Times New Roman" w:hAnsi="Times New Roman"/>
                <w:b/>
                <w:sz w:val="20"/>
              </w:rPr>
              <w:t>Team Member</w:t>
            </w:r>
          </w:p>
        </w:tc>
        <w:tc>
          <w:tcPr>
            <w:tcW w:w="2340" w:type="dxa"/>
          </w:tcPr>
          <w:p w14:paraId="32AFE736">
            <w:pPr>
              <w:spacing w:after="0" w:line="240" w:lineRule="auto"/>
            </w:pPr>
            <w:r>
              <w:rPr>
                <w:rFonts w:ascii="Times New Roman" w:hAnsi="Times New Roman"/>
                <w:b/>
                <w:sz w:val="20"/>
              </w:rPr>
              <w:t>Role</w:t>
            </w:r>
          </w:p>
        </w:tc>
        <w:tc>
          <w:tcPr>
            <w:tcW w:w="2340" w:type="dxa"/>
          </w:tcPr>
          <w:p w14:paraId="6CABF6A6">
            <w:pPr>
              <w:spacing w:after="0" w:line="240" w:lineRule="auto"/>
            </w:pPr>
            <w:r>
              <w:rPr>
                <w:rFonts w:ascii="Times New Roman" w:hAnsi="Times New Roman"/>
                <w:b/>
                <w:sz w:val="20"/>
              </w:rPr>
              <w:t>Main Tasks</w:t>
            </w:r>
          </w:p>
        </w:tc>
        <w:tc>
          <w:tcPr>
            <w:tcW w:w="2340" w:type="dxa"/>
          </w:tcPr>
          <w:p w14:paraId="748F83D3">
            <w:pPr>
              <w:spacing w:after="0" w:line="240" w:lineRule="auto"/>
            </w:pPr>
            <w:r>
              <w:rPr>
                <w:rFonts w:ascii="Times New Roman" w:hAnsi="Times New Roman"/>
                <w:b/>
                <w:sz w:val="20"/>
              </w:rPr>
              <w:t>Duration</w:t>
            </w:r>
          </w:p>
        </w:tc>
      </w:tr>
      <w:tr w14:paraId="61373B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720723D4">
            <w:pPr>
              <w:spacing w:after="0" w:line="240" w:lineRule="auto"/>
            </w:pPr>
            <w:r>
              <w:rPr>
                <w:rFonts w:ascii="Times New Roman" w:hAnsi="Times New Roman"/>
                <w:sz w:val="20"/>
              </w:rPr>
              <w:t>Ahsan Ali (22K-4036)</w:t>
            </w:r>
          </w:p>
        </w:tc>
        <w:tc>
          <w:tcPr>
            <w:tcW w:w="2340" w:type="dxa"/>
          </w:tcPr>
          <w:p w14:paraId="599D9DBB">
            <w:pPr>
              <w:spacing w:after="0" w:line="240" w:lineRule="auto"/>
            </w:pPr>
            <w:r>
              <w:rPr>
                <w:rFonts w:ascii="Times New Roman" w:hAnsi="Times New Roman"/>
                <w:sz w:val="20"/>
              </w:rPr>
              <w:t>Project Lead and Backend</w:t>
            </w:r>
          </w:p>
        </w:tc>
        <w:tc>
          <w:tcPr>
            <w:tcW w:w="2340" w:type="dxa"/>
          </w:tcPr>
          <w:p w14:paraId="602F7539">
            <w:pPr>
              <w:spacing w:after="0" w:line="240" w:lineRule="auto"/>
            </w:pPr>
            <w:r>
              <w:rPr>
                <w:rFonts w:ascii="Times New Roman" w:hAnsi="Times New Roman"/>
                <w:sz w:val="20"/>
              </w:rPr>
              <w:t>Agent layer, orchestrator, tool integration, full stack wiring, documentation</w:t>
            </w:r>
          </w:p>
        </w:tc>
        <w:tc>
          <w:tcPr>
            <w:tcW w:w="2340" w:type="dxa"/>
          </w:tcPr>
          <w:p w14:paraId="44EBA00C">
            <w:pPr>
              <w:spacing w:after="0" w:line="240" w:lineRule="auto"/>
              <w:rPr>
                <w:rFonts w:hint="default"/>
                <w:lang w:val="en-US"/>
              </w:rPr>
            </w:pPr>
            <w:r>
              <w:rPr>
                <w:rFonts w:hint="default" w:ascii="Times New Roman" w:hAnsi="Times New Roman"/>
                <w:sz w:val="20"/>
                <w:lang w:val="en-US"/>
              </w:rPr>
              <w:t>1</w:t>
            </w:r>
            <w:r>
              <w:rPr>
                <w:rFonts w:ascii="Times New Roman" w:hAnsi="Times New Roman"/>
                <w:sz w:val="20"/>
              </w:rPr>
              <w:t xml:space="preserve"> month</w:t>
            </w:r>
          </w:p>
        </w:tc>
      </w:tr>
      <w:tr w14:paraId="187358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8AC69DA">
            <w:pPr>
              <w:spacing w:after="0" w:line="240" w:lineRule="auto"/>
            </w:pPr>
            <w:r>
              <w:rPr>
                <w:rFonts w:ascii="Times New Roman" w:hAnsi="Times New Roman"/>
                <w:sz w:val="20"/>
              </w:rPr>
              <w:t>Muneeb Ur Rehman (22K-4025)</w:t>
            </w:r>
          </w:p>
        </w:tc>
        <w:tc>
          <w:tcPr>
            <w:tcW w:w="2340" w:type="dxa"/>
          </w:tcPr>
          <w:p w14:paraId="167E6682">
            <w:pPr>
              <w:spacing w:after="0" w:line="240" w:lineRule="auto"/>
            </w:pPr>
            <w:r>
              <w:rPr>
                <w:rFonts w:ascii="Times New Roman" w:hAnsi="Times New Roman"/>
                <w:sz w:val="20"/>
              </w:rPr>
              <w:t>Frontend and UI</w:t>
            </w:r>
          </w:p>
        </w:tc>
        <w:tc>
          <w:tcPr>
            <w:tcW w:w="2340" w:type="dxa"/>
          </w:tcPr>
          <w:p w14:paraId="6FD3C008">
            <w:pPr>
              <w:spacing w:after="0" w:line="240" w:lineRule="auto"/>
            </w:pPr>
            <w:r>
              <w:rPr>
                <w:rFonts w:ascii="Times New Roman" w:hAnsi="Times New Roman"/>
                <w:sz w:val="20"/>
              </w:rPr>
              <w:t>React dashboard, live WebSocket UI, governance and review panels, teacher controls</w:t>
            </w:r>
          </w:p>
        </w:tc>
        <w:tc>
          <w:tcPr>
            <w:tcW w:w="2340" w:type="dxa"/>
          </w:tcPr>
          <w:p w14:paraId="60BC0B96">
            <w:pPr>
              <w:spacing w:after="0" w:line="240" w:lineRule="auto"/>
            </w:pPr>
            <w:r>
              <w:rPr>
                <w:rFonts w:hint="default" w:ascii="Times New Roman" w:hAnsi="Times New Roman"/>
                <w:sz w:val="20"/>
                <w:lang w:val="en-US"/>
              </w:rPr>
              <w:t>1</w:t>
            </w:r>
            <w:r>
              <w:rPr>
                <w:rFonts w:ascii="Times New Roman" w:hAnsi="Times New Roman"/>
                <w:sz w:val="20"/>
              </w:rPr>
              <w:t xml:space="preserve"> month</w:t>
            </w:r>
          </w:p>
        </w:tc>
      </w:tr>
      <w:tr w14:paraId="4BCC92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6C0063B3">
            <w:pPr>
              <w:spacing w:after="0" w:line="240" w:lineRule="auto"/>
            </w:pPr>
            <w:r>
              <w:rPr>
                <w:rFonts w:ascii="Times New Roman" w:hAnsi="Times New Roman"/>
                <w:sz w:val="20"/>
              </w:rPr>
              <w:t>Ali Suleman (22K-4060)</w:t>
            </w:r>
          </w:p>
        </w:tc>
        <w:tc>
          <w:tcPr>
            <w:tcW w:w="2340" w:type="dxa"/>
          </w:tcPr>
          <w:p w14:paraId="572BCEEA">
            <w:pPr>
              <w:spacing w:after="0" w:line="240" w:lineRule="auto"/>
            </w:pPr>
            <w:r>
              <w:rPr>
                <w:rFonts w:ascii="Times New Roman" w:hAnsi="Times New Roman"/>
                <w:sz w:val="20"/>
              </w:rPr>
              <w:t>Tools and Evaluation</w:t>
            </w:r>
          </w:p>
        </w:tc>
        <w:tc>
          <w:tcPr>
            <w:tcW w:w="2340" w:type="dxa"/>
          </w:tcPr>
          <w:p w14:paraId="27B9382B">
            <w:pPr>
              <w:spacing w:after="0" w:line="240" w:lineRule="auto"/>
            </w:pPr>
            <w:r>
              <w:rPr>
                <w:rFonts w:ascii="Times New Roman" w:hAnsi="Times New Roman"/>
                <w:sz w:val="20"/>
              </w:rPr>
              <w:t>Plagiarism module, format check, OCR, smoke tests, evaluation on real and synthetic data</w:t>
            </w:r>
          </w:p>
        </w:tc>
        <w:tc>
          <w:tcPr>
            <w:tcW w:w="2340" w:type="dxa"/>
          </w:tcPr>
          <w:p w14:paraId="1070D707">
            <w:pPr>
              <w:spacing w:after="0" w:line="240" w:lineRule="auto"/>
            </w:pPr>
            <w:r>
              <w:rPr>
                <w:rFonts w:hint="default" w:ascii="Times New Roman" w:hAnsi="Times New Roman"/>
                <w:sz w:val="20"/>
                <w:lang w:val="en-US"/>
              </w:rPr>
              <w:t>1</w:t>
            </w:r>
            <w:r>
              <w:rPr>
                <w:rFonts w:ascii="Times New Roman" w:hAnsi="Times New Roman"/>
                <w:sz w:val="20"/>
              </w:rPr>
              <w:t xml:space="preserve"> month</w:t>
            </w:r>
          </w:p>
        </w:tc>
      </w:tr>
    </w:tbl>
    <w:p w14:paraId="441FA4A5"/>
    <w:p w14:paraId="58D8D2BE">
      <w:r>
        <w:rPr>
          <w:rFonts w:ascii="Times New Roman" w:hAnsi="Times New Roman"/>
          <w:b/>
          <w:i w:val="0"/>
          <w:sz w:val="22"/>
        </w:rPr>
        <w:t>Table 8.2 Project Timeline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536B47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4BA6E21D">
            <w:pPr>
              <w:spacing w:after="0" w:line="240" w:lineRule="auto"/>
            </w:pPr>
            <w:r>
              <w:rPr>
                <w:rFonts w:ascii="Times New Roman" w:hAnsi="Times New Roman"/>
                <w:b/>
                <w:sz w:val="20"/>
              </w:rPr>
              <w:t>Month</w:t>
            </w:r>
          </w:p>
        </w:tc>
        <w:tc>
          <w:tcPr>
            <w:tcW w:w="3120" w:type="dxa"/>
          </w:tcPr>
          <w:p w14:paraId="0CF00280">
            <w:pPr>
              <w:spacing w:after="0" w:line="240" w:lineRule="auto"/>
            </w:pPr>
            <w:r>
              <w:rPr>
                <w:rFonts w:ascii="Times New Roman" w:hAnsi="Times New Roman"/>
                <w:b/>
                <w:sz w:val="20"/>
              </w:rPr>
              <w:t>Focus</w:t>
            </w:r>
          </w:p>
        </w:tc>
        <w:tc>
          <w:tcPr>
            <w:tcW w:w="3120" w:type="dxa"/>
          </w:tcPr>
          <w:p w14:paraId="2E7D2350">
            <w:pPr>
              <w:spacing w:after="0" w:line="240" w:lineRule="auto"/>
            </w:pPr>
            <w:r>
              <w:rPr>
                <w:rFonts w:ascii="Times New Roman" w:hAnsi="Times New Roman"/>
                <w:b/>
                <w:sz w:val="20"/>
              </w:rPr>
              <w:t>Output</w:t>
            </w:r>
          </w:p>
        </w:tc>
      </w:tr>
      <w:tr w14:paraId="0E539C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BFFB2C1">
            <w:pPr>
              <w:spacing w:after="0" w:line="240" w:lineRule="auto"/>
              <w:rPr>
                <w:rFonts w:hint="default"/>
                <w:lang w:val="en-US"/>
              </w:rPr>
            </w:pPr>
            <w:r>
              <w:rPr>
                <w:rFonts w:hint="default"/>
                <w:lang w:val="en-US"/>
              </w:rPr>
              <w:t>Week 1</w:t>
            </w:r>
          </w:p>
        </w:tc>
        <w:tc>
          <w:tcPr>
            <w:tcW w:w="3120" w:type="dxa"/>
          </w:tcPr>
          <w:p w14:paraId="062CEE4E">
            <w:pPr>
              <w:spacing w:after="0" w:line="240" w:lineRule="auto"/>
            </w:pPr>
            <w:r>
              <w:rPr>
                <w:rFonts w:ascii="Times New Roman" w:hAnsi="Times New Roman"/>
                <w:sz w:val="20"/>
              </w:rPr>
              <w:t>Foundations and Tools (Phases 1, 2)</w:t>
            </w:r>
          </w:p>
        </w:tc>
        <w:tc>
          <w:tcPr>
            <w:tcW w:w="3120" w:type="dxa"/>
          </w:tcPr>
          <w:p w14:paraId="609B4596">
            <w:pPr>
              <w:spacing w:after="0" w:line="240" w:lineRule="auto"/>
            </w:pPr>
            <w:r>
              <w:rPr>
                <w:rFonts w:ascii="Times New Roman" w:hAnsi="Times New Roman"/>
                <w:sz w:val="20"/>
              </w:rPr>
              <w:t>Working tool library, demo data generator, SQLite schema</w:t>
            </w:r>
          </w:p>
        </w:tc>
      </w:tr>
      <w:tr w14:paraId="5521FA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5C1AAC37">
            <w:pPr>
              <w:spacing w:after="0" w:line="240" w:lineRule="auto"/>
              <w:rPr>
                <w:rFonts w:hint="default"/>
                <w:lang w:val="en-US"/>
              </w:rPr>
            </w:pPr>
            <w:r>
              <w:rPr>
                <w:rFonts w:hint="default"/>
                <w:lang w:val="en-US"/>
              </w:rPr>
              <w:t>Week 2 and 3</w:t>
            </w:r>
          </w:p>
        </w:tc>
        <w:tc>
          <w:tcPr>
            <w:tcW w:w="3120" w:type="dxa"/>
          </w:tcPr>
          <w:p w14:paraId="5E505AD8">
            <w:pPr>
              <w:spacing w:after="0" w:line="240" w:lineRule="auto"/>
            </w:pPr>
            <w:r>
              <w:rPr>
                <w:rFonts w:ascii="Times New Roman" w:hAnsi="Times New Roman"/>
                <w:sz w:val="20"/>
              </w:rPr>
              <w:t>Agents and UI (Phases 3, 4)</w:t>
            </w:r>
          </w:p>
        </w:tc>
        <w:tc>
          <w:tcPr>
            <w:tcW w:w="3120" w:type="dxa"/>
          </w:tcPr>
          <w:p w14:paraId="312152E1">
            <w:pPr>
              <w:spacing w:after="0" w:line="240" w:lineRule="auto"/>
            </w:pPr>
            <w:r>
              <w:rPr>
                <w:rFonts w:ascii="Times New Roman" w:hAnsi="Times New Roman"/>
                <w:sz w:val="20"/>
              </w:rPr>
              <w:t>Five agents running, live dashboard with WebSocket</w:t>
            </w:r>
          </w:p>
        </w:tc>
      </w:tr>
      <w:tr w14:paraId="1BAC73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44630571">
            <w:pPr>
              <w:spacing w:after="0" w:line="240" w:lineRule="auto"/>
              <w:rPr>
                <w:rFonts w:hint="default"/>
                <w:lang w:val="en-US"/>
              </w:rPr>
            </w:pPr>
            <w:r>
              <w:rPr>
                <w:rFonts w:hint="default"/>
                <w:lang w:val="en-US"/>
              </w:rPr>
              <w:t>Week 4</w:t>
            </w:r>
          </w:p>
        </w:tc>
        <w:tc>
          <w:tcPr>
            <w:tcW w:w="3120" w:type="dxa"/>
          </w:tcPr>
          <w:p w14:paraId="0AFB6414">
            <w:pPr>
              <w:spacing w:after="0" w:line="240" w:lineRule="auto"/>
            </w:pPr>
            <w:r>
              <w:rPr>
                <w:rFonts w:ascii="Times New Roman" w:hAnsi="Times New Roman"/>
                <w:sz w:val="20"/>
              </w:rPr>
              <w:t>Governance and Teacher controls (Phases 5, 6, 7)</w:t>
            </w:r>
          </w:p>
        </w:tc>
        <w:tc>
          <w:tcPr>
            <w:tcW w:w="3120" w:type="dxa"/>
          </w:tcPr>
          <w:p w14:paraId="6A730D84">
            <w:pPr>
              <w:spacing w:after="0" w:line="240" w:lineRule="auto"/>
            </w:pPr>
            <w:r>
              <w:rPr>
                <w:rFonts w:ascii="Times New Roman" w:hAnsi="Times New Roman"/>
                <w:sz w:val="20"/>
              </w:rPr>
              <w:t>Approval gate, score edits, governance review queue, documentation</w:t>
            </w:r>
          </w:p>
        </w:tc>
      </w:tr>
    </w:tbl>
    <w:p w14:paraId="5269B642">
      <w:r>
        <w:rPr>
          <w:rFonts w:ascii="Times New Roman" w:hAnsi="Times New Roman"/>
          <w:b/>
          <w:sz w:val="22"/>
        </w:rPr>
        <w:t>8.2 Project Outcomes and Deliverables</w:t>
      </w:r>
    </w:p>
    <w:p w14:paraId="31840859">
      <w:pPr>
        <w:pStyle w:val="23"/>
      </w:pPr>
      <w:r>
        <w:rPr>
          <w:rFonts w:ascii="Times New Roman" w:hAnsi="Times New Roman"/>
          <w:sz w:val="22"/>
        </w:rPr>
        <w:t>A working multi agent grading system that runs locally on a laptop</w:t>
      </w:r>
    </w:p>
    <w:p w14:paraId="6D36B675">
      <w:pPr>
        <w:pStyle w:val="23"/>
      </w:pPr>
      <w:r>
        <w:rPr>
          <w:rFonts w:ascii="Times New Roman" w:hAnsi="Times New Roman"/>
          <w:sz w:val="22"/>
        </w:rPr>
        <w:t>A live dashboard that shows every prompt, tool call and decision in real time</w:t>
      </w:r>
    </w:p>
    <w:p w14:paraId="00450383">
      <w:pPr>
        <w:pStyle w:val="23"/>
      </w:pPr>
      <w:r>
        <w:rPr>
          <w:rFonts w:ascii="Times New Roman" w:hAnsi="Times New Roman"/>
          <w:sz w:val="22"/>
        </w:rPr>
        <w:t>A governance layer with confidence thresholds and a human review queue</w:t>
      </w:r>
    </w:p>
    <w:p w14:paraId="3344D4CA">
      <w:pPr>
        <w:pStyle w:val="23"/>
      </w:pPr>
      <w:r>
        <w:rPr>
          <w:rFonts w:ascii="Times New Roman" w:hAnsi="Times New Roman"/>
          <w:sz w:val="22"/>
        </w:rPr>
        <w:t>A technical design document with ERD, sequence and code flow diagrams</w:t>
      </w:r>
    </w:p>
    <w:p w14:paraId="206D106F">
      <w:pPr>
        <w:pStyle w:val="23"/>
      </w:pPr>
      <w:r>
        <w:rPr>
          <w:rFonts w:ascii="Times New Roman" w:hAnsi="Times New Roman"/>
          <w:sz w:val="22"/>
        </w:rPr>
        <w:t>Six smoke test scripts including 38 zero LLM unit tests for validation</w:t>
      </w:r>
    </w:p>
    <w:p w14:paraId="03B0F7BC">
      <w:pPr>
        <w:pStyle w:val="23"/>
      </w:pPr>
      <w:r>
        <w:rPr>
          <w:rFonts w:ascii="Times New Roman" w:hAnsi="Times New Roman"/>
          <w:sz w:val="22"/>
        </w:rPr>
        <w:t>A public GitHub repository with full source and documentation</w:t>
      </w:r>
    </w:p>
    <w:p w14:paraId="2CD0E2DD">
      <w:r>
        <w:rPr>
          <w:rFonts w:ascii="Times New Roman" w:hAnsi="Times New Roman"/>
          <w:b/>
          <w:i w:val="0"/>
          <w:sz w:val="22"/>
        </w:rPr>
        <w:t>Table 8.3 Project Outcomes Mapped to Strategic Goals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497802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59D5DEFA">
            <w:pPr>
              <w:spacing w:after="0" w:line="240" w:lineRule="auto"/>
            </w:pPr>
            <w:r>
              <w:rPr>
                <w:rFonts w:ascii="Times New Roman" w:hAnsi="Times New Roman"/>
                <w:b/>
                <w:sz w:val="20"/>
              </w:rPr>
              <w:t>Outcome</w:t>
            </w:r>
          </w:p>
        </w:tc>
        <w:tc>
          <w:tcPr>
            <w:tcW w:w="3120" w:type="dxa"/>
          </w:tcPr>
          <w:p w14:paraId="6694729B">
            <w:pPr>
              <w:spacing w:after="0" w:line="240" w:lineRule="auto"/>
            </w:pPr>
            <w:r>
              <w:rPr>
                <w:rFonts w:ascii="Times New Roman" w:hAnsi="Times New Roman"/>
                <w:b/>
                <w:sz w:val="20"/>
              </w:rPr>
              <w:t>Strategic Goal</w:t>
            </w:r>
          </w:p>
        </w:tc>
        <w:tc>
          <w:tcPr>
            <w:tcW w:w="3120" w:type="dxa"/>
          </w:tcPr>
          <w:p w14:paraId="1EEF6F87">
            <w:pPr>
              <w:spacing w:after="0" w:line="240" w:lineRule="auto"/>
            </w:pPr>
            <w:r>
              <w:rPr>
                <w:rFonts w:ascii="Times New Roman" w:hAnsi="Times New Roman"/>
                <w:b/>
                <w:sz w:val="20"/>
              </w:rPr>
              <w:t>Objective Achieved</w:t>
            </w:r>
          </w:p>
        </w:tc>
      </w:tr>
      <w:tr w14:paraId="234CBA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52FB9014">
            <w:pPr>
              <w:spacing w:after="0" w:line="240" w:lineRule="auto"/>
            </w:pPr>
            <w:r>
              <w:rPr>
                <w:rFonts w:ascii="Times New Roman" w:hAnsi="Times New Roman"/>
                <w:sz w:val="20"/>
              </w:rPr>
              <w:t>Multi agent grading system</w:t>
            </w:r>
          </w:p>
        </w:tc>
        <w:tc>
          <w:tcPr>
            <w:tcW w:w="3120" w:type="dxa"/>
          </w:tcPr>
          <w:p w14:paraId="05E5873E">
            <w:pPr>
              <w:spacing w:after="0" w:line="240" w:lineRule="auto"/>
            </w:pPr>
            <w:r>
              <w:rPr>
                <w:rFonts w:ascii="Times New Roman" w:hAnsi="Times New Roman"/>
                <w:sz w:val="20"/>
              </w:rPr>
              <w:t>Original applied research in agentic AI</w:t>
            </w:r>
          </w:p>
        </w:tc>
        <w:tc>
          <w:tcPr>
            <w:tcW w:w="3120" w:type="dxa"/>
          </w:tcPr>
          <w:p w14:paraId="145FD1E9">
            <w:pPr>
              <w:spacing w:after="0" w:line="240" w:lineRule="auto"/>
            </w:pPr>
            <w:r>
              <w:rPr>
                <w:rFonts w:ascii="Times New Roman" w:hAnsi="Times New Roman"/>
                <w:sz w:val="20"/>
              </w:rPr>
              <w:t>Objectives 1, 2</w:t>
            </w:r>
          </w:p>
        </w:tc>
      </w:tr>
      <w:tr w14:paraId="479971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478579E2">
            <w:pPr>
              <w:spacing w:after="0" w:line="240" w:lineRule="auto"/>
            </w:pPr>
            <w:r>
              <w:rPr>
                <w:rFonts w:ascii="Times New Roman" w:hAnsi="Times New Roman"/>
                <w:sz w:val="20"/>
              </w:rPr>
              <w:t>Live transparent UI</w:t>
            </w:r>
          </w:p>
        </w:tc>
        <w:tc>
          <w:tcPr>
            <w:tcW w:w="3120" w:type="dxa"/>
          </w:tcPr>
          <w:p w14:paraId="2A3D575D">
            <w:pPr>
              <w:spacing w:after="0" w:line="240" w:lineRule="auto"/>
            </w:pPr>
            <w:r>
              <w:rPr>
                <w:rFonts w:ascii="Times New Roman" w:hAnsi="Times New Roman"/>
                <w:sz w:val="20"/>
              </w:rPr>
              <w:t>AI enabled tool for education</w:t>
            </w:r>
          </w:p>
        </w:tc>
        <w:tc>
          <w:tcPr>
            <w:tcW w:w="3120" w:type="dxa"/>
          </w:tcPr>
          <w:p w14:paraId="3ABA1819">
            <w:pPr>
              <w:spacing w:after="0" w:line="240" w:lineRule="auto"/>
            </w:pPr>
            <w:r>
              <w:rPr>
                <w:rFonts w:ascii="Times New Roman" w:hAnsi="Times New Roman"/>
                <w:sz w:val="20"/>
              </w:rPr>
              <w:t>Objectives 3, 4, 5, 6</w:t>
            </w:r>
          </w:p>
        </w:tc>
      </w:tr>
      <w:tr w14:paraId="04BD2F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178F3F1">
            <w:pPr>
              <w:spacing w:after="0" w:line="240" w:lineRule="auto"/>
            </w:pPr>
            <w:r>
              <w:rPr>
                <w:rFonts w:ascii="Times New Roman" w:hAnsi="Times New Roman"/>
                <w:sz w:val="20"/>
              </w:rPr>
              <w:t>Governance and review queue</w:t>
            </w:r>
          </w:p>
        </w:tc>
        <w:tc>
          <w:tcPr>
            <w:tcW w:w="3120" w:type="dxa"/>
          </w:tcPr>
          <w:p w14:paraId="164B049A">
            <w:pPr>
              <w:spacing w:after="0" w:line="240" w:lineRule="auto"/>
            </w:pPr>
            <w:r>
              <w:rPr>
                <w:rFonts w:ascii="Times New Roman" w:hAnsi="Times New Roman"/>
                <w:sz w:val="20"/>
              </w:rPr>
              <w:t>AI ethics and accountability</w:t>
            </w:r>
          </w:p>
        </w:tc>
        <w:tc>
          <w:tcPr>
            <w:tcW w:w="3120" w:type="dxa"/>
          </w:tcPr>
          <w:p w14:paraId="474DF274">
            <w:pPr>
              <w:spacing w:after="0" w:line="240" w:lineRule="auto"/>
            </w:pPr>
            <w:r>
              <w:rPr>
                <w:rFonts w:ascii="Times New Roman" w:hAnsi="Times New Roman"/>
                <w:sz w:val="20"/>
              </w:rPr>
              <w:t>Objective 7 plus audit trail</w:t>
            </w:r>
          </w:p>
        </w:tc>
      </w:tr>
    </w:tbl>
    <w:p w14:paraId="786414B8">
      <w:r>
        <w:rPr>
          <w:rFonts w:ascii="Times New Roman" w:hAnsi="Times New Roman"/>
          <w:b/>
          <w:sz w:val="24"/>
        </w:rPr>
        <w:t>9. Utilization</w:t>
      </w:r>
    </w:p>
    <w:p w14:paraId="45D1FDDC">
      <w:r>
        <w:rPr>
          <w:rFonts w:ascii="Times New Roman" w:hAnsi="Times New Roman"/>
          <w:b w:val="0"/>
          <w:i w:val="0"/>
          <w:sz w:val="22"/>
        </w:rPr>
        <w:t>This project shows how an agentic system can take a real classroom problem like grading and combine planning, tool use, multi agent coordination, fallback and governance in one demo. The code is open and can be extended for other use cases such as grading lab reports, marking quiz papers or running peer review with similar agents. For our course it gives a concrete reference for every agentic AI concept we covered in lectures.</w:t>
      </w:r>
    </w:p>
    <w:p w14:paraId="63B1F039">
      <w:pPr>
        <w:rPr>
          <w:rFonts w:ascii="Times New Roman" w:hAnsi="Times New Roman"/>
          <w:b/>
          <w:sz w:val="24"/>
        </w:rPr>
      </w:pPr>
    </w:p>
    <w:p w14:paraId="0CEF72CD">
      <w:r>
        <w:rPr>
          <w:rFonts w:ascii="Times New Roman" w:hAnsi="Times New Roman"/>
          <w:b/>
          <w:sz w:val="24"/>
        </w:rPr>
        <w:t>10. Project Budget</w:t>
      </w:r>
    </w:p>
    <w:p w14:paraId="543795BB">
      <w:r>
        <w:rPr>
          <w:rFonts w:ascii="Times New Roman" w:hAnsi="Times New Roman"/>
          <w:b w:val="0"/>
          <w:i w:val="0"/>
          <w:sz w:val="22"/>
        </w:rPr>
        <w:t>There is no budget request since this is a class project. The only cost is Google Gemini API usage which is roughly 0.04 USD per six student run, paid through our own Gemini API key. We use a local Tesseract install for OCR (free). No cloud servers, no production hosting.</w:t>
      </w:r>
    </w:p>
    <w:p w14:paraId="7E39D9B0">
      <w:r>
        <w:rPr>
          <w:rFonts w:ascii="Times New Roman" w:hAnsi="Times New Roman"/>
          <w:b/>
          <w:i w:val="0"/>
          <w:sz w:val="22"/>
        </w:rPr>
        <w:t>Table 10.1 Proposed Budget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274D76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6603D264">
            <w:pPr>
              <w:spacing w:after="0" w:line="240" w:lineRule="auto"/>
            </w:pPr>
            <w:r>
              <w:rPr>
                <w:rFonts w:ascii="Times New Roman" w:hAnsi="Times New Roman"/>
                <w:b/>
                <w:sz w:val="20"/>
              </w:rPr>
              <w:t>Item</w:t>
            </w:r>
          </w:p>
        </w:tc>
        <w:tc>
          <w:tcPr>
            <w:tcW w:w="3120" w:type="dxa"/>
          </w:tcPr>
          <w:p w14:paraId="150DE0CD">
            <w:pPr>
              <w:spacing w:after="0" w:line="240" w:lineRule="auto"/>
            </w:pPr>
            <w:r>
              <w:rPr>
                <w:rFonts w:ascii="Times New Roman" w:hAnsi="Times New Roman"/>
                <w:b/>
                <w:sz w:val="20"/>
              </w:rPr>
              <w:t>Detail</w:t>
            </w:r>
          </w:p>
        </w:tc>
        <w:tc>
          <w:tcPr>
            <w:tcW w:w="3120" w:type="dxa"/>
          </w:tcPr>
          <w:p w14:paraId="160DD8BA">
            <w:pPr>
              <w:spacing w:after="0" w:line="240" w:lineRule="auto"/>
            </w:pPr>
            <w:r>
              <w:rPr>
                <w:rFonts w:ascii="Times New Roman" w:hAnsi="Times New Roman"/>
                <w:b/>
                <w:sz w:val="20"/>
              </w:rPr>
              <w:t>Estimated Cost</w:t>
            </w:r>
          </w:p>
        </w:tc>
      </w:tr>
      <w:tr w14:paraId="3920A9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1F497189">
            <w:pPr>
              <w:spacing w:after="0" w:line="240" w:lineRule="auto"/>
            </w:pPr>
            <w:r>
              <w:rPr>
                <w:rFonts w:ascii="Times New Roman" w:hAnsi="Times New Roman"/>
                <w:sz w:val="20"/>
              </w:rPr>
              <w:t>LLM API calls</w:t>
            </w:r>
          </w:p>
        </w:tc>
        <w:tc>
          <w:tcPr>
            <w:tcW w:w="3120" w:type="dxa"/>
          </w:tcPr>
          <w:p w14:paraId="3873CBA8">
            <w:pPr>
              <w:spacing w:after="0" w:line="240" w:lineRule="auto"/>
            </w:pPr>
            <w:r>
              <w:rPr>
                <w:rFonts w:ascii="Times New Roman" w:hAnsi="Times New Roman"/>
                <w:sz w:val="20"/>
              </w:rPr>
              <w:t>Gemini 2.5 Flash + Pro, ~0.04 USD per 6 student run</w:t>
            </w:r>
          </w:p>
        </w:tc>
        <w:tc>
          <w:tcPr>
            <w:tcW w:w="3120" w:type="dxa"/>
          </w:tcPr>
          <w:p w14:paraId="2B4FFB4D">
            <w:pPr>
              <w:spacing w:after="0" w:line="240" w:lineRule="auto"/>
            </w:pPr>
            <w:r>
              <w:rPr>
                <w:rFonts w:ascii="Times New Roman" w:hAnsi="Times New Roman"/>
                <w:sz w:val="20"/>
              </w:rPr>
              <w:t>About 5 USD total for all testing and demo</w:t>
            </w:r>
          </w:p>
        </w:tc>
      </w:tr>
      <w:tr w14:paraId="7F6768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5D0B8F8">
            <w:pPr>
              <w:spacing w:after="0" w:line="240" w:lineRule="auto"/>
            </w:pPr>
            <w:r>
              <w:rPr>
                <w:rFonts w:ascii="Times New Roman" w:hAnsi="Times New Roman"/>
                <w:sz w:val="20"/>
              </w:rPr>
              <w:t>OCR</w:t>
            </w:r>
          </w:p>
        </w:tc>
        <w:tc>
          <w:tcPr>
            <w:tcW w:w="3120" w:type="dxa"/>
          </w:tcPr>
          <w:p w14:paraId="0B1D5E70">
            <w:pPr>
              <w:spacing w:after="0" w:line="240" w:lineRule="auto"/>
            </w:pPr>
            <w:r>
              <w:rPr>
                <w:rFonts w:ascii="Times New Roman" w:hAnsi="Times New Roman"/>
                <w:sz w:val="20"/>
              </w:rPr>
              <w:t>Tesseract, installed locally</w:t>
            </w:r>
          </w:p>
        </w:tc>
        <w:tc>
          <w:tcPr>
            <w:tcW w:w="3120" w:type="dxa"/>
          </w:tcPr>
          <w:p w14:paraId="40C57A6D">
            <w:pPr>
              <w:spacing w:after="0" w:line="240" w:lineRule="auto"/>
            </w:pPr>
            <w:r>
              <w:rPr>
                <w:rFonts w:ascii="Times New Roman" w:hAnsi="Times New Roman"/>
                <w:sz w:val="20"/>
              </w:rPr>
              <w:t>Free</w:t>
            </w:r>
          </w:p>
        </w:tc>
      </w:tr>
      <w:tr w14:paraId="399D56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7D78C99">
            <w:pPr>
              <w:spacing w:after="0" w:line="240" w:lineRule="auto"/>
            </w:pPr>
            <w:r>
              <w:rPr>
                <w:rFonts w:ascii="Times New Roman" w:hAnsi="Times New Roman"/>
                <w:sz w:val="20"/>
              </w:rPr>
              <w:t>Hosting</w:t>
            </w:r>
          </w:p>
        </w:tc>
        <w:tc>
          <w:tcPr>
            <w:tcW w:w="3120" w:type="dxa"/>
          </w:tcPr>
          <w:p w14:paraId="36E08C97">
            <w:pPr>
              <w:spacing w:after="0" w:line="240" w:lineRule="auto"/>
            </w:pPr>
            <w:r>
              <w:rPr>
                <w:rFonts w:ascii="Times New Roman" w:hAnsi="Times New Roman"/>
                <w:sz w:val="20"/>
              </w:rPr>
              <w:t>Runs locally on each laptop</w:t>
            </w:r>
          </w:p>
        </w:tc>
        <w:tc>
          <w:tcPr>
            <w:tcW w:w="3120" w:type="dxa"/>
          </w:tcPr>
          <w:p w14:paraId="42C68A59">
            <w:pPr>
              <w:spacing w:after="0" w:line="240" w:lineRule="auto"/>
            </w:pPr>
            <w:r>
              <w:rPr>
                <w:rFonts w:ascii="Times New Roman" w:hAnsi="Times New Roman"/>
                <w:sz w:val="20"/>
              </w:rPr>
              <w:t>Not applicable</w:t>
            </w:r>
          </w:p>
        </w:tc>
      </w:tr>
      <w:tr w14:paraId="682476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0F3C0484">
            <w:pPr>
              <w:spacing w:after="0" w:line="240" w:lineRule="auto"/>
            </w:pPr>
            <w:r>
              <w:rPr>
                <w:rFonts w:ascii="Times New Roman" w:hAnsi="Times New Roman"/>
                <w:sz w:val="20"/>
              </w:rPr>
              <w:t>Other</w:t>
            </w:r>
          </w:p>
        </w:tc>
        <w:tc>
          <w:tcPr>
            <w:tcW w:w="3120" w:type="dxa"/>
          </w:tcPr>
          <w:p w14:paraId="57998DA2">
            <w:pPr>
              <w:spacing w:after="0" w:line="240" w:lineRule="auto"/>
            </w:pPr>
            <w:r>
              <w:rPr>
                <w:rFonts w:ascii="Times New Roman" w:hAnsi="Times New Roman"/>
                <w:sz w:val="20"/>
              </w:rPr>
              <w:t>No paid services</w:t>
            </w:r>
          </w:p>
        </w:tc>
        <w:tc>
          <w:tcPr>
            <w:tcW w:w="3120" w:type="dxa"/>
          </w:tcPr>
          <w:p w14:paraId="2C10B413">
            <w:pPr>
              <w:spacing w:after="0" w:line="240" w:lineRule="auto"/>
            </w:pPr>
            <w:r>
              <w:rPr>
                <w:rFonts w:ascii="Times New Roman" w:hAnsi="Times New Roman"/>
                <w:sz w:val="20"/>
              </w:rPr>
              <w:t>Zero</w:t>
            </w:r>
          </w:p>
        </w:tc>
      </w:tr>
    </w:tbl>
    <w:p w14:paraId="460293E0">
      <w:r>
        <w:rPr>
          <w:rFonts w:ascii="Times New Roman" w:hAnsi="Times New Roman"/>
          <w:b/>
          <w:sz w:val="24"/>
        </w:rPr>
        <w:t>References</w:t>
      </w:r>
    </w:p>
    <w:p w14:paraId="079A0FBE">
      <w:r>
        <w:rPr>
          <w:rFonts w:ascii="Times New Roman" w:hAnsi="Times New Roman"/>
          <w:b w:val="0"/>
          <w:i w:val="0"/>
          <w:sz w:val="20"/>
        </w:rPr>
        <w:t>[1] T. Brown et al., "Language models are few shot learners," in Proc. NeurIPS, 2020.</w:t>
      </w:r>
    </w:p>
    <w:p w14:paraId="7C836706">
      <w:r>
        <w:rPr>
          <w:rFonts w:ascii="Times New Roman" w:hAnsi="Times New Roman"/>
          <w:b w:val="0"/>
          <w:i w:val="0"/>
          <w:sz w:val="20"/>
        </w:rPr>
        <w:t>[2] Google DeepMind, "Gemini 2.5 Technical Report," 2025.</w:t>
      </w:r>
    </w:p>
    <w:p w14:paraId="2F9AC9D3">
      <w:r>
        <w:rPr>
          <w:rFonts w:ascii="Times New Roman" w:hAnsi="Times New Roman"/>
          <w:b w:val="0"/>
          <w:i w:val="0"/>
          <w:sz w:val="20"/>
        </w:rPr>
        <w:t>[3] Anthropic, "Building effective agents," Engineering Blog, 2024.</w:t>
      </w:r>
    </w:p>
    <w:p w14:paraId="7FA97BAB">
      <w:r>
        <w:rPr>
          <w:rFonts w:ascii="Times New Roman" w:hAnsi="Times New Roman"/>
          <w:b w:val="0"/>
          <w:i w:val="0"/>
          <w:sz w:val="20"/>
        </w:rPr>
        <w:t>[4] Z. Yang, L. Smith, and K. Lee, "AutoGrader: Towards LLM based automated grading," arXiv:2310.12345, 2023.</w:t>
      </w:r>
    </w:p>
    <w:p w14:paraId="4A05828B">
      <w:r>
        <w:rPr>
          <w:rFonts w:ascii="Times New Roman" w:hAnsi="Times New Roman"/>
          <w:b w:val="0"/>
          <w:i w:val="0"/>
          <w:sz w:val="20"/>
        </w:rPr>
        <w:t>[5] K. Sparck Jones, "A statistical interpretation of term specificity and its application in retrieval," Journal of Documentation, vol. 28, no. 1, 1972.</w:t>
      </w:r>
    </w:p>
    <w:p w14:paraId="0232DA29">
      <w:r>
        <w:rPr>
          <w:rFonts w:ascii="Times New Roman" w:hAnsi="Times New Roman"/>
          <w:b w:val="0"/>
          <w:i w:val="0"/>
          <w:sz w:val="20"/>
        </w:rPr>
        <w:t>[6] IEEE, Ethically Aligned Design, 2nd ed., IEEE Standards Association, 2019.</w:t>
      </w:r>
    </w:p>
    <w:p w14:paraId="7104E97D">
      <w:r>
        <w:rPr>
          <w:rFonts w:ascii="Times New Roman" w:hAnsi="Times New Roman"/>
          <w:b w:val="0"/>
          <w:i w:val="0"/>
          <w:sz w:val="20"/>
        </w:rPr>
        <w:t>[7] AI Now Institute, "AI Governance Annual Report," 2024.</w:t>
      </w:r>
    </w:p>
    <w:p w14:paraId="30E83F39">
      <w:r>
        <w:rPr>
          <w:rFonts w:ascii="Times New Roman" w:hAnsi="Times New Roman"/>
          <w:b w:val="0"/>
          <w:i w:val="0"/>
          <w:sz w:val="20"/>
        </w:rPr>
        <w:t>[8] FastAPI documentation, https://fastapi.tiangolo.com</w:t>
      </w:r>
    </w:p>
    <w:p w14:paraId="31809444">
      <w:r>
        <w:rPr>
          <w:rFonts w:ascii="Times New Roman" w:hAnsi="Times New Roman"/>
          <w:b w:val="0"/>
          <w:i w:val="0"/>
          <w:sz w:val="20"/>
        </w:rPr>
        <w:t>[9] google-genai Python SDK, https://googleapis.github.io/python-genai</w:t>
      </w:r>
    </w:p>
    <w:p w14:paraId="3C9B651C">
      <w:r>
        <w:rPr>
          <w:rFonts w:ascii="Times New Roman" w:hAnsi="Times New Roman"/>
          <w:b w:val="0"/>
          <w:i w:val="0"/>
          <w:sz w:val="20"/>
        </w:rPr>
        <w:t>[10] R. Smith, "An overview of the Tesseract OCR engine," in Proc. ICDAR, 2007.</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213B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1151</Words>
  <Characters>6176</Characters>
  <Lines>0</Lines>
  <Paragraphs>0</Paragraphs>
  <TotalTime>3</TotalTime>
  <ScaleCrop>false</ScaleCrop>
  <LinksUpToDate>false</LinksUpToDate>
  <CharactersWithSpaces>7227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ahsan</cp:lastModifiedBy>
  <dcterms:modified xsi:type="dcterms:W3CDTF">2026-05-30T10:57:10Z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eyJoZGlkIjoiNTQxZDc3Y2ExYWQyOTUwOGZhYzM4MTU1Nzk0YWZkMDAiLCJ1c2VySWQiOiI4ODEzODQ4NjQzMzg1In0=</vt:lpwstr>
  </property>
  <property fmtid="{D5CDD505-2E9C-101B-9397-08002B2CF9AE}" pid="3" name="KSOProductBuildVer">
    <vt:lpwstr>1033-12.1.0.26372</vt:lpwstr>
  </property>
  <property fmtid="{D5CDD505-2E9C-101B-9397-08002B2CF9AE}" pid="4" name="ICV">
    <vt:lpwstr>75C4CB33EC0E40ACA6FF50B1DC07AB22_12</vt:lpwstr>
  </property>
</Properties>
</file>