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73EEB" w14:textId="77777777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A Bundle is a 6-character string made up of group of alphabets followed by group of numbers or vice versa. </w:t>
      </w:r>
    </w:p>
    <w:p w14:paraId="1B2641C3" w14:textId="4A6E16CE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The numbers have to correspond to the position of the alphabet to make it a valid string. </w:t>
      </w:r>
    </w:p>
    <w:p w14:paraId="56C22BFE" w14:textId="77777777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</w:p>
    <w:p w14:paraId="7C6DBF37" w14:textId="06FDEEE3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Positions of alphabets: A=1, B=2, …., Y=25, Z=26</w:t>
      </w:r>
    </w:p>
    <w:p w14:paraId="422505CB" w14:textId="77777777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</w:p>
    <w:p w14:paraId="5DD6FD60" w14:textId="21545CDA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Examples of </w:t>
      </w:r>
      <w:r>
        <w:rPr>
          <w:rFonts w:ascii="Arial" w:hAnsi="Arial" w:cs="Arial"/>
          <w:color w:val="222222"/>
          <w:sz w:val="26"/>
          <w:szCs w:val="26"/>
        </w:rPr>
        <w:t>VALID</w:t>
      </w:r>
      <w:r>
        <w:rPr>
          <w:rFonts w:ascii="Arial" w:hAnsi="Arial" w:cs="Arial"/>
          <w:color w:val="222222"/>
          <w:sz w:val="26"/>
          <w:szCs w:val="26"/>
        </w:rPr>
        <w:t xml:space="preserve"> bundles:</w:t>
      </w:r>
    </w:p>
    <w:p w14:paraId="1BC336F3" w14:textId="77777777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ABC123</w:t>
      </w:r>
    </w:p>
    <w:p w14:paraId="2B1FD169" w14:textId="77777777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AAA111</w:t>
      </w:r>
    </w:p>
    <w:p w14:paraId="7EB16768" w14:textId="77777777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XZ2426</w:t>
      </w:r>
    </w:p>
    <w:p w14:paraId="76D8FECF" w14:textId="77777777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DA0401</w:t>
      </w:r>
    </w:p>
    <w:p w14:paraId="7DB4391E" w14:textId="77777777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789GHI</w:t>
      </w:r>
    </w:p>
    <w:p w14:paraId="06001FB9" w14:textId="77777777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0506EF</w:t>
      </w:r>
    </w:p>
    <w:p w14:paraId="4DCDBE5E" w14:textId="4E9E3011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222BBB</w:t>
      </w:r>
    </w:p>
    <w:p w14:paraId="25A6ED65" w14:textId="0FEE00C7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</w:p>
    <w:p w14:paraId="03F048F2" w14:textId="22EA2571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Examples of </w:t>
      </w:r>
      <w:r>
        <w:rPr>
          <w:rFonts w:ascii="Arial" w:hAnsi="Arial" w:cs="Arial"/>
          <w:color w:val="222222"/>
          <w:sz w:val="26"/>
          <w:szCs w:val="26"/>
        </w:rPr>
        <w:t xml:space="preserve">NOT </w:t>
      </w:r>
      <w:r>
        <w:rPr>
          <w:rFonts w:ascii="Arial" w:hAnsi="Arial" w:cs="Arial"/>
          <w:color w:val="222222"/>
          <w:sz w:val="26"/>
          <w:szCs w:val="26"/>
        </w:rPr>
        <w:t>VALID bundles:</w:t>
      </w:r>
      <w:r>
        <w:rPr>
          <w:rFonts w:ascii="Arial" w:hAnsi="Arial" w:cs="Arial"/>
          <w:color w:val="222222"/>
          <w:sz w:val="26"/>
          <w:szCs w:val="26"/>
        </w:rPr>
        <w:t xml:space="preserve"> </w:t>
      </w:r>
    </w:p>
    <w:p w14:paraId="38A097E7" w14:textId="04506307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A01B02 </w:t>
      </w:r>
      <w:r>
        <w:rPr>
          <w:rFonts w:ascii="Arial" w:hAnsi="Arial" w:cs="Arial"/>
          <w:color w:val="222222"/>
          <w:sz w:val="26"/>
          <w:szCs w:val="26"/>
        </w:rPr>
        <w:t>(cannot mix numbers and alphabets)</w:t>
      </w:r>
    </w:p>
    <w:p w14:paraId="12C01E8D" w14:textId="6CA95F40" w:rsidR="00772E9E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25Y26Z </w:t>
      </w:r>
      <w:r>
        <w:rPr>
          <w:rFonts w:ascii="Arial" w:hAnsi="Arial" w:cs="Arial"/>
          <w:color w:val="222222"/>
          <w:sz w:val="26"/>
          <w:szCs w:val="26"/>
        </w:rPr>
        <w:t>(cannot mix numbers and alphabets)</w:t>
      </w:r>
    </w:p>
    <w:p w14:paraId="63BB6D21" w14:textId="47DF98C0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010101 (missing alphabets)</w:t>
      </w:r>
    </w:p>
    <w:p w14:paraId="70E485F7" w14:textId="4EB60408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ABABA (missing numbers)</w:t>
      </w:r>
    </w:p>
    <w:p w14:paraId="37C580AC" w14:textId="721E8B95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AA11 (too short)</w:t>
      </w:r>
    </w:p>
    <w:p w14:paraId="18DDCAF1" w14:textId="0FBF441D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</w:p>
    <w:p w14:paraId="37A4C7BB" w14:textId="5E2F9829" w:rsidR="00A229F0" w:rsidRDefault="00A229F0" w:rsidP="00A229F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Other features</w:t>
      </w:r>
    </w:p>
    <w:p w14:paraId="10A24CF1" w14:textId="673AC902" w:rsidR="00A229F0" w:rsidRDefault="00A229F0" w:rsidP="00A229F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Users get 7 chances to answer the puzzle</w:t>
      </w:r>
    </w:p>
    <w:p w14:paraId="62ED5740" w14:textId="2FD16F29" w:rsidR="00A229F0" w:rsidRDefault="00A229F0" w:rsidP="00A229F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Same coloring scheme as Wordle</w:t>
      </w:r>
    </w:p>
    <w:p w14:paraId="6FA15EF4" w14:textId="0436AA79" w:rsidR="00A229F0" w:rsidRDefault="00A229F0" w:rsidP="00A229F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Same social media share link as Wordle</w:t>
      </w:r>
    </w:p>
    <w:p w14:paraId="40369DF4" w14:textId="347B45B6" w:rsidR="00A229F0" w:rsidRDefault="00A229F0" w:rsidP="00A229F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Same fonts and sizes as Wordle</w:t>
      </w:r>
    </w:p>
    <w:p w14:paraId="782E37D9" w14:textId="28C00D90" w:rsidR="00A229F0" w:rsidRDefault="00A229F0" w:rsidP="00A229F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My picture and name on right side top corner</w:t>
      </w:r>
    </w:p>
    <w:p w14:paraId="6AD51FBB" w14:textId="768BFC11" w:rsidR="00A229F0" w:rsidRDefault="00A229F0" w:rsidP="00A229F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Game name BUNDLE on top of page</w:t>
      </w:r>
    </w:p>
    <w:p w14:paraId="73521A8C" w14:textId="77777777" w:rsidR="00A229F0" w:rsidRPr="00A229F0" w:rsidRDefault="00A229F0" w:rsidP="00A229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6"/>
          <w:szCs w:val="26"/>
        </w:rPr>
      </w:pPr>
    </w:p>
    <w:sectPr w:rsidR="00A229F0" w:rsidRPr="00A22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E65DC"/>
    <w:multiLevelType w:val="hybridMultilevel"/>
    <w:tmpl w:val="DCF2D6B2"/>
    <w:lvl w:ilvl="0" w:tplc="A03800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F0"/>
    <w:rsid w:val="00772E9E"/>
    <w:rsid w:val="00A0070A"/>
    <w:rsid w:val="00A229F0"/>
    <w:rsid w:val="00BB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179A"/>
  <w15:chartTrackingRefBased/>
  <w15:docId w15:val="{9DC3E0AD-6103-4E6A-8302-6C9222F3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2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2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Swaminathan</dc:creator>
  <cp:keywords/>
  <dc:description/>
  <cp:lastModifiedBy>Shiva Swaminathan</cp:lastModifiedBy>
  <cp:revision>1</cp:revision>
  <dcterms:created xsi:type="dcterms:W3CDTF">2022-02-16T20:15:00Z</dcterms:created>
  <dcterms:modified xsi:type="dcterms:W3CDTF">2022-02-16T20:20:00Z</dcterms:modified>
</cp:coreProperties>
</file>