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Lab 03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b/>
          <w:sz w:val="34"/>
          <w:u w:val="single"/>
        </w:rPr>
        <w:drawing>
          <wp:inline distT="0" distB="0" distL="0" distR="0">
            <wp:extent cx="5943600" cy="4023995"/>
            <wp:effectExtent l="0" t="0" r="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rPr>
          <w:rFonts w:ascii="Courier" w:hAnsi="Courier" w:cs="Courier"/>
          <w:sz w:val="20"/>
          <w:szCs w:val="20"/>
        </w:rPr>
      </w:pPr>
      <w:r>
        <w:rPr>
          <w:b/>
          <w:sz w:val="34"/>
          <w:u w:val="single"/>
        </w:rPr>
        <w:drawing>
          <wp:inline distT="0" distB="0" distL="0" distR="0">
            <wp:extent cx="31146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38"/>
          <w:szCs w:val="20"/>
          <w:u w:val="single"/>
        </w:rPr>
      </w:pPr>
      <w:r>
        <w:rPr>
          <w:rFonts w:ascii="Courier" w:hAnsi="Courier" w:cs="Courier"/>
          <w:b/>
          <w:sz w:val="38"/>
          <w:szCs w:val="20"/>
          <w:u w:val="single"/>
        </w:rPr>
        <w:t>If A&gt;0 then A+A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638800" cy="37909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38"/>
          <w:szCs w:val="20"/>
          <w:u w:val="single"/>
        </w:rPr>
      </w:pPr>
      <w:r>
        <w:rPr>
          <w:rFonts w:ascii="Courier" w:hAnsi="Courier" w:cs="Courier"/>
          <w:b/>
          <w:sz w:val="38"/>
          <w:szCs w:val="20"/>
          <w:u w:val="single"/>
        </w:rPr>
        <w:t>If A&lt;10 then A+A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010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8"/>
          <w:szCs w:val="20"/>
        </w:rPr>
      </w:pPr>
      <w:r>
        <w:rPr>
          <w:rFonts w:ascii="Courier" w:hAnsi="Courier" w:cs="Courier"/>
          <w:b/>
          <w:sz w:val="38"/>
          <w:szCs w:val="20"/>
        </w:rPr>
        <w:drawing>
          <wp:inline distT="0" distB="0" distL="0" distR="0">
            <wp:extent cx="5943600" cy="403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8"/>
          <w:szCs w:val="20"/>
        </w:rPr>
      </w:pPr>
      <w:r>
        <w:rPr>
          <w:rFonts w:ascii="Courier" w:hAnsi="Courier" w:cs="Courier"/>
          <w:b/>
          <w:sz w:val="38"/>
          <w:szCs w:val="20"/>
        </w:rPr>
        <w:drawing>
          <wp:inline distT="0" distB="0" distL="0" distR="0">
            <wp:extent cx="3190875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8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38"/>
          <w:szCs w:val="20"/>
          <w:u w:val="single"/>
        </w:rPr>
      </w:pPr>
      <w:r>
        <w:rPr>
          <w:rFonts w:ascii="Courier" w:hAnsi="Courier" w:cs="Courier"/>
          <w:b/>
          <w:sz w:val="38"/>
          <w:szCs w:val="20"/>
          <w:u w:val="single"/>
        </w:rPr>
        <w:t>Square of number (1-31)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11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8"/>
          <w:szCs w:val="20"/>
        </w:rPr>
      </w:pPr>
      <w:r>
        <w:rPr>
          <w:rFonts w:ascii="Courier" w:hAnsi="Courier" w:cs="Courier"/>
          <w:b/>
          <w:sz w:val="38"/>
          <w:szCs w:val="20"/>
        </w:rPr>
        <w:drawing>
          <wp:inline distT="0" distB="0" distL="0" distR="0">
            <wp:extent cx="5943600" cy="399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8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8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8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38"/>
          <w:szCs w:val="20"/>
          <w:u w:val="single"/>
        </w:rPr>
      </w:pPr>
      <w:r>
        <w:rPr>
          <w:rFonts w:ascii="Courier" w:hAnsi="Courier" w:cs="Courier"/>
          <w:b/>
          <w:sz w:val="38"/>
          <w:szCs w:val="20"/>
          <w:u w:val="single"/>
        </w:rPr>
        <w:t>Table print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SOLUTION: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in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sto 99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lda 98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add 99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sto 98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out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lda 97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add 96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sto 97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sub 95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brz 12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br 02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hlt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*95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dat 010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dat 001</w:t>
      </w:r>
    </w:p>
    <w:p>
      <w:pPr>
        <w:spacing w:beforeLines="0" w:afterLines="0"/>
        <w:jc w:val="left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dat 000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eastAsia="Courier"/>
          <w:sz w:val="20"/>
          <w:szCs w:val="24"/>
          <w:lang w:val="en-US"/>
        </w:rPr>
      </w:pPr>
      <w:r>
        <w:rPr>
          <w:rFonts w:hint="default" w:ascii="Courier" w:hAnsi="Courier" w:eastAsia="Courier"/>
          <w:sz w:val="20"/>
          <w:szCs w:val="24"/>
          <w:lang w:val="en-US"/>
        </w:rPr>
        <w:t>dat 000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eastAsia="Courier"/>
          <w:sz w:val="20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" w:hAnsi="Courier" w:cs="Courier"/>
          <w:b/>
          <w:bCs/>
          <w:sz w:val="28"/>
          <w:szCs w:val="28"/>
          <w:lang w:val="en-US"/>
        </w:rPr>
      </w:pPr>
      <w:r>
        <w:rPr>
          <w:rFonts w:hint="default" w:ascii="Courier" w:hAnsi="Courier" w:cs="Courier"/>
          <w:b/>
          <w:bCs/>
          <w:sz w:val="28"/>
          <w:szCs w:val="28"/>
          <w:lang w:val="en-US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8"/>
          <w:szCs w:val="20"/>
        </w:rPr>
      </w:pPr>
      <w:r>
        <w:rPr>
          <w:rFonts w:ascii="Courier" w:hAnsi="Courier" w:cs="Courier"/>
          <w:b/>
          <w:sz w:val="38"/>
          <w:szCs w:val="20"/>
        </w:rPr>
        <w:drawing>
          <wp:inline distT="0" distB="0" distL="0" distR="0">
            <wp:extent cx="5896610" cy="39909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ourier" w:hAnsi="Courier" w:cs="Courier"/>
          <w:b/>
          <w:sz w:val="38"/>
          <w:szCs w:val="20"/>
        </w:rPr>
        <w:drawing>
          <wp:inline distT="0" distB="0" distL="0" distR="0">
            <wp:extent cx="2905125" cy="3667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rPr>
          <w:b/>
          <w:sz w:val="34"/>
          <w:u w:val="single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>AHSAN SAJJAD</w:t>
    </w:r>
    <w:r>
      <w:rPr>
        <w:rFonts w:hint="default"/>
        <w:b/>
        <w:bCs/>
        <w:sz w:val="28"/>
        <w:szCs w:val="28"/>
        <w:lang w:val="en-US"/>
      </w:rPr>
      <w:tab/>
      <w:t/>
    </w:r>
    <w:r>
      <w:rPr>
        <w:rFonts w:hint="default"/>
        <w:b/>
        <w:bCs/>
        <w:sz w:val="28"/>
        <w:szCs w:val="28"/>
        <w:lang w:val="en-US"/>
      </w:rPr>
      <w:tab/>
      <w:t>02-131212-049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/>
        <w:b/>
        <w:bCs/>
        <w:sz w:val="21"/>
        <w:szCs w:val="21"/>
        <w:lang w:val="en-US"/>
      </w:rPr>
    </w:pPr>
    <w:r>
      <w:rPr>
        <w:rFonts w:hint="default"/>
        <w:b/>
        <w:bCs/>
        <w:sz w:val="21"/>
        <w:szCs w:val="21"/>
        <w:lang w:val="en-US"/>
      </w:rPr>
      <w:t>Lab  no 03</w:t>
    </w:r>
    <w:r>
      <w:rPr>
        <w:rFonts w:hint="default"/>
        <w:b/>
        <w:bCs/>
        <w:sz w:val="21"/>
        <w:szCs w:val="21"/>
        <w:lang w:val="en-US"/>
      </w:rPr>
      <w:tab/>
      <w:t/>
    </w:r>
    <w:r>
      <w:rPr>
        <w:rFonts w:hint="default"/>
        <w:b/>
        <w:bCs/>
        <w:sz w:val="21"/>
        <w:szCs w:val="21"/>
        <w:lang w:val="en-US"/>
      </w:rPr>
      <w:tab/>
      <w:t xml:space="preserve">      Computer Architecture and logic Design Lab</w:t>
    </w:r>
  </w:p>
  <w:p>
    <w:pPr>
      <w:pStyle w:val="5"/>
      <w:jc w:val="both"/>
      <w:rPr>
        <w:rFonts w:hint="default"/>
        <w:b/>
        <w:bCs/>
        <w:sz w:val="21"/>
        <w:szCs w:val="21"/>
        <w:lang w:val="en-US"/>
      </w:rPr>
    </w:pPr>
    <w:r>
      <w:rPr>
        <w:rFonts w:hint="default"/>
        <w:b/>
        <w:bCs/>
        <w:sz w:val="21"/>
        <w:szCs w:val="21"/>
        <w:lang w:val="en-US"/>
      </w:rPr>
      <w:tab/>
      <w:t/>
    </w:r>
    <w:r>
      <w:rPr>
        <w:rFonts w:hint="default"/>
        <w:b/>
        <w:bCs/>
        <w:sz w:val="21"/>
        <w:szCs w:val="21"/>
        <w:lang w:val="en-US"/>
      </w:rPr>
      <w:tab/>
      <w:t xml:space="preserve">   Conditional statements in Assembly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9BB"/>
    <w:rsid w:val="00176A59"/>
    <w:rsid w:val="001E1690"/>
    <w:rsid w:val="002B056F"/>
    <w:rsid w:val="00386BC2"/>
    <w:rsid w:val="004026C5"/>
    <w:rsid w:val="005B13FB"/>
    <w:rsid w:val="005C3614"/>
    <w:rsid w:val="006563AF"/>
    <w:rsid w:val="00793FCF"/>
    <w:rsid w:val="008B5F98"/>
    <w:rsid w:val="00997DB8"/>
    <w:rsid w:val="00AB5473"/>
    <w:rsid w:val="00AE7723"/>
    <w:rsid w:val="00B30368"/>
    <w:rsid w:val="2DD0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99</Words>
  <Characters>566</Characters>
  <Lines>4</Lines>
  <Paragraphs>1</Paragraphs>
  <TotalTime>3</TotalTime>
  <ScaleCrop>false</ScaleCrop>
  <LinksUpToDate>false</LinksUpToDate>
  <CharactersWithSpaces>664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2022-10-10T06:51:00Z</dcterms:created>
  <dc:creator>ali haider</dc:creator>
  <cp:lastModifiedBy>AHSAN</cp:lastModifiedBy>
  <dcterms:modified xsi:type="dcterms:W3CDTF">2022-10-15T07:00:47Z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AA51DC3393C7450D8C8A04C1E65A57F4</vt:lpwstr>
  </property>
</Properties>
</file>