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8DCC" w14:textId="15A6A2E1" w:rsidR="00F2662B" w:rsidRDefault="00F2662B"/>
    <w:p w14:paraId="62B00985" w14:textId="12094D32" w:rsidR="00F2662B" w:rsidRPr="00DA26D2" w:rsidRDefault="00D359E3" w:rsidP="00CD63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59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Question #: </w:t>
      </w:r>
      <w:r w:rsidR="00F2662B" w:rsidRPr="00DA26D2">
        <w:rPr>
          <w:rFonts w:ascii="Times New Roman" w:hAnsi="Times New Roman" w:cs="Times New Roman"/>
          <w:color w:val="000000"/>
          <w:sz w:val="28"/>
          <w:szCs w:val="28"/>
        </w:rPr>
        <w:t>List the features and functionalities of the following SQL platforms:</w:t>
      </w:r>
    </w:p>
    <w:p w14:paraId="166A195F" w14:textId="0F8CEC91" w:rsidR="00F2662B" w:rsidRPr="00DA26D2" w:rsidRDefault="00F2662B" w:rsidP="00F26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MySQL</w:t>
      </w:r>
    </w:p>
    <w:p w14:paraId="7F5C141F" w14:textId="5CA259FF" w:rsidR="00F2662B" w:rsidRPr="00DA26D2" w:rsidRDefault="00F2662B" w:rsidP="00F26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PostgreSQL</w:t>
      </w:r>
    </w:p>
    <w:p w14:paraId="0A7CD576" w14:textId="402A2152" w:rsidR="00F2662B" w:rsidRPr="00DA26D2" w:rsidRDefault="00F2662B" w:rsidP="00F266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Oracle Database</w:t>
      </w:r>
    </w:p>
    <w:p w14:paraId="499D4580" w14:textId="27305281" w:rsidR="00F2662B" w:rsidRPr="002C78EE" w:rsidRDefault="00F2662B" w:rsidP="002C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Microsoft SQL Server</w:t>
      </w:r>
    </w:p>
    <w:p w14:paraId="1AE2EA12" w14:textId="70527E46" w:rsidR="00F2662B" w:rsidRPr="00DA26D2" w:rsidRDefault="00F2662B" w:rsidP="002363E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Consider the following aspects of these platforms:</w:t>
      </w:r>
    </w:p>
    <w:p w14:paraId="0E3A87F0" w14:textId="77777777" w:rsidR="00F2662B" w:rsidRPr="00DA26D2" w:rsidRDefault="00F2662B" w:rsidP="00F26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Data types</w:t>
      </w:r>
    </w:p>
    <w:p w14:paraId="767DBC07" w14:textId="77777777" w:rsidR="00F2662B" w:rsidRPr="00DA26D2" w:rsidRDefault="00F2662B" w:rsidP="00F26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Data manipulation</w:t>
      </w:r>
    </w:p>
    <w:p w14:paraId="50A36170" w14:textId="77777777" w:rsidR="00F2662B" w:rsidRPr="00DA26D2" w:rsidRDefault="00F2662B" w:rsidP="00F26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Performance</w:t>
      </w:r>
    </w:p>
    <w:p w14:paraId="26DDDA22" w14:textId="77777777" w:rsidR="00F2662B" w:rsidRPr="00DA26D2" w:rsidRDefault="00F2662B" w:rsidP="00F266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Security</w:t>
      </w:r>
    </w:p>
    <w:p w14:paraId="28061907" w14:textId="77777777" w:rsidR="00F2662B" w:rsidRPr="00DA26D2" w:rsidRDefault="00F2662B" w:rsidP="00F266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Scalability</w:t>
      </w:r>
    </w:p>
    <w:p w14:paraId="0CFAF0BF" w14:textId="77777777" w:rsidR="00F2662B" w:rsidRPr="00DA26D2" w:rsidRDefault="00F2662B" w:rsidP="00F266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26D2">
        <w:rPr>
          <w:rFonts w:ascii="Times New Roman" w:hAnsi="Times New Roman" w:cs="Times New Roman"/>
          <w:color w:val="000000"/>
          <w:sz w:val="28"/>
          <w:szCs w:val="28"/>
        </w:rPr>
        <w:t>Cost</w:t>
      </w:r>
    </w:p>
    <w:p w14:paraId="46F6DB03" w14:textId="724377D5" w:rsidR="00393B1C" w:rsidRPr="00D53E0B" w:rsidRDefault="00416EE6" w:rsidP="001966D3">
      <w:pPr>
        <w:rPr>
          <w:rFonts w:ascii="Algerian" w:hAnsi="Algerian"/>
          <w:b/>
          <w:bCs/>
          <w:sz w:val="34"/>
          <w:szCs w:val="34"/>
          <w:u w:val="single"/>
        </w:rPr>
      </w:pPr>
      <w:r w:rsidRPr="00D53E0B">
        <w:rPr>
          <w:rFonts w:ascii="Algerian" w:hAnsi="Algerian"/>
          <w:b/>
          <w:bCs/>
          <w:sz w:val="34"/>
          <w:szCs w:val="34"/>
          <w:u w:val="single"/>
        </w:rPr>
        <w:t>Solution</w:t>
      </w:r>
      <w:r w:rsidR="00D53E0B" w:rsidRPr="00D53E0B">
        <w:rPr>
          <w:rFonts w:ascii="Algerian" w:hAnsi="Algerian"/>
          <w:b/>
          <w:bCs/>
          <w:sz w:val="34"/>
          <w:szCs w:val="34"/>
          <w:u w:val="single"/>
        </w:rPr>
        <w:t>:</w:t>
      </w:r>
    </w:p>
    <w:p w14:paraId="37918C64" w14:textId="305B8FE2" w:rsidR="00E916FB" w:rsidRPr="001966D3" w:rsidRDefault="00E916FB" w:rsidP="001966D3">
      <w:pPr>
        <w:jc w:val="center"/>
        <w:rPr>
          <w:b/>
          <w:bCs/>
          <w:sz w:val="54"/>
          <w:szCs w:val="54"/>
        </w:rPr>
      </w:pPr>
      <w:r w:rsidRPr="001966D3">
        <w:rPr>
          <w:b/>
          <w:bCs/>
          <w:sz w:val="52"/>
          <w:szCs w:val="52"/>
          <w:u w:val="thick"/>
        </w:rPr>
        <w:t>MySQL:</w:t>
      </w:r>
    </w:p>
    <w:p w14:paraId="65C3A008" w14:textId="1C165AEA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types: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 xml:space="preserve">Supports a wide range of data types including numerical, string, date/time, and </w:t>
      </w:r>
      <w:r w:rsidR="00D53E0B" w:rsidRPr="00E916FB">
        <w:rPr>
          <w:rFonts w:ascii="Segoe UI" w:hAnsi="Segoe UI" w:cs="Segoe UI"/>
          <w:sz w:val="26"/>
          <w:szCs w:val="26"/>
        </w:rPr>
        <w:t>Boolean</w:t>
      </w:r>
      <w:r w:rsidRPr="00E916FB">
        <w:rPr>
          <w:rFonts w:ascii="Segoe UI" w:hAnsi="Segoe UI" w:cs="Segoe UI"/>
          <w:sz w:val="26"/>
          <w:szCs w:val="26"/>
        </w:rPr>
        <w:t>.</w:t>
      </w:r>
    </w:p>
    <w:p w14:paraId="1CDF4C98" w14:textId="0FD4BDDB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manipulation: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Provides a comprehensive set of SQL statements for data manipulation including SELECT, INSERT, UPDATE, DELETE, and more.</w:t>
      </w:r>
    </w:p>
    <w:p w14:paraId="3D8A1618" w14:textId="77777777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Performance</w:t>
      </w:r>
      <w:r w:rsidRPr="00E916FB">
        <w:rPr>
          <w:rFonts w:ascii="Segoe UI" w:hAnsi="Segoe UI" w:cs="Segoe UI"/>
          <w:sz w:val="26"/>
          <w:szCs w:val="26"/>
        </w:rPr>
        <w:t>: Known for its high-performance capabilities and scalability, particularly in read-intensive environments.</w:t>
      </w:r>
    </w:p>
    <w:p w14:paraId="757E7D5E" w14:textId="77777777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Security: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Offers a variety of security features including SSL support, access control, and encryption.</w:t>
      </w:r>
    </w:p>
    <w:p w14:paraId="109C7982" w14:textId="21C41269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Scalability: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 xml:space="preserve">Supports scalability through various techniques such as </w:t>
      </w:r>
      <w:r w:rsidR="00D53E0B" w:rsidRPr="00E916FB">
        <w:rPr>
          <w:rFonts w:ascii="Segoe UI" w:hAnsi="Segoe UI" w:cs="Segoe UI"/>
          <w:sz w:val="26"/>
          <w:szCs w:val="26"/>
        </w:rPr>
        <w:t>sharing</w:t>
      </w:r>
      <w:r w:rsidRPr="00E916FB">
        <w:rPr>
          <w:rFonts w:ascii="Segoe UI" w:hAnsi="Segoe UI" w:cs="Segoe UI"/>
          <w:sz w:val="26"/>
          <w:szCs w:val="26"/>
        </w:rPr>
        <w:t>, replication, and clustering.</w:t>
      </w:r>
    </w:p>
    <w:p w14:paraId="5DEE3B87" w14:textId="21591F04" w:rsidR="00E916FB" w:rsidRPr="00E916FB" w:rsidRDefault="001966D3" w:rsidP="00E916FB">
      <w:pPr>
        <w:rPr>
          <w:rFonts w:ascii="Segoe UI" w:hAnsi="Segoe UI" w:cs="Segoe UI"/>
          <w:sz w:val="26"/>
          <w:szCs w:val="26"/>
        </w:rPr>
      </w:pPr>
      <w:r w:rsidRPr="00D53E0B">
        <w:rPr>
          <w:rFonts w:ascii="Algerian" w:hAnsi="Algerian"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4C01458B" wp14:editId="389B1403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2743200" cy="1541780"/>
            <wp:effectExtent l="0" t="0" r="0" b="0"/>
            <wp:wrapTight wrapText="bothSides">
              <wp:wrapPolygon edited="0">
                <wp:start x="13350" y="0"/>
                <wp:lineTo x="13050" y="801"/>
                <wp:lineTo x="13200" y="1868"/>
                <wp:lineTo x="13950" y="4537"/>
                <wp:lineTo x="14100" y="8807"/>
                <wp:lineTo x="0" y="12010"/>
                <wp:lineTo x="0" y="18682"/>
                <wp:lineTo x="5100" y="20550"/>
                <wp:lineTo x="8700" y="20550"/>
                <wp:lineTo x="21450" y="19216"/>
                <wp:lineTo x="21450" y="11476"/>
                <wp:lineTo x="21150" y="10675"/>
                <wp:lineTo x="19650" y="8807"/>
                <wp:lineTo x="18450" y="4003"/>
                <wp:lineTo x="16050" y="1334"/>
                <wp:lineTo x="14400" y="0"/>
                <wp:lineTo x="1335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6FB" w:rsidRPr="00E916FB">
        <w:rPr>
          <w:rFonts w:ascii="Source Sans Pro" w:hAnsi="Source Sans Pro" w:cs="Segoe UI"/>
          <w:b/>
          <w:bCs/>
          <w:sz w:val="28"/>
          <w:szCs w:val="28"/>
        </w:rPr>
        <w:t>Cost:</w:t>
      </w:r>
      <w:r w:rsidR="00E916FB" w:rsidRPr="00E916FB">
        <w:rPr>
          <w:rFonts w:ascii="Segoe UI" w:hAnsi="Segoe UI" w:cs="Segoe UI"/>
          <w:sz w:val="28"/>
          <w:szCs w:val="28"/>
        </w:rPr>
        <w:t xml:space="preserve"> </w:t>
      </w:r>
      <w:r w:rsidR="00E916FB" w:rsidRPr="00E916FB">
        <w:rPr>
          <w:rFonts w:ascii="Segoe UI" w:hAnsi="Segoe UI" w:cs="Segoe UI"/>
          <w:sz w:val="26"/>
          <w:szCs w:val="26"/>
        </w:rPr>
        <w:t>MySQL is free and open-source software, with commercial versions and support available for a fee.</w:t>
      </w:r>
    </w:p>
    <w:p w14:paraId="42072F54" w14:textId="77777777" w:rsidR="001966D3" w:rsidRDefault="001966D3" w:rsidP="001966D3">
      <w:pPr>
        <w:jc w:val="center"/>
        <w:rPr>
          <w:rFonts w:ascii="Source Sans Pro" w:hAnsi="Source Sans Pro" w:cs="Segoe UI"/>
          <w:b/>
          <w:bCs/>
          <w:sz w:val="44"/>
          <w:szCs w:val="44"/>
          <w:u w:val="thick"/>
        </w:rPr>
      </w:pPr>
    </w:p>
    <w:p w14:paraId="6E1BA513" w14:textId="3C2CE4BE" w:rsidR="001966D3" w:rsidRDefault="001966D3" w:rsidP="001966D3">
      <w:pPr>
        <w:jc w:val="center"/>
        <w:rPr>
          <w:rFonts w:ascii="Source Sans Pro" w:hAnsi="Source Sans Pro" w:cs="Segoe UI"/>
          <w:b/>
          <w:bCs/>
          <w:sz w:val="44"/>
          <w:szCs w:val="44"/>
          <w:u w:val="thick"/>
        </w:rPr>
      </w:pPr>
    </w:p>
    <w:p w14:paraId="41CD7CB6" w14:textId="77777777" w:rsidR="001966D3" w:rsidRDefault="001966D3" w:rsidP="001966D3">
      <w:pPr>
        <w:jc w:val="center"/>
        <w:rPr>
          <w:rFonts w:ascii="Source Sans Pro" w:hAnsi="Source Sans Pro" w:cs="Segoe UI"/>
          <w:b/>
          <w:bCs/>
          <w:sz w:val="44"/>
          <w:szCs w:val="44"/>
          <w:u w:val="thick"/>
        </w:rPr>
      </w:pPr>
    </w:p>
    <w:p w14:paraId="176E98F1" w14:textId="3598CBC1" w:rsidR="00E916FB" w:rsidRPr="001966D3" w:rsidRDefault="00E916FB" w:rsidP="001966D3">
      <w:pPr>
        <w:jc w:val="center"/>
        <w:rPr>
          <w:rFonts w:ascii="Source Sans Pro" w:hAnsi="Source Sans Pro" w:cs="Segoe UI"/>
          <w:b/>
          <w:bCs/>
          <w:sz w:val="44"/>
          <w:szCs w:val="44"/>
          <w:u w:val="thick"/>
        </w:rPr>
      </w:pPr>
      <w:r w:rsidRPr="001966D3">
        <w:rPr>
          <w:rFonts w:ascii="Source Sans Pro" w:hAnsi="Source Sans Pro" w:cs="Segoe UI"/>
          <w:b/>
          <w:bCs/>
          <w:sz w:val="44"/>
          <w:szCs w:val="44"/>
          <w:u w:val="thick"/>
        </w:rPr>
        <w:lastRenderedPageBreak/>
        <w:t>PostgreSQL:</w:t>
      </w:r>
    </w:p>
    <w:p w14:paraId="08EE0270" w14:textId="6D803EA0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types: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 xml:space="preserve">Supports a wide range of data types including numerical, string, date/time, and </w:t>
      </w:r>
      <w:r w:rsidR="00D53E0B" w:rsidRPr="00E916FB">
        <w:rPr>
          <w:rFonts w:ascii="Segoe UI" w:hAnsi="Segoe UI" w:cs="Segoe UI"/>
          <w:sz w:val="26"/>
          <w:szCs w:val="26"/>
        </w:rPr>
        <w:t>Boolean</w:t>
      </w:r>
      <w:r w:rsidRPr="00E916FB">
        <w:rPr>
          <w:rFonts w:ascii="Segoe UI" w:hAnsi="Segoe UI" w:cs="Segoe UI"/>
          <w:sz w:val="26"/>
          <w:szCs w:val="26"/>
        </w:rPr>
        <w:t>, as well as advanced types like arrays, JSON, and geometric types.</w:t>
      </w:r>
    </w:p>
    <w:p w14:paraId="2DE02E99" w14:textId="0B771AEE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manipulation: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Provides a comprehensive set of SQL statements for data manipulation including SELECT, INSERT, UPDATE, DELETE, and more. Also offers advanced features like triggers, stored procedures, and views.</w:t>
      </w:r>
    </w:p>
    <w:p w14:paraId="0C6867FF" w14:textId="49501F57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Performance:</w:t>
      </w:r>
      <w:r w:rsidRPr="00E916FB">
        <w:rPr>
          <w:rFonts w:ascii="Segoe UI" w:hAnsi="Segoe UI" w:cs="Segoe UI"/>
          <w:sz w:val="26"/>
          <w:szCs w:val="26"/>
        </w:rPr>
        <w:t xml:space="preserve"> Known for its stability, reliability, and ability to handle complex workloads, particularly in write-intensive environments.</w:t>
      </w:r>
    </w:p>
    <w:p w14:paraId="1C6A4EE5" w14:textId="1979A0FD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Security: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Offers a variety of security features including SSL support, access control, and encryption.</w:t>
      </w:r>
    </w:p>
    <w:p w14:paraId="356175F1" w14:textId="06EB8CE0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Scalability: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 xml:space="preserve">Supports scalability through various techniques such as </w:t>
      </w:r>
      <w:r w:rsidR="00D53E0B" w:rsidRPr="00E916FB">
        <w:rPr>
          <w:rFonts w:ascii="Segoe UI" w:hAnsi="Segoe UI" w:cs="Segoe UI"/>
          <w:sz w:val="26"/>
          <w:szCs w:val="26"/>
        </w:rPr>
        <w:t>sharing</w:t>
      </w:r>
      <w:r w:rsidRPr="00E916FB">
        <w:rPr>
          <w:rFonts w:ascii="Segoe UI" w:hAnsi="Segoe UI" w:cs="Segoe UI"/>
          <w:sz w:val="26"/>
          <w:szCs w:val="26"/>
        </w:rPr>
        <w:t>, replication, and clustering.</w:t>
      </w:r>
    </w:p>
    <w:p w14:paraId="22DB7B62" w14:textId="158810E5" w:rsidR="00187733" w:rsidRPr="00205443" w:rsidRDefault="001966D3" w:rsidP="00205443">
      <w:pPr>
        <w:rPr>
          <w:rFonts w:ascii="Segoe UI" w:hAnsi="Segoe UI" w:cs="Segoe UI"/>
          <w:sz w:val="26"/>
          <w:szCs w:val="26"/>
        </w:rPr>
      </w:pPr>
      <w:r w:rsidRPr="001966D3">
        <w:rPr>
          <w:noProof/>
          <w:sz w:val="38"/>
          <w:szCs w:val="38"/>
        </w:rPr>
        <w:drawing>
          <wp:anchor distT="0" distB="0" distL="114300" distR="114300" simplePos="0" relativeHeight="251663360" behindDoc="1" locked="0" layoutInCell="1" allowOverlap="1" wp14:anchorId="248B3E7B" wp14:editId="02A4F61C">
            <wp:simplePos x="0" y="0"/>
            <wp:positionH relativeFrom="margin">
              <wp:posOffset>2562225</wp:posOffset>
            </wp:positionH>
            <wp:positionV relativeFrom="paragraph">
              <wp:posOffset>437515</wp:posOffset>
            </wp:positionV>
            <wp:extent cx="1572260" cy="1863090"/>
            <wp:effectExtent l="0" t="0" r="8890" b="3810"/>
            <wp:wrapTight wrapText="bothSides">
              <wp:wrapPolygon edited="0">
                <wp:start x="14132" y="442"/>
                <wp:lineTo x="3402" y="1104"/>
                <wp:lineTo x="0" y="1988"/>
                <wp:lineTo x="0" y="4859"/>
                <wp:lineTo x="262" y="7951"/>
                <wp:lineTo x="1309" y="11485"/>
                <wp:lineTo x="1309" y="13252"/>
                <wp:lineTo x="5234" y="15018"/>
                <wp:lineTo x="9422" y="15018"/>
                <wp:lineTo x="10207" y="18552"/>
                <wp:lineTo x="1047" y="18773"/>
                <wp:lineTo x="1047" y="21423"/>
                <wp:lineTo x="8113" y="21423"/>
                <wp:lineTo x="19628" y="21423"/>
                <wp:lineTo x="21460" y="21423"/>
                <wp:lineTo x="21460" y="18994"/>
                <wp:lineTo x="15964" y="18552"/>
                <wp:lineTo x="17535" y="15460"/>
                <wp:lineTo x="17535" y="15018"/>
                <wp:lineTo x="21460" y="13031"/>
                <wp:lineTo x="21460" y="3092"/>
                <wp:lineTo x="18843" y="1104"/>
                <wp:lineTo x="16750" y="442"/>
                <wp:lineTo x="14132" y="44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6" b="7246"/>
                    <a:stretch/>
                  </pic:blipFill>
                  <pic:spPr bwMode="auto">
                    <a:xfrm>
                      <a:off x="0" y="0"/>
                      <a:ext cx="157226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6FB" w:rsidRPr="00E916FB">
        <w:rPr>
          <w:rFonts w:ascii="Source Sans Pro" w:hAnsi="Source Sans Pro" w:cs="Segoe UI"/>
          <w:b/>
          <w:bCs/>
          <w:sz w:val="28"/>
          <w:szCs w:val="28"/>
        </w:rPr>
        <w:t>Cost:</w:t>
      </w:r>
      <w:r w:rsidR="00E916FB" w:rsidRPr="00E916FB">
        <w:rPr>
          <w:rFonts w:ascii="Segoe UI" w:hAnsi="Segoe UI" w:cs="Segoe UI"/>
          <w:sz w:val="28"/>
          <w:szCs w:val="28"/>
        </w:rPr>
        <w:t xml:space="preserve"> </w:t>
      </w:r>
      <w:r w:rsidR="00E916FB" w:rsidRPr="00E916FB">
        <w:rPr>
          <w:rFonts w:ascii="Segoe UI" w:hAnsi="Segoe UI" w:cs="Segoe UI"/>
          <w:sz w:val="26"/>
          <w:szCs w:val="26"/>
        </w:rPr>
        <w:t>PostgreSQL is free and open-source software, with commercial versions and support available for a fee.</w:t>
      </w:r>
    </w:p>
    <w:p w14:paraId="4122D93B" w14:textId="712EEE8E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6DA5360F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0B06F3C8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6868D4D4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27F0D778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1A94FD16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754EDE6E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48CD5BFE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351C6631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3424D638" w14:textId="4AECBBCC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76ED62D0" w14:textId="0BF4C060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4784CB43" w14:textId="4C769F82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09490191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67E88C56" w14:textId="13A23315" w:rsidR="00E916FB" w:rsidRPr="001966D3" w:rsidRDefault="00E916FB" w:rsidP="001966D3">
      <w:pPr>
        <w:jc w:val="center"/>
        <w:rPr>
          <w:rFonts w:ascii="Source Sans Pro" w:hAnsi="Source Sans Pro" w:cs="Segoe UI"/>
          <w:b/>
          <w:bCs/>
          <w:sz w:val="40"/>
          <w:szCs w:val="40"/>
          <w:u w:val="thick"/>
        </w:rPr>
      </w:pPr>
      <w:r w:rsidRPr="001966D3">
        <w:rPr>
          <w:rFonts w:ascii="Source Sans Pro" w:hAnsi="Source Sans Pro" w:cs="Segoe UI"/>
          <w:b/>
          <w:bCs/>
          <w:sz w:val="40"/>
          <w:szCs w:val="40"/>
          <w:u w:val="thick"/>
        </w:rPr>
        <w:lastRenderedPageBreak/>
        <w:t>Oracle Database:</w:t>
      </w:r>
    </w:p>
    <w:p w14:paraId="5F5CA2D2" w14:textId="0941BD5B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types: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 xml:space="preserve">Supports a wide range of data types including numerical, string, date/time, and </w:t>
      </w:r>
      <w:r w:rsidR="00285032" w:rsidRPr="00E916FB">
        <w:rPr>
          <w:rFonts w:ascii="Segoe UI" w:hAnsi="Segoe UI" w:cs="Segoe UI"/>
          <w:sz w:val="26"/>
          <w:szCs w:val="26"/>
        </w:rPr>
        <w:t>Boolean</w:t>
      </w:r>
      <w:r w:rsidRPr="00E916FB">
        <w:rPr>
          <w:rFonts w:ascii="Segoe UI" w:hAnsi="Segoe UI" w:cs="Segoe UI"/>
          <w:sz w:val="26"/>
          <w:szCs w:val="26"/>
        </w:rPr>
        <w:t>, as well as advanced types like spatial data and XML.</w:t>
      </w:r>
    </w:p>
    <w:p w14:paraId="7FDF3B7C" w14:textId="025AEE60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manipulation: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Provides a comprehensive set of SQL statements for data manipulation including SELECT, INSERT, UPDATE, DELETE, and more. Also offers advanced features like triggers, stored procedures, and views.</w:t>
      </w:r>
    </w:p>
    <w:p w14:paraId="31FA0526" w14:textId="6602DE10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Performance: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Known for its high-performance capabilities and ability to handle large and complex workloads.</w:t>
      </w:r>
    </w:p>
    <w:p w14:paraId="5FA45B71" w14:textId="2F35E015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Security: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Offers a variety of security features including SSL support, access control, and encryption.</w:t>
      </w:r>
    </w:p>
    <w:p w14:paraId="3F54F9AF" w14:textId="265AE986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Scalability: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Supports scalability through various techniques such as partitioning, clustering, and replication.</w:t>
      </w:r>
    </w:p>
    <w:p w14:paraId="39FB7D2D" w14:textId="3825C6EB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Cost: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Oracle Database is proprietary software and can be expensive, with licensing fees based on the number of processors and/or users.</w:t>
      </w:r>
    </w:p>
    <w:p w14:paraId="4D95188E" w14:textId="75777B0A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  <w:r w:rsidRPr="00004FEA">
        <w:rPr>
          <w:noProof/>
        </w:rPr>
        <w:drawing>
          <wp:anchor distT="0" distB="0" distL="114300" distR="114300" simplePos="0" relativeHeight="251661312" behindDoc="1" locked="0" layoutInCell="1" allowOverlap="1" wp14:anchorId="3F72241A" wp14:editId="03B8283F">
            <wp:simplePos x="0" y="0"/>
            <wp:positionH relativeFrom="page">
              <wp:align>center</wp:align>
            </wp:positionH>
            <wp:positionV relativeFrom="paragraph">
              <wp:posOffset>295910</wp:posOffset>
            </wp:positionV>
            <wp:extent cx="3286125" cy="455295"/>
            <wp:effectExtent l="0" t="0" r="9525" b="1905"/>
            <wp:wrapTight wrapText="bothSides">
              <wp:wrapPolygon edited="0">
                <wp:start x="751" y="0"/>
                <wp:lineTo x="0" y="3615"/>
                <wp:lineTo x="0" y="17172"/>
                <wp:lineTo x="751" y="20787"/>
                <wp:lineTo x="21537" y="20787"/>
                <wp:lineTo x="21537" y="0"/>
                <wp:lineTo x="751" y="0"/>
              </wp:wrapPolygon>
            </wp:wrapTight>
            <wp:docPr id="5" name="Picture 5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9"/>
                    <a:stretch/>
                  </pic:blipFill>
                  <pic:spPr bwMode="auto">
                    <a:xfrm>
                      <a:off x="0" y="0"/>
                      <a:ext cx="32861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49EFC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3EECEE6B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21D587FA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5D4F913C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651BDDFE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63A34DB7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31B33883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667FF187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1FE7D19E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016DBF99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716232AA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7E33C7FE" w14:textId="77777777" w:rsidR="001966D3" w:rsidRDefault="001966D3" w:rsidP="00E916FB">
      <w:pPr>
        <w:rPr>
          <w:rFonts w:ascii="Source Sans Pro" w:hAnsi="Source Sans Pro" w:cs="Segoe UI"/>
          <w:b/>
          <w:bCs/>
          <w:sz w:val="28"/>
          <w:szCs w:val="28"/>
          <w:u w:val="thick"/>
        </w:rPr>
      </w:pPr>
    </w:p>
    <w:p w14:paraId="7FFDEF93" w14:textId="67B8AED6" w:rsidR="00E916FB" w:rsidRPr="001966D3" w:rsidRDefault="00E916FB" w:rsidP="001966D3">
      <w:pPr>
        <w:jc w:val="center"/>
        <w:rPr>
          <w:rFonts w:ascii="Source Sans Pro" w:hAnsi="Source Sans Pro" w:cs="Segoe UI"/>
          <w:b/>
          <w:bCs/>
          <w:sz w:val="34"/>
          <w:szCs w:val="34"/>
          <w:u w:val="thick"/>
        </w:rPr>
      </w:pPr>
      <w:r w:rsidRPr="001966D3">
        <w:rPr>
          <w:rFonts w:ascii="Source Sans Pro" w:hAnsi="Source Sans Pro" w:cs="Segoe UI"/>
          <w:b/>
          <w:bCs/>
          <w:sz w:val="34"/>
          <w:szCs w:val="34"/>
          <w:u w:val="thick"/>
        </w:rPr>
        <w:lastRenderedPageBreak/>
        <w:t>Microsoft SQL Server:</w:t>
      </w:r>
    </w:p>
    <w:p w14:paraId="4BDCDE80" w14:textId="4721D9B9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types: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 xml:space="preserve">Supports a wide range of data types including numerical, string, date/time, and </w:t>
      </w:r>
      <w:r w:rsidR="00D53E0B" w:rsidRPr="00E916FB">
        <w:rPr>
          <w:rFonts w:ascii="Segoe UI" w:hAnsi="Segoe UI" w:cs="Segoe UI"/>
          <w:sz w:val="26"/>
          <w:szCs w:val="26"/>
        </w:rPr>
        <w:t>Boolean</w:t>
      </w:r>
      <w:r w:rsidRPr="00E916FB">
        <w:rPr>
          <w:rFonts w:ascii="Segoe UI" w:hAnsi="Segoe UI" w:cs="Segoe UI"/>
          <w:sz w:val="26"/>
          <w:szCs w:val="26"/>
        </w:rPr>
        <w:t>, as well as advanced types like spatial data and XML.</w:t>
      </w:r>
    </w:p>
    <w:p w14:paraId="7350B754" w14:textId="2A07CD46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Data manipulation: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Provides a comprehensive set of SQL statements for data manipulation including SELECT, INSERT, UPDATE, DELETE, and more. Also offers advanced features like triggers, stored procedures, and views.</w:t>
      </w:r>
    </w:p>
    <w:p w14:paraId="7A9601C1" w14:textId="47C9DDA4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Performance: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Known for its high-performance capabilities and ability to handle large and complex workloads.</w:t>
      </w:r>
    </w:p>
    <w:p w14:paraId="67CE4D36" w14:textId="6E58141C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Security:</w:t>
      </w:r>
      <w:r w:rsidRPr="00E916FB">
        <w:rPr>
          <w:rFonts w:ascii="Segoe UI" w:hAnsi="Segoe UI" w:cs="Segoe UI"/>
          <w:sz w:val="28"/>
          <w:szCs w:val="28"/>
        </w:rPr>
        <w:t xml:space="preserve"> </w:t>
      </w:r>
      <w:r w:rsidRPr="00E916FB">
        <w:rPr>
          <w:rFonts w:ascii="Segoe UI" w:hAnsi="Segoe UI" w:cs="Segoe UI"/>
          <w:sz w:val="26"/>
          <w:szCs w:val="26"/>
        </w:rPr>
        <w:t>Offers a variety of security features including SSL support, access control, and encryption.</w:t>
      </w:r>
    </w:p>
    <w:p w14:paraId="7074F372" w14:textId="001F4DAE" w:rsidR="00E916FB" w:rsidRPr="00E916FB" w:rsidRDefault="00E916FB" w:rsidP="00E916FB">
      <w:pPr>
        <w:rPr>
          <w:rFonts w:ascii="Segoe UI" w:hAnsi="Segoe UI" w:cs="Segoe UI"/>
          <w:sz w:val="26"/>
          <w:szCs w:val="26"/>
        </w:rPr>
      </w:pPr>
      <w:r w:rsidRPr="00E916FB">
        <w:rPr>
          <w:rFonts w:ascii="Source Sans Pro" w:hAnsi="Source Sans Pro" w:cs="Segoe UI"/>
          <w:b/>
          <w:bCs/>
          <w:sz w:val="28"/>
          <w:szCs w:val="28"/>
        </w:rPr>
        <w:t>Scalability:</w:t>
      </w:r>
      <w:r w:rsidRPr="00E916FB">
        <w:rPr>
          <w:rFonts w:ascii="Segoe UI" w:hAnsi="Segoe UI" w:cs="Segoe UI"/>
          <w:sz w:val="26"/>
          <w:szCs w:val="26"/>
        </w:rPr>
        <w:t xml:space="preserve"> Supports scalability through various techniques such as partitioning, clustering, and replication.</w:t>
      </w:r>
    </w:p>
    <w:p w14:paraId="51AC4CA8" w14:textId="18148ED8" w:rsidR="00E916FB" w:rsidRPr="00E916FB" w:rsidRDefault="001966D3" w:rsidP="00326D02">
      <w:pPr>
        <w:rPr>
          <w:rFonts w:ascii="Segoe UI" w:hAnsi="Segoe UI" w:cs="Segoe UI"/>
          <w:sz w:val="26"/>
          <w:szCs w:val="26"/>
        </w:rPr>
      </w:pPr>
      <w:r w:rsidRPr="00004FEA">
        <w:rPr>
          <w:noProof/>
        </w:rPr>
        <w:drawing>
          <wp:anchor distT="0" distB="0" distL="114300" distR="114300" simplePos="0" relativeHeight="251662336" behindDoc="1" locked="0" layoutInCell="1" allowOverlap="1" wp14:anchorId="17EBDB7D" wp14:editId="46EB7C75">
            <wp:simplePos x="0" y="0"/>
            <wp:positionH relativeFrom="column">
              <wp:posOffset>2728595</wp:posOffset>
            </wp:positionH>
            <wp:positionV relativeFrom="paragraph">
              <wp:posOffset>840105</wp:posOffset>
            </wp:positionV>
            <wp:extent cx="1932940" cy="1981200"/>
            <wp:effectExtent l="0" t="0" r="0" b="0"/>
            <wp:wrapTight wrapText="bothSides">
              <wp:wrapPolygon edited="0">
                <wp:start x="5109" y="208"/>
                <wp:lineTo x="0" y="1038"/>
                <wp:lineTo x="0" y="17238"/>
                <wp:lineTo x="6599" y="20562"/>
                <wp:lineTo x="7238" y="21392"/>
                <wp:lineTo x="21288" y="21392"/>
                <wp:lineTo x="21288" y="11631"/>
                <wp:lineTo x="16179" y="10592"/>
                <wp:lineTo x="16392" y="2700"/>
                <wp:lineTo x="13411" y="831"/>
                <wp:lineTo x="10857" y="208"/>
                <wp:lineTo x="5109" y="208"/>
              </wp:wrapPolygon>
            </wp:wrapTight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6"/>
                    <a:stretch/>
                  </pic:blipFill>
                  <pic:spPr bwMode="auto">
                    <a:xfrm>
                      <a:off x="0" y="0"/>
                      <a:ext cx="19329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6FB" w:rsidRPr="00E916FB">
        <w:rPr>
          <w:rFonts w:ascii="Source Sans Pro" w:hAnsi="Source Sans Pro" w:cs="Segoe UI"/>
          <w:b/>
          <w:bCs/>
          <w:sz w:val="28"/>
          <w:szCs w:val="28"/>
        </w:rPr>
        <w:t>Cost:</w:t>
      </w:r>
      <w:r w:rsidR="00E916FB" w:rsidRPr="00E916FB">
        <w:rPr>
          <w:rFonts w:ascii="Segoe UI" w:hAnsi="Segoe UI" w:cs="Segoe UI"/>
          <w:sz w:val="28"/>
          <w:szCs w:val="28"/>
        </w:rPr>
        <w:t xml:space="preserve"> </w:t>
      </w:r>
      <w:r w:rsidR="00E916FB" w:rsidRPr="00E916FB">
        <w:rPr>
          <w:rFonts w:ascii="Segoe UI" w:hAnsi="Segoe UI" w:cs="Segoe UI"/>
          <w:sz w:val="26"/>
          <w:szCs w:val="26"/>
        </w:rPr>
        <w:t>Microsoft SQL Server is proprietary software and can be expensive, with licensing fees based on the number of processors and/or users. However, there are also free and lower-cost editions available for smaller workloads.</w:t>
      </w:r>
    </w:p>
    <w:sectPr w:rsidR="00E916FB" w:rsidRPr="00E916FB" w:rsidSect="00D53E0B">
      <w:headerReference w:type="default" r:id="rId11"/>
      <w:footerReference w:type="default" r:id="rId12"/>
      <w:pgSz w:w="11906" w:h="16838" w:code="9"/>
      <w:pgMar w:top="1440" w:right="1106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871B" w14:textId="77777777" w:rsidR="00E80524" w:rsidRDefault="00E80524" w:rsidP="00D53E0B">
      <w:pPr>
        <w:spacing w:after="0" w:line="240" w:lineRule="auto"/>
      </w:pPr>
      <w:r>
        <w:separator/>
      </w:r>
    </w:p>
  </w:endnote>
  <w:endnote w:type="continuationSeparator" w:id="0">
    <w:p w14:paraId="342CFD0C" w14:textId="77777777" w:rsidR="00E80524" w:rsidRDefault="00E80524" w:rsidP="00D5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F5256" w14:textId="0FE630ED" w:rsidR="00D53E0B" w:rsidRPr="00D53E0B" w:rsidRDefault="00D53E0B" w:rsidP="00D53E0B">
    <w:pPr>
      <w:pStyle w:val="Footer"/>
      <w:ind w:left="4320"/>
      <w:rPr>
        <w:b/>
        <w:bCs/>
        <w:sz w:val="34"/>
        <w:szCs w:val="34"/>
      </w:rPr>
    </w:pPr>
    <w:r w:rsidRPr="00D53E0B">
      <w:rPr>
        <w:b/>
        <w:bCs/>
        <w:sz w:val="34"/>
        <w:szCs w:val="34"/>
      </w:rPr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69D4" w14:textId="77777777" w:rsidR="00E80524" w:rsidRDefault="00E80524" w:rsidP="00D53E0B">
      <w:pPr>
        <w:spacing w:after="0" w:line="240" w:lineRule="auto"/>
      </w:pPr>
      <w:r>
        <w:separator/>
      </w:r>
    </w:p>
  </w:footnote>
  <w:footnote w:type="continuationSeparator" w:id="0">
    <w:p w14:paraId="17C6D7A6" w14:textId="77777777" w:rsidR="00E80524" w:rsidRDefault="00E80524" w:rsidP="00D5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2AF3" w14:textId="5E95CA52" w:rsidR="00D53E0B" w:rsidRPr="00D53E0B" w:rsidRDefault="00D53E0B">
    <w:pPr>
      <w:pStyle w:val="Header"/>
      <w:rPr>
        <w:rFonts w:ascii="Algerian" w:hAnsi="Algerian"/>
        <w:sz w:val="28"/>
        <w:szCs w:val="28"/>
      </w:rPr>
    </w:pPr>
    <w:r w:rsidRPr="00D53E0B">
      <w:rPr>
        <w:rFonts w:ascii="Algerian" w:hAnsi="Algerian"/>
        <w:sz w:val="28"/>
        <w:szCs w:val="28"/>
      </w:rPr>
      <w:t>AHSAN SAJJAD</w:t>
    </w:r>
    <w:r w:rsidRPr="00D53E0B">
      <w:rPr>
        <w:rFonts w:ascii="Algerian" w:hAnsi="Algerian"/>
        <w:sz w:val="28"/>
        <w:szCs w:val="28"/>
      </w:rPr>
      <w:tab/>
    </w:r>
    <w:r w:rsidRPr="00D53E0B">
      <w:rPr>
        <w:rFonts w:ascii="Algerian" w:hAnsi="Algerian"/>
        <w:sz w:val="28"/>
        <w:szCs w:val="28"/>
      </w:rPr>
      <w:tab/>
      <w:t>ASSIGNMENT # 01</w:t>
    </w:r>
  </w:p>
  <w:p w14:paraId="337F81F5" w14:textId="7DA15681" w:rsidR="00D53E0B" w:rsidRPr="00D53E0B" w:rsidRDefault="00D53E0B">
    <w:pPr>
      <w:pStyle w:val="Header"/>
      <w:rPr>
        <w:rFonts w:ascii="Algerian" w:hAnsi="Algerian"/>
        <w:sz w:val="28"/>
        <w:szCs w:val="28"/>
      </w:rPr>
    </w:pPr>
    <w:r w:rsidRPr="00D53E0B">
      <w:rPr>
        <w:rFonts w:ascii="Algerian" w:hAnsi="Algerian"/>
        <w:sz w:val="28"/>
        <w:szCs w:val="28"/>
      </w:rPr>
      <w:t>DATABASE MANAGEMENT SYSTEM</w:t>
    </w:r>
    <w:r w:rsidRPr="00D53E0B">
      <w:rPr>
        <w:rFonts w:ascii="Algerian" w:hAnsi="Algerian"/>
        <w:sz w:val="28"/>
        <w:szCs w:val="28"/>
      </w:rPr>
      <w:tab/>
    </w:r>
    <w:r w:rsidRPr="00D53E0B">
      <w:rPr>
        <w:rFonts w:ascii="Algerian" w:hAnsi="Algerian"/>
        <w:sz w:val="28"/>
        <w:szCs w:val="28"/>
      </w:rPr>
      <w:tab/>
      <w:t>BSE-4B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50F"/>
    <w:multiLevelType w:val="multilevel"/>
    <w:tmpl w:val="5FCC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45C15"/>
    <w:multiLevelType w:val="hybridMultilevel"/>
    <w:tmpl w:val="B69A9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6913"/>
    <w:multiLevelType w:val="multilevel"/>
    <w:tmpl w:val="AD2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914F2"/>
    <w:multiLevelType w:val="multilevel"/>
    <w:tmpl w:val="56E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B4D21"/>
    <w:multiLevelType w:val="hybridMultilevel"/>
    <w:tmpl w:val="5F244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B152F"/>
    <w:multiLevelType w:val="multilevel"/>
    <w:tmpl w:val="C08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080458">
    <w:abstractNumId w:val="1"/>
  </w:num>
  <w:num w:numId="2" w16cid:durableId="552162407">
    <w:abstractNumId w:val="4"/>
  </w:num>
  <w:num w:numId="3" w16cid:durableId="1729110133">
    <w:abstractNumId w:val="5"/>
  </w:num>
  <w:num w:numId="4" w16cid:durableId="1627929179">
    <w:abstractNumId w:val="3"/>
  </w:num>
  <w:num w:numId="5" w16cid:durableId="1662345028">
    <w:abstractNumId w:val="0"/>
  </w:num>
  <w:num w:numId="6" w16cid:durableId="1834488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4E"/>
    <w:rsid w:val="00004FEA"/>
    <w:rsid w:val="00011257"/>
    <w:rsid w:val="0004432F"/>
    <w:rsid w:val="00045CCD"/>
    <w:rsid w:val="00057150"/>
    <w:rsid w:val="000F5D36"/>
    <w:rsid w:val="00107D69"/>
    <w:rsid w:val="00144526"/>
    <w:rsid w:val="001538C2"/>
    <w:rsid w:val="001716E6"/>
    <w:rsid w:val="00171B93"/>
    <w:rsid w:val="00187733"/>
    <w:rsid w:val="001966D3"/>
    <w:rsid w:val="0019705A"/>
    <w:rsid w:val="001F4983"/>
    <w:rsid w:val="00205443"/>
    <w:rsid w:val="00234FE3"/>
    <w:rsid w:val="002358D0"/>
    <w:rsid w:val="002363EE"/>
    <w:rsid w:val="00252561"/>
    <w:rsid w:val="00285032"/>
    <w:rsid w:val="002A7DC7"/>
    <w:rsid w:val="002C5C26"/>
    <w:rsid w:val="002C78EE"/>
    <w:rsid w:val="002D3CBE"/>
    <w:rsid w:val="002E2ECC"/>
    <w:rsid w:val="002F701F"/>
    <w:rsid w:val="00314FB2"/>
    <w:rsid w:val="0032178D"/>
    <w:rsid w:val="00326D02"/>
    <w:rsid w:val="003376A9"/>
    <w:rsid w:val="003535EE"/>
    <w:rsid w:val="00390849"/>
    <w:rsid w:val="00390CB3"/>
    <w:rsid w:val="00393B1C"/>
    <w:rsid w:val="003E47C8"/>
    <w:rsid w:val="003E79B6"/>
    <w:rsid w:val="00401ADA"/>
    <w:rsid w:val="00403747"/>
    <w:rsid w:val="00403E37"/>
    <w:rsid w:val="00416EE6"/>
    <w:rsid w:val="00417436"/>
    <w:rsid w:val="00440E99"/>
    <w:rsid w:val="0044526D"/>
    <w:rsid w:val="004502E4"/>
    <w:rsid w:val="00480A19"/>
    <w:rsid w:val="004841E0"/>
    <w:rsid w:val="00484DA3"/>
    <w:rsid w:val="00491B64"/>
    <w:rsid w:val="004F6738"/>
    <w:rsid w:val="0055712E"/>
    <w:rsid w:val="0059466A"/>
    <w:rsid w:val="005F550F"/>
    <w:rsid w:val="00625D7C"/>
    <w:rsid w:val="00626B9B"/>
    <w:rsid w:val="00644E4A"/>
    <w:rsid w:val="00660F6A"/>
    <w:rsid w:val="00686D94"/>
    <w:rsid w:val="006B77C1"/>
    <w:rsid w:val="006C116F"/>
    <w:rsid w:val="006C514E"/>
    <w:rsid w:val="00741853"/>
    <w:rsid w:val="0075580D"/>
    <w:rsid w:val="00767BA2"/>
    <w:rsid w:val="007A6217"/>
    <w:rsid w:val="007C2257"/>
    <w:rsid w:val="007D1327"/>
    <w:rsid w:val="007E3B9C"/>
    <w:rsid w:val="00843434"/>
    <w:rsid w:val="00861A0B"/>
    <w:rsid w:val="008B3AAE"/>
    <w:rsid w:val="008C50E5"/>
    <w:rsid w:val="00925FF2"/>
    <w:rsid w:val="00940EC6"/>
    <w:rsid w:val="00972CDD"/>
    <w:rsid w:val="00982093"/>
    <w:rsid w:val="00984870"/>
    <w:rsid w:val="009C22A4"/>
    <w:rsid w:val="009C72AF"/>
    <w:rsid w:val="009D3B71"/>
    <w:rsid w:val="00A32CF9"/>
    <w:rsid w:val="00A87A21"/>
    <w:rsid w:val="00A909EC"/>
    <w:rsid w:val="00AB44CD"/>
    <w:rsid w:val="00AB58EA"/>
    <w:rsid w:val="00AD49BD"/>
    <w:rsid w:val="00B27477"/>
    <w:rsid w:val="00B328E7"/>
    <w:rsid w:val="00B448AF"/>
    <w:rsid w:val="00B47FB0"/>
    <w:rsid w:val="00B67E1E"/>
    <w:rsid w:val="00B80731"/>
    <w:rsid w:val="00BA5186"/>
    <w:rsid w:val="00BC2FED"/>
    <w:rsid w:val="00BC5912"/>
    <w:rsid w:val="00BF0D53"/>
    <w:rsid w:val="00C067D2"/>
    <w:rsid w:val="00C50DCE"/>
    <w:rsid w:val="00C628D3"/>
    <w:rsid w:val="00CD63CF"/>
    <w:rsid w:val="00CE051E"/>
    <w:rsid w:val="00D359E3"/>
    <w:rsid w:val="00D53E0B"/>
    <w:rsid w:val="00DA26D2"/>
    <w:rsid w:val="00DC7E49"/>
    <w:rsid w:val="00E01A8B"/>
    <w:rsid w:val="00E02897"/>
    <w:rsid w:val="00E1086E"/>
    <w:rsid w:val="00E33C57"/>
    <w:rsid w:val="00E54748"/>
    <w:rsid w:val="00E55E5D"/>
    <w:rsid w:val="00E80524"/>
    <w:rsid w:val="00E916FB"/>
    <w:rsid w:val="00F10D56"/>
    <w:rsid w:val="00F2662B"/>
    <w:rsid w:val="00F26657"/>
    <w:rsid w:val="00F92957"/>
    <w:rsid w:val="00FA0B1A"/>
    <w:rsid w:val="00FA5A37"/>
    <w:rsid w:val="00F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4F51"/>
  <w15:chartTrackingRefBased/>
  <w15:docId w15:val="{F8450BAD-F80C-4AF5-90B2-7216629E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62B"/>
    <w:pPr>
      <w:ind w:left="720"/>
      <w:contextualSpacing/>
    </w:pPr>
  </w:style>
  <w:style w:type="table" w:styleId="TableGrid">
    <w:name w:val="Table Grid"/>
    <w:basedOn w:val="TableNormal"/>
    <w:uiPriority w:val="39"/>
    <w:rsid w:val="00BC5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7436"/>
    <w:pPr>
      <w:spacing w:after="0" w:line="240" w:lineRule="auto"/>
    </w:pPr>
  </w:style>
  <w:style w:type="table" w:styleId="GridTable2">
    <w:name w:val="Grid Table 2"/>
    <w:basedOn w:val="TableNormal"/>
    <w:uiPriority w:val="47"/>
    <w:rsid w:val="0041743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9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0B"/>
  </w:style>
  <w:style w:type="paragraph" w:styleId="Footer">
    <w:name w:val="footer"/>
    <w:basedOn w:val="Normal"/>
    <w:link w:val="FooterChar"/>
    <w:uiPriority w:val="99"/>
    <w:unhideWhenUsed/>
    <w:rsid w:val="00D5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131</cp:revision>
  <dcterms:created xsi:type="dcterms:W3CDTF">2023-03-06T16:49:00Z</dcterms:created>
  <dcterms:modified xsi:type="dcterms:W3CDTF">2023-03-12T08:05:00Z</dcterms:modified>
</cp:coreProperties>
</file>