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AB25D" w14:textId="77777777" w:rsidR="00741A12" w:rsidRPr="001C3432" w:rsidRDefault="00000000" w:rsidP="001C3432">
      <w:pPr>
        <w:pStyle w:val="Title"/>
        <w:spacing w:after="240"/>
        <w:jc w:val="center"/>
      </w:pPr>
      <w:r w:rsidRPr="001C3432">
        <w:t>Exploring the Features of Leading AI Platforms</w:t>
      </w:r>
    </w:p>
    <w:p w14:paraId="2D997EF1" w14:textId="77777777" w:rsidR="00741A12" w:rsidRDefault="00000000" w:rsidP="009971BF">
      <w:pPr>
        <w:jc w:val="center"/>
      </w:pPr>
      <w:r>
        <w:t xml:space="preserve">A Comparative Look at Claude, ChatGPT, </w:t>
      </w:r>
      <w:proofErr w:type="spellStart"/>
      <w:r>
        <w:t>DeepSeek</w:t>
      </w:r>
      <w:proofErr w:type="spellEnd"/>
      <w:r>
        <w:t>, and Google AI Studio</w:t>
      </w:r>
    </w:p>
    <w:p w14:paraId="74A79F6A" w14:textId="77777777" w:rsidR="00741A12" w:rsidRDefault="00000000" w:rsidP="009971BF">
      <w:pPr>
        <w:jc w:val="center"/>
      </w:pPr>
      <w:r>
        <w:t>Course: Tools &amp; Techniques in Data Science</w:t>
      </w:r>
    </w:p>
    <w:p w14:paraId="744C032B" w14:textId="23228647" w:rsidR="00CC35BB" w:rsidRDefault="00000000" w:rsidP="009971BF">
      <w:pPr>
        <w:jc w:val="center"/>
      </w:pPr>
      <w:r>
        <w:t xml:space="preserve">Submitted by: Ahsan Tariq </w:t>
      </w:r>
      <w:proofErr w:type="spellStart"/>
      <w:r>
        <w:t>Wattoo</w:t>
      </w:r>
      <w:proofErr w:type="spellEnd"/>
    </w:p>
    <w:p w14:paraId="7A0B9120" w14:textId="33DFB4B7" w:rsidR="00CC35BB" w:rsidRPr="00CC35BB" w:rsidRDefault="00CC35BB" w:rsidP="009971BF">
      <w:pPr>
        <w:jc w:val="center"/>
      </w:pPr>
      <w:r>
        <w:t>Roll no: F24BDOCS1M01061</w:t>
      </w:r>
    </w:p>
    <w:p w14:paraId="37F1A046" w14:textId="03169BEF" w:rsidR="00741A12" w:rsidRDefault="00000000" w:rsidP="009971BF">
      <w:pPr>
        <w:jc w:val="center"/>
      </w:pPr>
      <w:r>
        <w:t xml:space="preserve">Instructor: </w:t>
      </w:r>
      <w:r w:rsidR="00CC35BB">
        <w:t>Mr.</w:t>
      </w:r>
      <w:r w:rsidR="004C457D">
        <w:t xml:space="preserve"> </w:t>
      </w:r>
      <w:r>
        <w:t>Omer</w:t>
      </w:r>
      <w:r w:rsidR="00CC35BB">
        <w:t xml:space="preserve"> Nazeer</w:t>
      </w:r>
    </w:p>
    <w:p w14:paraId="1DB7A256" w14:textId="4BD157FA" w:rsidR="001B591B" w:rsidRDefault="001B591B" w:rsidP="009971BF">
      <w:pPr>
        <w:jc w:val="center"/>
      </w:pPr>
      <w:r>
        <w:t>Date: 16/09/2026</w:t>
      </w:r>
    </w:p>
    <w:p w14:paraId="5BB728A4" w14:textId="77777777" w:rsidR="00CC35C1" w:rsidRDefault="00CC35C1" w:rsidP="00371F25"/>
    <w:p w14:paraId="19707917" w14:textId="77777777" w:rsidR="00CC35C1" w:rsidRDefault="00CC35C1" w:rsidP="00371F25">
      <w:r>
        <w:br w:type="page"/>
      </w:r>
    </w:p>
    <w:sdt>
      <w:sdtPr>
        <w:rPr>
          <w:rFonts w:ascii="Times New Roman" w:eastAsia="Times New Roman" w:hAnsi="Times New Roman" w:cs="Times New Roman"/>
          <w:color w:val="auto"/>
          <w:sz w:val="24"/>
          <w:szCs w:val="24"/>
        </w:rPr>
        <w:id w:val="697131943"/>
        <w:docPartObj>
          <w:docPartGallery w:val="Table of Contents"/>
          <w:docPartUnique/>
        </w:docPartObj>
      </w:sdtPr>
      <w:sdtEndPr>
        <w:rPr>
          <w:noProof/>
        </w:rPr>
      </w:sdtEndPr>
      <w:sdtContent>
        <w:p w14:paraId="4FCF7241" w14:textId="11F590F7" w:rsidR="00ED3D5F" w:rsidRDefault="00ED3D5F">
          <w:pPr>
            <w:pStyle w:val="TOCHeading"/>
          </w:pPr>
          <w:r>
            <w:t>Table of Contents</w:t>
          </w:r>
        </w:p>
        <w:p w14:paraId="3EB974DB" w14:textId="1583A735" w:rsidR="003533EF" w:rsidRDefault="00ED3D5F">
          <w:pPr>
            <w:pStyle w:val="TOC1"/>
            <w:rPr>
              <w:rFonts w:asciiTheme="minorHAnsi" w:eastAsiaTheme="minorEastAsia" w:hAnsiTheme="minorHAnsi" w:cstheme="minorBidi"/>
              <w:kern w:val="2"/>
              <w:sz w:val="22"/>
              <w:szCs w:val="22"/>
              <w14:ligatures w14:val="standardContextual"/>
            </w:rPr>
          </w:pPr>
          <w:r>
            <w:fldChar w:fldCharType="begin"/>
          </w:r>
          <w:r>
            <w:instrText xml:space="preserve"> TOC \o "1-3" \h \z \u </w:instrText>
          </w:r>
          <w:r>
            <w:fldChar w:fldCharType="separate"/>
          </w:r>
          <w:hyperlink w:anchor="_Toc240473126" w:history="1">
            <w:r w:rsidR="003533EF" w:rsidRPr="00A74198">
              <w:rPr>
                <w:rStyle w:val="Hyperlink"/>
              </w:rPr>
              <w:t>Introduction</w:t>
            </w:r>
            <w:r w:rsidR="003533EF">
              <w:rPr>
                <w:webHidden/>
              </w:rPr>
              <w:tab/>
            </w:r>
            <w:r w:rsidR="003533EF">
              <w:rPr>
                <w:webHidden/>
              </w:rPr>
              <w:fldChar w:fldCharType="begin"/>
            </w:r>
            <w:r w:rsidR="003533EF">
              <w:rPr>
                <w:webHidden/>
              </w:rPr>
              <w:instrText xml:space="preserve"> PAGEREF _Toc240473126 \h </w:instrText>
            </w:r>
            <w:r w:rsidR="003533EF">
              <w:rPr>
                <w:webHidden/>
              </w:rPr>
            </w:r>
            <w:r w:rsidR="003533EF">
              <w:rPr>
                <w:webHidden/>
              </w:rPr>
              <w:fldChar w:fldCharType="separate"/>
            </w:r>
            <w:r w:rsidR="003533EF">
              <w:rPr>
                <w:webHidden/>
              </w:rPr>
              <w:t>3</w:t>
            </w:r>
            <w:r w:rsidR="003533EF">
              <w:rPr>
                <w:webHidden/>
              </w:rPr>
              <w:fldChar w:fldCharType="end"/>
            </w:r>
          </w:hyperlink>
        </w:p>
        <w:p w14:paraId="6BC4C2CF" w14:textId="7B07B81B" w:rsidR="003533EF" w:rsidRDefault="003533EF">
          <w:pPr>
            <w:pStyle w:val="TOC1"/>
            <w:rPr>
              <w:rFonts w:asciiTheme="minorHAnsi" w:eastAsiaTheme="minorEastAsia" w:hAnsiTheme="minorHAnsi" w:cstheme="minorBidi"/>
              <w:kern w:val="2"/>
              <w:sz w:val="22"/>
              <w:szCs w:val="22"/>
              <w14:ligatures w14:val="standardContextual"/>
            </w:rPr>
          </w:pPr>
          <w:hyperlink w:anchor="_Toc240473127" w:history="1">
            <w:r w:rsidRPr="00A74198">
              <w:rPr>
                <w:rStyle w:val="Hyperlink"/>
              </w:rPr>
              <w:t>1. Claude (by Anthropic)</w:t>
            </w:r>
            <w:r>
              <w:rPr>
                <w:webHidden/>
              </w:rPr>
              <w:tab/>
            </w:r>
            <w:r>
              <w:rPr>
                <w:webHidden/>
              </w:rPr>
              <w:fldChar w:fldCharType="begin"/>
            </w:r>
            <w:r>
              <w:rPr>
                <w:webHidden/>
              </w:rPr>
              <w:instrText xml:space="preserve"> PAGEREF _Toc240473127 \h </w:instrText>
            </w:r>
            <w:r>
              <w:rPr>
                <w:webHidden/>
              </w:rPr>
            </w:r>
            <w:r>
              <w:rPr>
                <w:webHidden/>
              </w:rPr>
              <w:fldChar w:fldCharType="separate"/>
            </w:r>
            <w:r>
              <w:rPr>
                <w:webHidden/>
              </w:rPr>
              <w:t>3</w:t>
            </w:r>
            <w:r>
              <w:rPr>
                <w:webHidden/>
              </w:rPr>
              <w:fldChar w:fldCharType="end"/>
            </w:r>
          </w:hyperlink>
        </w:p>
        <w:p w14:paraId="76726373" w14:textId="525C8FE6" w:rsidR="003533EF" w:rsidRDefault="003533EF">
          <w:pPr>
            <w:pStyle w:val="TOC2"/>
            <w:rPr>
              <w:rFonts w:asciiTheme="minorHAnsi" w:eastAsiaTheme="minorEastAsia" w:hAnsiTheme="minorHAnsi" w:cstheme="minorBidi"/>
              <w:kern w:val="2"/>
              <w:sz w:val="22"/>
              <w:szCs w:val="22"/>
              <w14:ligatures w14:val="standardContextual"/>
            </w:rPr>
          </w:pPr>
          <w:hyperlink w:anchor="_Toc240473128" w:history="1">
            <w:r w:rsidRPr="00A74198">
              <w:rPr>
                <w:rStyle w:val="Hyperlink"/>
              </w:rPr>
              <w:t>1.1 Artifacts</w:t>
            </w:r>
            <w:r>
              <w:rPr>
                <w:webHidden/>
              </w:rPr>
              <w:tab/>
            </w:r>
            <w:r>
              <w:rPr>
                <w:webHidden/>
              </w:rPr>
              <w:fldChar w:fldCharType="begin"/>
            </w:r>
            <w:r>
              <w:rPr>
                <w:webHidden/>
              </w:rPr>
              <w:instrText xml:space="preserve"> PAGEREF _Toc240473128 \h </w:instrText>
            </w:r>
            <w:r>
              <w:rPr>
                <w:webHidden/>
              </w:rPr>
            </w:r>
            <w:r>
              <w:rPr>
                <w:webHidden/>
              </w:rPr>
              <w:fldChar w:fldCharType="separate"/>
            </w:r>
            <w:r>
              <w:rPr>
                <w:webHidden/>
              </w:rPr>
              <w:t>3</w:t>
            </w:r>
            <w:r>
              <w:rPr>
                <w:webHidden/>
              </w:rPr>
              <w:fldChar w:fldCharType="end"/>
            </w:r>
          </w:hyperlink>
        </w:p>
        <w:p w14:paraId="1D5E347B" w14:textId="4DE3594A" w:rsidR="003533EF" w:rsidRDefault="003533EF">
          <w:pPr>
            <w:pStyle w:val="TOC2"/>
            <w:rPr>
              <w:rFonts w:asciiTheme="minorHAnsi" w:eastAsiaTheme="minorEastAsia" w:hAnsiTheme="minorHAnsi" w:cstheme="minorBidi"/>
              <w:kern w:val="2"/>
              <w:sz w:val="22"/>
              <w:szCs w:val="22"/>
              <w14:ligatures w14:val="standardContextual"/>
            </w:rPr>
          </w:pPr>
          <w:hyperlink w:anchor="_Toc240473129" w:history="1">
            <w:r w:rsidRPr="00A74198">
              <w:rPr>
                <w:rStyle w:val="Hyperlink"/>
              </w:rPr>
              <w:t>1.2 MCP (Model Context Protocol)</w:t>
            </w:r>
            <w:r>
              <w:rPr>
                <w:webHidden/>
              </w:rPr>
              <w:tab/>
            </w:r>
            <w:r>
              <w:rPr>
                <w:webHidden/>
              </w:rPr>
              <w:fldChar w:fldCharType="begin"/>
            </w:r>
            <w:r>
              <w:rPr>
                <w:webHidden/>
              </w:rPr>
              <w:instrText xml:space="preserve"> PAGEREF _Toc240473129 \h </w:instrText>
            </w:r>
            <w:r>
              <w:rPr>
                <w:webHidden/>
              </w:rPr>
            </w:r>
            <w:r>
              <w:rPr>
                <w:webHidden/>
              </w:rPr>
              <w:fldChar w:fldCharType="separate"/>
            </w:r>
            <w:r>
              <w:rPr>
                <w:webHidden/>
              </w:rPr>
              <w:t>4</w:t>
            </w:r>
            <w:r>
              <w:rPr>
                <w:webHidden/>
              </w:rPr>
              <w:fldChar w:fldCharType="end"/>
            </w:r>
          </w:hyperlink>
        </w:p>
        <w:p w14:paraId="42101658" w14:textId="348BA3A1" w:rsidR="003533EF" w:rsidRDefault="003533EF">
          <w:pPr>
            <w:pStyle w:val="TOC2"/>
            <w:rPr>
              <w:rFonts w:asciiTheme="minorHAnsi" w:eastAsiaTheme="minorEastAsia" w:hAnsiTheme="minorHAnsi" w:cstheme="minorBidi"/>
              <w:kern w:val="2"/>
              <w:sz w:val="22"/>
              <w:szCs w:val="22"/>
              <w14:ligatures w14:val="standardContextual"/>
            </w:rPr>
          </w:pPr>
          <w:hyperlink w:anchor="_Toc240473130" w:history="1">
            <w:r w:rsidRPr="00A74198">
              <w:rPr>
                <w:rStyle w:val="Hyperlink"/>
              </w:rPr>
              <w:t>1.3 Projects</w:t>
            </w:r>
            <w:r>
              <w:rPr>
                <w:webHidden/>
              </w:rPr>
              <w:tab/>
            </w:r>
            <w:r>
              <w:rPr>
                <w:webHidden/>
              </w:rPr>
              <w:fldChar w:fldCharType="begin"/>
            </w:r>
            <w:r>
              <w:rPr>
                <w:webHidden/>
              </w:rPr>
              <w:instrText xml:space="preserve"> PAGEREF _Toc240473130 \h </w:instrText>
            </w:r>
            <w:r>
              <w:rPr>
                <w:webHidden/>
              </w:rPr>
            </w:r>
            <w:r>
              <w:rPr>
                <w:webHidden/>
              </w:rPr>
              <w:fldChar w:fldCharType="separate"/>
            </w:r>
            <w:r>
              <w:rPr>
                <w:webHidden/>
              </w:rPr>
              <w:t>4</w:t>
            </w:r>
            <w:r>
              <w:rPr>
                <w:webHidden/>
              </w:rPr>
              <w:fldChar w:fldCharType="end"/>
            </w:r>
          </w:hyperlink>
        </w:p>
        <w:p w14:paraId="7E3608A1" w14:textId="21C70058" w:rsidR="003533EF" w:rsidRDefault="003533EF">
          <w:pPr>
            <w:pStyle w:val="TOC2"/>
            <w:rPr>
              <w:rFonts w:asciiTheme="minorHAnsi" w:eastAsiaTheme="minorEastAsia" w:hAnsiTheme="minorHAnsi" w:cstheme="minorBidi"/>
              <w:kern w:val="2"/>
              <w:sz w:val="22"/>
              <w:szCs w:val="22"/>
              <w14:ligatures w14:val="standardContextual"/>
            </w:rPr>
          </w:pPr>
          <w:hyperlink w:anchor="_Toc240473131" w:history="1">
            <w:r w:rsidRPr="00A74198">
              <w:rPr>
                <w:rStyle w:val="Hyperlink"/>
              </w:rPr>
              <w:t>1.4 Claude Code</w:t>
            </w:r>
            <w:r>
              <w:rPr>
                <w:webHidden/>
              </w:rPr>
              <w:tab/>
            </w:r>
            <w:r>
              <w:rPr>
                <w:webHidden/>
              </w:rPr>
              <w:fldChar w:fldCharType="begin"/>
            </w:r>
            <w:r>
              <w:rPr>
                <w:webHidden/>
              </w:rPr>
              <w:instrText xml:space="preserve"> PAGEREF _Toc240473131 \h </w:instrText>
            </w:r>
            <w:r>
              <w:rPr>
                <w:webHidden/>
              </w:rPr>
            </w:r>
            <w:r>
              <w:rPr>
                <w:webHidden/>
              </w:rPr>
              <w:fldChar w:fldCharType="separate"/>
            </w:r>
            <w:r>
              <w:rPr>
                <w:webHidden/>
              </w:rPr>
              <w:t>5</w:t>
            </w:r>
            <w:r>
              <w:rPr>
                <w:webHidden/>
              </w:rPr>
              <w:fldChar w:fldCharType="end"/>
            </w:r>
          </w:hyperlink>
        </w:p>
        <w:p w14:paraId="79F60072" w14:textId="52104C72" w:rsidR="003533EF" w:rsidRDefault="003533EF">
          <w:pPr>
            <w:pStyle w:val="TOC2"/>
            <w:rPr>
              <w:rFonts w:asciiTheme="minorHAnsi" w:eastAsiaTheme="minorEastAsia" w:hAnsiTheme="minorHAnsi" w:cstheme="minorBidi"/>
              <w:kern w:val="2"/>
              <w:sz w:val="22"/>
              <w:szCs w:val="22"/>
              <w14:ligatures w14:val="standardContextual"/>
            </w:rPr>
          </w:pPr>
          <w:hyperlink w:anchor="_Toc240473132" w:history="1">
            <w:r w:rsidRPr="00A74198">
              <w:rPr>
                <w:rStyle w:val="Hyperlink"/>
              </w:rPr>
              <w:t>1.5 Extended Thinking</w:t>
            </w:r>
            <w:r>
              <w:rPr>
                <w:webHidden/>
              </w:rPr>
              <w:tab/>
            </w:r>
            <w:r>
              <w:rPr>
                <w:webHidden/>
              </w:rPr>
              <w:fldChar w:fldCharType="begin"/>
            </w:r>
            <w:r>
              <w:rPr>
                <w:webHidden/>
              </w:rPr>
              <w:instrText xml:space="preserve"> PAGEREF _Toc240473132 \h </w:instrText>
            </w:r>
            <w:r>
              <w:rPr>
                <w:webHidden/>
              </w:rPr>
            </w:r>
            <w:r>
              <w:rPr>
                <w:webHidden/>
              </w:rPr>
              <w:fldChar w:fldCharType="separate"/>
            </w:r>
            <w:r>
              <w:rPr>
                <w:webHidden/>
              </w:rPr>
              <w:t>5</w:t>
            </w:r>
            <w:r>
              <w:rPr>
                <w:webHidden/>
              </w:rPr>
              <w:fldChar w:fldCharType="end"/>
            </w:r>
          </w:hyperlink>
        </w:p>
        <w:p w14:paraId="6D7C0E45" w14:textId="3973A817" w:rsidR="003533EF" w:rsidRDefault="003533EF">
          <w:pPr>
            <w:pStyle w:val="TOC2"/>
            <w:rPr>
              <w:rFonts w:asciiTheme="minorHAnsi" w:eastAsiaTheme="minorEastAsia" w:hAnsiTheme="minorHAnsi" w:cstheme="minorBidi"/>
              <w:kern w:val="2"/>
              <w:sz w:val="22"/>
              <w:szCs w:val="22"/>
              <w14:ligatures w14:val="standardContextual"/>
            </w:rPr>
          </w:pPr>
          <w:hyperlink w:anchor="_Toc240473133" w:history="1">
            <w:r w:rsidRPr="00A74198">
              <w:rPr>
                <w:rStyle w:val="Hyperlink"/>
              </w:rPr>
              <w:t>1.6 Skills</w:t>
            </w:r>
            <w:r>
              <w:rPr>
                <w:webHidden/>
              </w:rPr>
              <w:tab/>
            </w:r>
            <w:r>
              <w:rPr>
                <w:webHidden/>
              </w:rPr>
              <w:fldChar w:fldCharType="begin"/>
            </w:r>
            <w:r>
              <w:rPr>
                <w:webHidden/>
              </w:rPr>
              <w:instrText xml:space="preserve"> PAGEREF _Toc240473133 \h </w:instrText>
            </w:r>
            <w:r>
              <w:rPr>
                <w:webHidden/>
              </w:rPr>
            </w:r>
            <w:r>
              <w:rPr>
                <w:webHidden/>
              </w:rPr>
              <w:fldChar w:fldCharType="separate"/>
            </w:r>
            <w:r>
              <w:rPr>
                <w:webHidden/>
              </w:rPr>
              <w:t>5</w:t>
            </w:r>
            <w:r>
              <w:rPr>
                <w:webHidden/>
              </w:rPr>
              <w:fldChar w:fldCharType="end"/>
            </w:r>
          </w:hyperlink>
        </w:p>
        <w:p w14:paraId="4B3C6CD2" w14:textId="752CEE06" w:rsidR="003533EF" w:rsidRDefault="003533EF">
          <w:pPr>
            <w:pStyle w:val="TOC1"/>
            <w:rPr>
              <w:rFonts w:asciiTheme="minorHAnsi" w:eastAsiaTheme="minorEastAsia" w:hAnsiTheme="minorHAnsi" w:cstheme="minorBidi"/>
              <w:kern w:val="2"/>
              <w:sz w:val="22"/>
              <w:szCs w:val="22"/>
              <w14:ligatures w14:val="standardContextual"/>
            </w:rPr>
          </w:pPr>
          <w:hyperlink w:anchor="_Toc240473134" w:history="1">
            <w:r w:rsidRPr="00A74198">
              <w:rPr>
                <w:rStyle w:val="Hyperlink"/>
              </w:rPr>
              <w:t>2. ChatGPT (by OpenAI)</w:t>
            </w:r>
            <w:r>
              <w:rPr>
                <w:webHidden/>
              </w:rPr>
              <w:tab/>
            </w:r>
            <w:r>
              <w:rPr>
                <w:webHidden/>
              </w:rPr>
              <w:fldChar w:fldCharType="begin"/>
            </w:r>
            <w:r>
              <w:rPr>
                <w:webHidden/>
              </w:rPr>
              <w:instrText xml:space="preserve"> PAGEREF _Toc240473134 \h </w:instrText>
            </w:r>
            <w:r>
              <w:rPr>
                <w:webHidden/>
              </w:rPr>
            </w:r>
            <w:r>
              <w:rPr>
                <w:webHidden/>
              </w:rPr>
              <w:fldChar w:fldCharType="separate"/>
            </w:r>
            <w:r>
              <w:rPr>
                <w:webHidden/>
              </w:rPr>
              <w:t>5</w:t>
            </w:r>
            <w:r>
              <w:rPr>
                <w:webHidden/>
              </w:rPr>
              <w:fldChar w:fldCharType="end"/>
            </w:r>
          </w:hyperlink>
        </w:p>
        <w:p w14:paraId="68278296" w14:textId="37B93619" w:rsidR="003533EF" w:rsidRDefault="003533EF">
          <w:pPr>
            <w:pStyle w:val="TOC2"/>
            <w:rPr>
              <w:rFonts w:asciiTheme="minorHAnsi" w:eastAsiaTheme="minorEastAsia" w:hAnsiTheme="minorHAnsi" w:cstheme="minorBidi"/>
              <w:kern w:val="2"/>
              <w:sz w:val="22"/>
              <w:szCs w:val="22"/>
              <w14:ligatures w14:val="standardContextual"/>
            </w:rPr>
          </w:pPr>
          <w:hyperlink w:anchor="_Toc240473135" w:history="1">
            <w:r w:rsidRPr="00A74198">
              <w:rPr>
                <w:rStyle w:val="Hyperlink"/>
              </w:rPr>
              <w:t>2.1 Search</w:t>
            </w:r>
            <w:r>
              <w:rPr>
                <w:webHidden/>
              </w:rPr>
              <w:tab/>
            </w:r>
            <w:r>
              <w:rPr>
                <w:webHidden/>
              </w:rPr>
              <w:fldChar w:fldCharType="begin"/>
            </w:r>
            <w:r>
              <w:rPr>
                <w:webHidden/>
              </w:rPr>
              <w:instrText xml:space="preserve"> PAGEREF _Toc240473135 \h </w:instrText>
            </w:r>
            <w:r>
              <w:rPr>
                <w:webHidden/>
              </w:rPr>
            </w:r>
            <w:r>
              <w:rPr>
                <w:webHidden/>
              </w:rPr>
              <w:fldChar w:fldCharType="separate"/>
            </w:r>
            <w:r>
              <w:rPr>
                <w:webHidden/>
              </w:rPr>
              <w:t>6</w:t>
            </w:r>
            <w:r>
              <w:rPr>
                <w:webHidden/>
              </w:rPr>
              <w:fldChar w:fldCharType="end"/>
            </w:r>
          </w:hyperlink>
        </w:p>
        <w:p w14:paraId="4EC9AD93" w14:textId="7DA08B28" w:rsidR="003533EF" w:rsidRDefault="003533EF">
          <w:pPr>
            <w:pStyle w:val="TOC2"/>
            <w:rPr>
              <w:rFonts w:asciiTheme="minorHAnsi" w:eastAsiaTheme="minorEastAsia" w:hAnsiTheme="minorHAnsi" w:cstheme="minorBidi"/>
              <w:kern w:val="2"/>
              <w:sz w:val="22"/>
              <w:szCs w:val="22"/>
              <w14:ligatures w14:val="standardContextual"/>
            </w:rPr>
          </w:pPr>
          <w:hyperlink w:anchor="_Toc240473136" w:history="1">
            <w:r w:rsidRPr="00A74198">
              <w:rPr>
                <w:rStyle w:val="Hyperlink"/>
              </w:rPr>
              <w:t>2.2 Canvas</w:t>
            </w:r>
            <w:r>
              <w:rPr>
                <w:webHidden/>
              </w:rPr>
              <w:tab/>
            </w:r>
            <w:r>
              <w:rPr>
                <w:webHidden/>
              </w:rPr>
              <w:fldChar w:fldCharType="begin"/>
            </w:r>
            <w:r>
              <w:rPr>
                <w:webHidden/>
              </w:rPr>
              <w:instrText xml:space="preserve"> PAGEREF _Toc240473136 \h </w:instrText>
            </w:r>
            <w:r>
              <w:rPr>
                <w:webHidden/>
              </w:rPr>
            </w:r>
            <w:r>
              <w:rPr>
                <w:webHidden/>
              </w:rPr>
              <w:fldChar w:fldCharType="separate"/>
            </w:r>
            <w:r>
              <w:rPr>
                <w:webHidden/>
              </w:rPr>
              <w:t>6</w:t>
            </w:r>
            <w:r>
              <w:rPr>
                <w:webHidden/>
              </w:rPr>
              <w:fldChar w:fldCharType="end"/>
            </w:r>
          </w:hyperlink>
        </w:p>
        <w:p w14:paraId="2A14CEA0" w14:textId="73917B6D" w:rsidR="003533EF" w:rsidRDefault="003533EF">
          <w:pPr>
            <w:pStyle w:val="TOC2"/>
            <w:rPr>
              <w:rFonts w:asciiTheme="minorHAnsi" w:eastAsiaTheme="minorEastAsia" w:hAnsiTheme="minorHAnsi" w:cstheme="minorBidi"/>
              <w:kern w:val="2"/>
              <w:sz w:val="22"/>
              <w:szCs w:val="22"/>
              <w14:ligatures w14:val="standardContextual"/>
            </w:rPr>
          </w:pPr>
          <w:hyperlink w:anchor="_Toc240473137" w:history="1">
            <w:r w:rsidRPr="00A74198">
              <w:rPr>
                <w:rStyle w:val="Hyperlink"/>
              </w:rPr>
              <w:t>2.3 Custom GPTs and the GPT Store</w:t>
            </w:r>
            <w:r>
              <w:rPr>
                <w:webHidden/>
              </w:rPr>
              <w:tab/>
            </w:r>
            <w:r>
              <w:rPr>
                <w:webHidden/>
              </w:rPr>
              <w:fldChar w:fldCharType="begin"/>
            </w:r>
            <w:r>
              <w:rPr>
                <w:webHidden/>
              </w:rPr>
              <w:instrText xml:space="preserve"> PAGEREF _Toc240473137 \h </w:instrText>
            </w:r>
            <w:r>
              <w:rPr>
                <w:webHidden/>
              </w:rPr>
            </w:r>
            <w:r>
              <w:rPr>
                <w:webHidden/>
              </w:rPr>
              <w:fldChar w:fldCharType="separate"/>
            </w:r>
            <w:r>
              <w:rPr>
                <w:webHidden/>
              </w:rPr>
              <w:t>6</w:t>
            </w:r>
            <w:r>
              <w:rPr>
                <w:webHidden/>
              </w:rPr>
              <w:fldChar w:fldCharType="end"/>
            </w:r>
          </w:hyperlink>
        </w:p>
        <w:p w14:paraId="7B478B04" w14:textId="3DF10F6A" w:rsidR="003533EF" w:rsidRDefault="003533EF">
          <w:pPr>
            <w:pStyle w:val="TOC2"/>
            <w:rPr>
              <w:rFonts w:asciiTheme="minorHAnsi" w:eastAsiaTheme="minorEastAsia" w:hAnsiTheme="minorHAnsi" w:cstheme="minorBidi"/>
              <w:kern w:val="2"/>
              <w:sz w:val="22"/>
              <w:szCs w:val="22"/>
              <w14:ligatures w14:val="standardContextual"/>
            </w:rPr>
          </w:pPr>
          <w:hyperlink w:anchor="_Toc240473138" w:history="1">
            <w:r w:rsidRPr="00A74198">
              <w:rPr>
                <w:rStyle w:val="Hyperlink"/>
              </w:rPr>
              <w:t>2.4 Memory</w:t>
            </w:r>
            <w:r>
              <w:rPr>
                <w:webHidden/>
              </w:rPr>
              <w:tab/>
            </w:r>
            <w:r>
              <w:rPr>
                <w:webHidden/>
              </w:rPr>
              <w:fldChar w:fldCharType="begin"/>
            </w:r>
            <w:r>
              <w:rPr>
                <w:webHidden/>
              </w:rPr>
              <w:instrText xml:space="preserve"> PAGEREF _Toc240473138 \h </w:instrText>
            </w:r>
            <w:r>
              <w:rPr>
                <w:webHidden/>
              </w:rPr>
            </w:r>
            <w:r>
              <w:rPr>
                <w:webHidden/>
              </w:rPr>
              <w:fldChar w:fldCharType="separate"/>
            </w:r>
            <w:r>
              <w:rPr>
                <w:webHidden/>
              </w:rPr>
              <w:t>6</w:t>
            </w:r>
            <w:r>
              <w:rPr>
                <w:webHidden/>
              </w:rPr>
              <w:fldChar w:fldCharType="end"/>
            </w:r>
          </w:hyperlink>
        </w:p>
        <w:p w14:paraId="02AD0FD1" w14:textId="615BB94D" w:rsidR="003533EF" w:rsidRDefault="003533EF">
          <w:pPr>
            <w:pStyle w:val="TOC2"/>
            <w:rPr>
              <w:rFonts w:asciiTheme="minorHAnsi" w:eastAsiaTheme="minorEastAsia" w:hAnsiTheme="minorHAnsi" w:cstheme="minorBidi"/>
              <w:kern w:val="2"/>
              <w:sz w:val="22"/>
              <w:szCs w:val="22"/>
              <w14:ligatures w14:val="standardContextual"/>
            </w:rPr>
          </w:pPr>
          <w:hyperlink w:anchor="_Toc240473139" w:history="1">
            <w:r w:rsidRPr="00A74198">
              <w:rPr>
                <w:rStyle w:val="Hyperlink"/>
              </w:rPr>
              <w:t>2.5 Deep Research</w:t>
            </w:r>
            <w:r>
              <w:rPr>
                <w:webHidden/>
              </w:rPr>
              <w:tab/>
            </w:r>
            <w:r>
              <w:rPr>
                <w:webHidden/>
              </w:rPr>
              <w:fldChar w:fldCharType="begin"/>
            </w:r>
            <w:r>
              <w:rPr>
                <w:webHidden/>
              </w:rPr>
              <w:instrText xml:space="preserve"> PAGEREF _Toc240473139 \h </w:instrText>
            </w:r>
            <w:r>
              <w:rPr>
                <w:webHidden/>
              </w:rPr>
            </w:r>
            <w:r>
              <w:rPr>
                <w:webHidden/>
              </w:rPr>
              <w:fldChar w:fldCharType="separate"/>
            </w:r>
            <w:r>
              <w:rPr>
                <w:webHidden/>
              </w:rPr>
              <w:t>7</w:t>
            </w:r>
            <w:r>
              <w:rPr>
                <w:webHidden/>
              </w:rPr>
              <w:fldChar w:fldCharType="end"/>
            </w:r>
          </w:hyperlink>
        </w:p>
        <w:p w14:paraId="4444860A" w14:textId="066D7723" w:rsidR="003533EF" w:rsidRDefault="003533EF">
          <w:pPr>
            <w:pStyle w:val="TOC1"/>
            <w:rPr>
              <w:rFonts w:asciiTheme="minorHAnsi" w:eastAsiaTheme="minorEastAsia" w:hAnsiTheme="minorHAnsi" w:cstheme="minorBidi"/>
              <w:kern w:val="2"/>
              <w:sz w:val="22"/>
              <w:szCs w:val="22"/>
              <w14:ligatures w14:val="standardContextual"/>
            </w:rPr>
          </w:pPr>
          <w:hyperlink w:anchor="_Toc240473140" w:history="1">
            <w:r w:rsidRPr="00A74198">
              <w:rPr>
                <w:rStyle w:val="Hyperlink"/>
              </w:rPr>
              <w:t>3. DeepSeek</w:t>
            </w:r>
            <w:r>
              <w:rPr>
                <w:webHidden/>
              </w:rPr>
              <w:tab/>
            </w:r>
            <w:r>
              <w:rPr>
                <w:webHidden/>
              </w:rPr>
              <w:fldChar w:fldCharType="begin"/>
            </w:r>
            <w:r>
              <w:rPr>
                <w:webHidden/>
              </w:rPr>
              <w:instrText xml:space="preserve"> PAGEREF _Toc240473140 \h </w:instrText>
            </w:r>
            <w:r>
              <w:rPr>
                <w:webHidden/>
              </w:rPr>
            </w:r>
            <w:r>
              <w:rPr>
                <w:webHidden/>
              </w:rPr>
              <w:fldChar w:fldCharType="separate"/>
            </w:r>
            <w:r>
              <w:rPr>
                <w:webHidden/>
              </w:rPr>
              <w:t>7</w:t>
            </w:r>
            <w:r>
              <w:rPr>
                <w:webHidden/>
              </w:rPr>
              <w:fldChar w:fldCharType="end"/>
            </w:r>
          </w:hyperlink>
        </w:p>
        <w:p w14:paraId="13D7018F" w14:textId="268B8222" w:rsidR="003533EF" w:rsidRDefault="003533EF">
          <w:pPr>
            <w:pStyle w:val="TOC2"/>
            <w:rPr>
              <w:rFonts w:asciiTheme="minorHAnsi" w:eastAsiaTheme="minorEastAsia" w:hAnsiTheme="minorHAnsi" w:cstheme="minorBidi"/>
              <w:kern w:val="2"/>
              <w:sz w:val="22"/>
              <w:szCs w:val="22"/>
              <w14:ligatures w14:val="standardContextual"/>
            </w:rPr>
          </w:pPr>
          <w:hyperlink w:anchor="_Toc240473141" w:history="1">
            <w:r w:rsidRPr="00A74198">
              <w:rPr>
                <w:rStyle w:val="Hyperlink"/>
              </w:rPr>
              <w:t>3.1 Open-Weight Models (V4,Pro and V4,Flash)</w:t>
            </w:r>
            <w:r>
              <w:rPr>
                <w:webHidden/>
              </w:rPr>
              <w:tab/>
            </w:r>
            <w:r>
              <w:rPr>
                <w:webHidden/>
              </w:rPr>
              <w:fldChar w:fldCharType="begin"/>
            </w:r>
            <w:r>
              <w:rPr>
                <w:webHidden/>
              </w:rPr>
              <w:instrText xml:space="preserve"> PAGEREF _Toc240473141 \h </w:instrText>
            </w:r>
            <w:r>
              <w:rPr>
                <w:webHidden/>
              </w:rPr>
            </w:r>
            <w:r>
              <w:rPr>
                <w:webHidden/>
              </w:rPr>
              <w:fldChar w:fldCharType="separate"/>
            </w:r>
            <w:r>
              <w:rPr>
                <w:webHidden/>
              </w:rPr>
              <w:t>7</w:t>
            </w:r>
            <w:r>
              <w:rPr>
                <w:webHidden/>
              </w:rPr>
              <w:fldChar w:fldCharType="end"/>
            </w:r>
          </w:hyperlink>
        </w:p>
        <w:p w14:paraId="3A637FD9" w14:textId="37E10732" w:rsidR="003533EF" w:rsidRDefault="003533EF">
          <w:pPr>
            <w:pStyle w:val="TOC2"/>
            <w:rPr>
              <w:rFonts w:asciiTheme="minorHAnsi" w:eastAsiaTheme="minorEastAsia" w:hAnsiTheme="minorHAnsi" w:cstheme="minorBidi"/>
              <w:kern w:val="2"/>
              <w:sz w:val="22"/>
              <w:szCs w:val="22"/>
              <w14:ligatures w14:val="standardContextual"/>
            </w:rPr>
          </w:pPr>
          <w:hyperlink w:anchor="_Toc240473142" w:history="1">
            <w:r w:rsidRPr="00A74198">
              <w:rPr>
                <w:rStyle w:val="Hyperlink"/>
              </w:rPr>
              <w:t>3.2 Very Low-Cost API Access</w:t>
            </w:r>
            <w:r>
              <w:rPr>
                <w:webHidden/>
              </w:rPr>
              <w:tab/>
            </w:r>
            <w:r>
              <w:rPr>
                <w:webHidden/>
              </w:rPr>
              <w:fldChar w:fldCharType="begin"/>
            </w:r>
            <w:r>
              <w:rPr>
                <w:webHidden/>
              </w:rPr>
              <w:instrText xml:space="preserve"> PAGEREF _Toc240473142 \h </w:instrText>
            </w:r>
            <w:r>
              <w:rPr>
                <w:webHidden/>
              </w:rPr>
            </w:r>
            <w:r>
              <w:rPr>
                <w:webHidden/>
              </w:rPr>
              <w:fldChar w:fldCharType="separate"/>
            </w:r>
            <w:r>
              <w:rPr>
                <w:webHidden/>
              </w:rPr>
              <w:t>7</w:t>
            </w:r>
            <w:r>
              <w:rPr>
                <w:webHidden/>
              </w:rPr>
              <w:fldChar w:fldCharType="end"/>
            </w:r>
          </w:hyperlink>
        </w:p>
        <w:p w14:paraId="162C8AD1" w14:textId="01C4C6E7" w:rsidR="003533EF" w:rsidRDefault="003533EF">
          <w:pPr>
            <w:pStyle w:val="TOC2"/>
            <w:rPr>
              <w:rFonts w:asciiTheme="minorHAnsi" w:eastAsiaTheme="minorEastAsia" w:hAnsiTheme="minorHAnsi" w:cstheme="minorBidi"/>
              <w:kern w:val="2"/>
              <w:sz w:val="22"/>
              <w:szCs w:val="22"/>
              <w14:ligatures w14:val="standardContextual"/>
            </w:rPr>
          </w:pPr>
          <w:hyperlink w:anchor="_Toc240473143" w:history="1">
            <w:r w:rsidRPr="00A74198">
              <w:rPr>
                <w:rStyle w:val="Hyperlink"/>
              </w:rPr>
              <w:t>3.3 DeepSeek,OCR</w:t>
            </w:r>
            <w:r>
              <w:rPr>
                <w:webHidden/>
              </w:rPr>
              <w:tab/>
            </w:r>
            <w:r>
              <w:rPr>
                <w:webHidden/>
              </w:rPr>
              <w:fldChar w:fldCharType="begin"/>
            </w:r>
            <w:r>
              <w:rPr>
                <w:webHidden/>
              </w:rPr>
              <w:instrText xml:space="preserve"> PAGEREF _Toc240473143 \h </w:instrText>
            </w:r>
            <w:r>
              <w:rPr>
                <w:webHidden/>
              </w:rPr>
            </w:r>
            <w:r>
              <w:rPr>
                <w:webHidden/>
              </w:rPr>
              <w:fldChar w:fldCharType="separate"/>
            </w:r>
            <w:r>
              <w:rPr>
                <w:webHidden/>
              </w:rPr>
              <w:t>7</w:t>
            </w:r>
            <w:r>
              <w:rPr>
                <w:webHidden/>
              </w:rPr>
              <w:fldChar w:fldCharType="end"/>
            </w:r>
          </w:hyperlink>
        </w:p>
        <w:p w14:paraId="45D62561" w14:textId="65BA7C60" w:rsidR="003533EF" w:rsidRDefault="003533EF">
          <w:pPr>
            <w:pStyle w:val="TOC2"/>
            <w:rPr>
              <w:rFonts w:asciiTheme="minorHAnsi" w:eastAsiaTheme="minorEastAsia" w:hAnsiTheme="minorHAnsi" w:cstheme="minorBidi"/>
              <w:kern w:val="2"/>
              <w:sz w:val="22"/>
              <w:szCs w:val="22"/>
              <w14:ligatures w14:val="standardContextual"/>
            </w:rPr>
          </w:pPr>
          <w:hyperlink w:anchor="_Toc240473144" w:history="1">
            <w:r w:rsidRPr="00A74198">
              <w:rPr>
                <w:rStyle w:val="Hyperlink"/>
              </w:rPr>
              <w:t>3.4 Reasoning ('Thinking') Mode</w:t>
            </w:r>
            <w:r>
              <w:rPr>
                <w:webHidden/>
              </w:rPr>
              <w:tab/>
            </w:r>
            <w:r>
              <w:rPr>
                <w:webHidden/>
              </w:rPr>
              <w:fldChar w:fldCharType="begin"/>
            </w:r>
            <w:r>
              <w:rPr>
                <w:webHidden/>
              </w:rPr>
              <w:instrText xml:space="preserve"> PAGEREF _Toc240473144 \h </w:instrText>
            </w:r>
            <w:r>
              <w:rPr>
                <w:webHidden/>
              </w:rPr>
            </w:r>
            <w:r>
              <w:rPr>
                <w:webHidden/>
              </w:rPr>
              <w:fldChar w:fldCharType="separate"/>
            </w:r>
            <w:r>
              <w:rPr>
                <w:webHidden/>
              </w:rPr>
              <w:t>7</w:t>
            </w:r>
            <w:r>
              <w:rPr>
                <w:webHidden/>
              </w:rPr>
              <w:fldChar w:fldCharType="end"/>
            </w:r>
          </w:hyperlink>
        </w:p>
        <w:p w14:paraId="4364CF95" w14:textId="4FABABC3" w:rsidR="003533EF" w:rsidRDefault="003533EF">
          <w:pPr>
            <w:pStyle w:val="TOC1"/>
            <w:rPr>
              <w:rFonts w:asciiTheme="minorHAnsi" w:eastAsiaTheme="minorEastAsia" w:hAnsiTheme="minorHAnsi" w:cstheme="minorBidi"/>
              <w:kern w:val="2"/>
              <w:sz w:val="22"/>
              <w:szCs w:val="22"/>
              <w14:ligatures w14:val="standardContextual"/>
            </w:rPr>
          </w:pPr>
          <w:hyperlink w:anchor="_Toc240473145" w:history="1">
            <w:r w:rsidRPr="00A74198">
              <w:rPr>
                <w:rStyle w:val="Hyperlink"/>
              </w:rPr>
              <w:t>4. Google AI Studio (Gemini)</w:t>
            </w:r>
            <w:r>
              <w:rPr>
                <w:webHidden/>
              </w:rPr>
              <w:tab/>
            </w:r>
            <w:r>
              <w:rPr>
                <w:webHidden/>
              </w:rPr>
              <w:fldChar w:fldCharType="begin"/>
            </w:r>
            <w:r>
              <w:rPr>
                <w:webHidden/>
              </w:rPr>
              <w:instrText xml:space="preserve"> PAGEREF _Toc240473145 \h </w:instrText>
            </w:r>
            <w:r>
              <w:rPr>
                <w:webHidden/>
              </w:rPr>
            </w:r>
            <w:r>
              <w:rPr>
                <w:webHidden/>
              </w:rPr>
              <w:fldChar w:fldCharType="separate"/>
            </w:r>
            <w:r>
              <w:rPr>
                <w:webHidden/>
              </w:rPr>
              <w:t>8</w:t>
            </w:r>
            <w:r>
              <w:rPr>
                <w:webHidden/>
              </w:rPr>
              <w:fldChar w:fldCharType="end"/>
            </w:r>
          </w:hyperlink>
        </w:p>
        <w:p w14:paraId="0D7C5CB3" w14:textId="0EAD8478" w:rsidR="003533EF" w:rsidRDefault="003533EF">
          <w:pPr>
            <w:pStyle w:val="TOC2"/>
            <w:rPr>
              <w:rFonts w:asciiTheme="minorHAnsi" w:eastAsiaTheme="minorEastAsia" w:hAnsiTheme="minorHAnsi" w:cstheme="minorBidi"/>
              <w:kern w:val="2"/>
              <w:sz w:val="22"/>
              <w:szCs w:val="22"/>
              <w14:ligatures w14:val="standardContextual"/>
            </w:rPr>
          </w:pPr>
          <w:hyperlink w:anchor="_Toc240473146" w:history="1">
            <w:r w:rsidRPr="00A74198">
              <w:rPr>
                <w:rStyle w:val="Hyperlink"/>
              </w:rPr>
              <w:t>4.1 Build Mode ("Vibe Coding")</w:t>
            </w:r>
            <w:r>
              <w:rPr>
                <w:webHidden/>
              </w:rPr>
              <w:tab/>
            </w:r>
            <w:r>
              <w:rPr>
                <w:webHidden/>
              </w:rPr>
              <w:fldChar w:fldCharType="begin"/>
            </w:r>
            <w:r>
              <w:rPr>
                <w:webHidden/>
              </w:rPr>
              <w:instrText xml:space="preserve"> PAGEREF _Toc240473146 \h </w:instrText>
            </w:r>
            <w:r>
              <w:rPr>
                <w:webHidden/>
              </w:rPr>
            </w:r>
            <w:r>
              <w:rPr>
                <w:webHidden/>
              </w:rPr>
              <w:fldChar w:fldCharType="separate"/>
            </w:r>
            <w:r>
              <w:rPr>
                <w:webHidden/>
              </w:rPr>
              <w:t>8</w:t>
            </w:r>
            <w:r>
              <w:rPr>
                <w:webHidden/>
              </w:rPr>
              <w:fldChar w:fldCharType="end"/>
            </w:r>
          </w:hyperlink>
        </w:p>
        <w:p w14:paraId="76FD0322" w14:textId="7EEF7ACC" w:rsidR="003533EF" w:rsidRDefault="003533EF">
          <w:pPr>
            <w:pStyle w:val="TOC2"/>
            <w:rPr>
              <w:rFonts w:asciiTheme="minorHAnsi" w:eastAsiaTheme="minorEastAsia" w:hAnsiTheme="minorHAnsi" w:cstheme="minorBidi"/>
              <w:kern w:val="2"/>
              <w:sz w:val="22"/>
              <w:szCs w:val="22"/>
              <w14:ligatures w14:val="standardContextual"/>
            </w:rPr>
          </w:pPr>
          <w:hyperlink w:anchor="_Toc240473147" w:history="1">
            <w:r w:rsidRPr="00A74198">
              <w:rPr>
                <w:rStyle w:val="Hyperlink"/>
              </w:rPr>
              <w:t>4.2 Free, No-Setup Development Environment</w:t>
            </w:r>
            <w:r>
              <w:rPr>
                <w:webHidden/>
              </w:rPr>
              <w:tab/>
            </w:r>
            <w:r>
              <w:rPr>
                <w:webHidden/>
              </w:rPr>
              <w:fldChar w:fldCharType="begin"/>
            </w:r>
            <w:r>
              <w:rPr>
                <w:webHidden/>
              </w:rPr>
              <w:instrText xml:space="preserve"> PAGEREF _Toc240473147 \h </w:instrText>
            </w:r>
            <w:r>
              <w:rPr>
                <w:webHidden/>
              </w:rPr>
            </w:r>
            <w:r>
              <w:rPr>
                <w:webHidden/>
              </w:rPr>
              <w:fldChar w:fldCharType="separate"/>
            </w:r>
            <w:r>
              <w:rPr>
                <w:webHidden/>
              </w:rPr>
              <w:t>8</w:t>
            </w:r>
            <w:r>
              <w:rPr>
                <w:webHidden/>
              </w:rPr>
              <w:fldChar w:fldCharType="end"/>
            </w:r>
          </w:hyperlink>
        </w:p>
        <w:p w14:paraId="636E33D3" w14:textId="7909707C" w:rsidR="003533EF" w:rsidRDefault="003533EF">
          <w:pPr>
            <w:pStyle w:val="TOC2"/>
            <w:rPr>
              <w:rFonts w:asciiTheme="minorHAnsi" w:eastAsiaTheme="minorEastAsia" w:hAnsiTheme="minorHAnsi" w:cstheme="minorBidi"/>
              <w:kern w:val="2"/>
              <w:sz w:val="22"/>
              <w:szCs w:val="22"/>
              <w14:ligatures w14:val="standardContextual"/>
            </w:rPr>
          </w:pPr>
          <w:hyperlink w:anchor="_Toc240473148" w:history="1">
            <w:r w:rsidRPr="00A74198">
              <w:rPr>
                <w:rStyle w:val="Hyperlink"/>
              </w:rPr>
              <w:t>4.3 Native Multimodal Input</w:t>
            </w:r>
            <w:r>
              <w:rPr>
                <w:webHidden/>
              </w:rPr>
              <w:tab/>
            </w:r>
            <w:r>
              <w:rPr>
                <w:webHidden/>
              </w:rPr>
              <w:fldChar w:fldCharType="begin"/>
            </w:r>
            <w:r>
              <w:rPr>
                <w:webHidden/>
              </w:rPr>
              <w:instrText xml:space="preserve"> PAGEREF _Toc240473148 \h </w:instrText>
            </w:r>
            <w:r>
              <w:rPr>
                <w:webHidden/>
              </w:rPr>
            </w:r>
            <w:r>
              <w:rPr>
                <w:webHidden/>
              </w:rPr>
              <w:fldChar w:fldCharType="separate"/>
            </w:r>
            <w:r>
              <w:rPr>
                <w:webHidden/>
              </w:rPr>
              <w:t>8</w:t>
            </w:r>
            <w:r>
              <w:rPr>
                <w:webHidden/>
              </w:rPr>
              <w:fldChar w:fldCharType="end"/>
            </w:r>
          </w:hyperlink>
        </w:p>
        <w:p w14:paraId="15C704E4" w14:textId="09250780" w:rsidR="003533EF" w:rsidRDefault="003533EF">
          <w:pPr>
            <w:pStyle w:val="TOC2"/>
            <w:rPr>
              <w:rFonts w:asciiTheme="minorHAnsi" w:eastAsiaTheme="minorEastAsia" w:hAnsiTheme="minorHAnsi" w:cstheme="minorBidi"/>
              <w:kern w:val="2"/>
              <w:sz w:val="22"/>
              <w:szCs w:val="22"/>
              <w14:ligatures w14:val="standardContextual"/>
            </w:rPr>
          </w:pPr>
          <w:hyperlink w:anchor="_Toc240473149" w:history="1">
            <w:r w:rsidRPr="00A74198">
              <w:rPr>
                <w:rStyle w:val="Hyperlink"/>
              </w:rPr>
              <w:t>4.4 Grounding with Google Search and Maps</w:t>
            </w:r>
            <w:r>
              <w:rPr>
                <w:webHidden/>
              </w:rPr>
              <w:tab/>
            </w:r>
            <w:r>
              <w:rPr>
                <w:webHidden/>
              </w:rPr>
              <w:fldChar w:fldCharType="begin"/>
            </w:r>
            <w:r>
              <w:rPr>
                <w:webHidden/>
              </w:rPr>
              <w:instrText xml:space="preserve"> PAGEREF _Toc240473149 \h </w:instrText>
            </w:r>
            <w:r>
              <w:rPr>
                <w:webHidden/>
              </w:rPr>
            </w:r>
            <w:r>
              <w:rPr>
                <w:webHidden/>
              </w:rPr>
              <w:fldChar w:fldCharType="separate"/>
            </w:r>
            <w:r>
              <w:rPr>
                <w:webHidden/>
              </w:rPr>
              <w:t>9</w:t>
            </w:r>
            <w:r>
              <w:rPr>
                <w:webHidden/>
              </w:rPr>
              <w:fldChar w:fldCharType="end"/>
            </w:r>
          </w:hyperlink>
        </w:p>
        <w:p w14:paraId="0F134D23" w14:textId="72208B36" w:rsidR="003533EF" w:rsidRDefault="003533EF">
          <w:pPr>
            <w:pStyle w:val="TOC1"/>
            <w:rPr>
              <w:rFonts w:asciiTheme="minorHAnsi" w:eastAsiaTheme="minorEastAsia" w:hAnsiTheme="minorHAnsi" w:cstheme="minorBidi"/>
              <w:kern w:val="2"/>
              <w:sz w:val="22"/>
              <w:szCs w:val="22"/>
              <w14:ligatures w14:val="standardContextual"/>
            </w:rPr>
          </w:pPr>
          <w:hyperlink w:anchor="_Toc240473150" w:history="1">
            <w:r w:rsidRPr="00A74198">
              <w:rPr>
                <w:rStyle w:val="Hyperlink"/>
              </w:rPr>
              <w:t>Conclusion</w:t>
            </w:r>
            <w:r>
              <w:rPr>
                <w:webHidden/>
              </w:rPr>
              <w:tab/>
            </w:r>
            <w:r>
              <w:rPr>
                <w:webHidden/>
              </w:rPr>
              <w:fldChar w:fldCharType="begin"/>
            </w:r>
            <w:r>
              <w:rPr>
                <w:webHidden/>
              </w:rPr>
              <w:instrText xml:space="preserve"> PAGEREF _Toc240473150 \h </w:instrText>
            </w:r>
            <w:r>
              <w:rPr>
                <w:webHidden/>
              </w:rPr>
            </w:r>
            <w:r>
              <w:rPr>
                <w:webHidden/>
              </w:rPr>
              <w:fldChar w:fldCharType="separate"/>
            </w:r>
            <w:r>
              <w:rPr>
                <w:webHidden/>
              </w:rPr>
              <w:t>9</w:t>
            </w:r>
            <w:r>
              <w:rPr>
                <w:webHidden/>
              </w:rPr>
              <w:fldChar w:fldCharType="end"/>
            </w:r>
          </w:hyperlink>
        </w:p>
        <w:p w14:paraId="541E29BE" w14:textId="7282F4EE" w:rsidR="00CC35C1" w:rsidRDefault="00ED3D5F" w:rsidP="0010357C">
          <w:r>
            <w:rPr>
              <w:noProof/>
            </w:rPr>
            <w:fldChar w:fldCharType="end"/>
          </w:r>
        </w:p>
      </w:sdtContent>
    </w:sdt>
    <w:p w14:paraId="1A357986" w14:textId="3B0A1106" w:rsidR="00741A12" w:rsidRPr="00CC35C1" w:rsidRDefault="00000000" w:rsidP="00CC35C1">
      <w:pPr>
        <w:pStyle w:val="Heading1"/>
      </w:pPr>
      <w:bookmarkStart w:id="0" w:name="_Toc240473126"/>
      <w:r w:rsidRPr="00CC35C1">
        <w:lastRenderedPageBreak/>
        <w:t>Introductio</w:t>
      </w:r>
      <w:r w:rsidR="00ED3D5F">
        <w:t>n</w:t>
      </w:r>
      <w:bookmarkEnd w:id="0"/>
    </w:p>
    <w:p w14:paraId="1083D06A" w14:textId="4176E3D5" w:rsidR="00741A12" w:rsidRDefault="00000000" w:rsidP="00371F25">
      <w:r>
        <w:t xml:space="preserve">Artificial intelligence platforms have moved far beyond being simple chatbots that answer questions. Today, each major platform is building its own ecosystem of tools that let users write, code, research, and even build full applications directly through conversation. This report explores four of the most widely used AI platforms available </w:t>
      </w:r>
      <w:proofErr w:type="spellStart"/>
      <w:proofErr w:type="gramStart"/>
      <w:r>
        <w:t>today</w:t>
      </w:r>
      <w:r w:rsidR="001E3E22">
        <w:t>,</w:t>
      </w:r>
      <w:r>
        <w:t>Claude</w:t>
      </w:r>
      <w:proofErr w:type="spellEnd"/>
      <w:proofErr w:type="gramEnd"/>
      <w:r>
        <w:t xml:space="preserve"> by Anthropic, ChatGPT by OpenAI, </w:t>
      </w:r>
      <w:proofErr w:type="spellStart"/>
      <w:r>
        <w:t>DeepSeek</w:t>
      </w:r>
      <w:proofErr w:type="spellEnd"/>
      <w:r>
        <w:t>, and Google AI Studio (built on the Gemini model family)</w:t>
      </w:r>
      <w:r w:rsidR="001E3E22">
        <w:t>,</w:t>
      </w:r>
      <w:r>
        <w:t>and looks closely at the standout features each one offers on its own website or app. The goal is not just to list what these platforms can do, but to understand what makes each one different from the others, and where each one genuinely shines.</w:t>
      </w:r>
    </w:p>
    <w:p w14:paraId="2BDF37F8" w14:textId="77777777" w:rsidR="00741A12" w:rsidRDefault="00000000" w:rsidP="00CC35C1">
      <w:pPr>
        <w:pStyle w:val="Heading1"/>
      </w:pPr>
      <w:bookmarkStart w:id="1" w:name="_Toc240473127"/>
      <w:r>
        <w:t>1. Claude (by Anthropic)</w:t>
      </w:r>
      <w:bookmarkEnd w:id="1"/>
    </w:p>
    <w:p w14:paraId="2D72E72F" w14:textId="53AEE792" w:rsidR="00741A12" w:rsidRDefault="00000000" w:rsidP="00371F25">
      <w:r>
        <w:t xml:space="preserve">Claude is </w:t>
      </w:r>
      <w:proofErr w:type="spellStart"/>
      <w:r>
        <w:t>Anthropic's</w:t>
      </w:r>
      <w:proofErr w:type="spellEnd"/>
      <w:r>
        <w:t xml:space="preserve"> AI assistant, available at claude.ai. It has built a strong reputation for careful reasoning, </w:t>
      </w:r>
      <w:proofErr w:type="spellStart"/>
      <w:proofErr w:type="gramStart"/>
      <w:r>
        <w:t>long</w:t>
      </w:r>
      <w:r w:rsidR="001E3E22">
        <w:t>,</w:t>
      </w:r>
      <w:r>
        <w:t>document</w:t>
      </w:r>
      <w:proofErr w:type="spellEnd"/>
      <w:proofErr w:type="gramEnd"/>
      <w:r>
        <w:t xml:space="preserve"> handling, </w:t>
      </w:r>
      <w:proofErr w:type="spellStart"/>
      <w:r>
        <w:t>and</w:t>
      </w:r>
      <w:r w:rsidR="001E3E22">
        <w:t>,</w:t>
      </w:r>
      <w:r>
        <w:t>most</w:t>
      </w:r>
      <w:proofErr w:type="spellEnd"/>
      <w:r>
        <w:t xml:space="preserve"> </w:t>
      </w:r>
      <w:proofErr w:type="spellStart"/>
      <w:r>
        <w:t>notably</w:t>
      </w:r>
      <w:r w:rsidR="001E3E22">
        <w:t>,</w:t>
      </w:r>
      <w:r>
        <w:t>for</w:t>
      </w:r>
      <w:proofErr w:type="spellEnd"/>
      <w:r>
        <w:t xml:space="preserve"> turning itself from a simple chatbot into a genuine workspace where things can actually be built and connected to other tools. Below are the features that make Claude stand out.</w:t>
      </w:r>
    </w:p>
    <w:p w14:paraId="2C1BB17E" w14:textId="77777777" w:rsidR="00741A12" w:rsidRPr="00ED3D5F" w:rsidRDefault="00000000" w:rsidP="00ED3D5F">
      <w:pPr>
        <w:pStyle w:val="Heading2"/>
      </w:pPr>
      <w:bookmarkStart w:id="2" w:name="_Toc240473128"/>
      <w:r w:rsidRPr="00ED3D5F">
        <w:t>1.1 Artifacts</w:t>
      </w:r>
      <w:bookmarkEnd w:id="2"/>
    </w:p>
    <w:p w14:paraId="3D750A30" w14:textId="4FC7520F" w:rsidR="00741A12" w:rsidRDefault="00000000" w:rsidP="00371F25">
      <w:r>
        <w:t xml:space="preserve">Artifacts is one of Claude's signature features. Instead of only replying with plain text, Claude can open a separate side panel where it writes and displays actual working </w:t>
      </w:r>
      <w:proofErr w:type="spellStart"/>
      <w:proofErr w:type="gramStart"/>
      <w:r>
        <w:t>content</w:t>
      </w:r>
      <w:r w:rsidR="001E3E22">
        <w:t>,</w:t>
      </w:r>
      <w:r>
        <w:t>a</w:t>
      </w:r>
      <w:proofErr w:type="spellEnd"/>
      <w:proofErr w:type="gramEnd"/>
      <w:r>
        <w:t xml:space="preserve"> piece of code, a formatted document, a diagram, a webpage, or even a small interactive app or game. The person can see the result rendered live next to the conversation, ask Claude to change a specific part of it, and watch it update instantly. Anthropic reports that users have created hundreds of millions of these Artifacts since the feature launched, ranging from simple productivity tools to small educational games. Artifacts can also be published with a shareable link, so someone without a Claude account can open and use what was built.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762810" w14:paraId="12A0370B" w14:textId="77777777" w:rsidTr="00A95EEB">
        <w:tc>
          <w:tcPr>
            <w:tcW w:w="9350" w:type="dxa"/>
          </w:tcPr>
          <w:p w14:paraId="1C966B15" w14:textId="77777777" w:rsidR="00762810" w:rsidRDefault="00762810" w:rsidP="00371F25">
            <w:r>
              <w:rPr>
                <w:noProof/>
              </w:rPr>
              <w:lastRenderedPageBreak/>
              <w:drawing>
                <wp:inline distT="0" distB="0" distL="0" distR="0" wp14:anchorId="48336D23" wp14:editId="33943880">
                  <wp:extent cx="5859780" cy="2842260"/>
                  <wp:effectExtent l="0" t="0" r="7620" b="0"/>
                  <wp:docPr id="37249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97216" name="Picture 3724972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80626" cy="2852371"/>
                          </a:xfrm>
                          <a:prstGeom prst="rect">
                            <a:avLst/>
                          </a:prstGeom>
                        </pic:spPr>
                      </pic:pic>
                    </a:graphicData>
                  </a:graphic>
                </wp:inline>
              </w:drawing>
            </w:r>
          </w:p>
          <w:p w14:paraId="6EBE3911" w14:textId="411FC16D" w:rsidR="00762810" w:rsidRPr="00A95EEB" w:rsidRDefault="00762810" w:rsidP="00371F25">
            <w:pPr>
              <w:pStyle w:val="Caption"/>
            </w:pPr>
            <w:r w:rsidRPr="00A95EEB">
              <w:t xml:space="preserve">Figure </w:t>
            </w:r>
            <w:r>
              <w:fldChar w:fldCharType="begin"/>
            </w:r>
            <w:r>
              <w:instrText xml:space="preserve"> SEQ Figure \* ARABIC </w:instrText>
            </w:r>
            <w:r>
              <w:fldChar w:fldCharType="separate"/>
            </w:r>
            <w:r w:rsidRPr="00A95EEB">
              <w:t>1</w:t>
            </w:r>
            <w:r>
              <w:fldChar w:fldCharType="end"/>
            </w:r>
            <w:r w:rsidR="00A95EEB" w:rsidRPr="00A95EEB">
              <w:t>.1</w:t>
            </w:r>
            <w:r w:rsidRPr="00A95EEB">
              <w:t>-Claude Artifacts</w:t>
            </w:r>
          </w:p>
        </w:tc>
      </w:tr>
    </w:tbl>
    <w:p w14:paraId="40A63ECA" w14:textId="77777777" w:rsidR="00762810" w:rsidRDefault="00762810" w:rsidP="00371F25"/>
    <w:p w14:paraId="07FDE8DA" w14:textId="77777777" w:rsidR="00741A12" w:rsidRDefault="00000000" w:rsidP="00ED3D5F">
      <w:pPr>
        <w:pStyle w:val="Heading2"/>
      </w:pPr>
      <w:bookmarkStart w:id="3" w:name="_Toc240473129"/>
      <w:r>
        <w:t>1.2 MCP (Model Context Protocol)</w:t>
      </w:r>
      <w:bookmarkEnd w:id="3"/>
    </w:p>
    <w:p w14:paraId="32DAA2ED" w14:textId="2251ADDE" w:rsidR="00741A12" w:rsidRDefault="00000000" w:rsidP="00371F25">
      <w:r>
        <w:t>MCP is an open standard created by Anthropic that lets Claude connect to outside tools and real data sources</w:t>
      </w:r>
      <w:r w:rsidR="001E3E22">
        <w:t>,</w:t>
      </w:r>
      <w:r w:rsidR="006859CE">
        <w:t xml:space="preserve"> </w:t>
      </w:r>
      <w:r>
        <w:t>things like Google Drive, GitHub, Slack, Notion, and calendars</w:t>
      </w:r>
      <w:r w:rsidR="001E3E22">
        <w:t>,</w:t>
      </w:r>
      <w:r w:rsidR="006859CE">
        <w:t xml:space="preserve"> </w:t>
      </w:r>
      <w:r>
        <w:t>instead of only working with whatever the user types into the chat box. Through MCP, Claude can read a file from Google Drive, check a GitHub pull request, or pull live information from a connected service, all inside one conversation. This is what turns Claude from a standalone chatbot into something closer to a hub that can act across the tools a person already uses.</w:t>
      </w:r>
    </w:p>
    <w:p w14:paraId="08A92CA0" w14:textId="77777777" w:rsidR="00741A12" w:rsidRDefault="00000000" w:rsidP="00ED3D5F">
      <w:pPr>
        <w:pStyle w:val="Heading2"/>
      </w:pPr>
      <w:bookmarkStart w:id="4" w:name="_Toc240473130"/>
      <w:r>
        <w:t>1.3 Projects</w:t>
      </w:r>
      <w:bookmarkEnd w:id="4"/>
    </w:p>
    <w:p w14:paraId="5D21B763" w14:textId="77777777" w:rsidR="00741A12" w:rsidRDefault="00000000" w:rsidP="00371F25">
      <w:r>
        <w:t>Projects let a user group related conversations together and attach their own files or instructions once, instead of repeating context in every new chat. For example, a student could create a Project for a specific course, upload the syllabus and past notes into it, and every new conversation inside that Project would automatically have access to that material.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6859CE" w14:paraId="65102E22" w14:textId="77777777" w:rsidTr="00A95EEB">
        <w:tc>
          <w:tcPr>
            <w:tcW w:w="9350" w:type="dxa"/>
          </w:tcPr>
          <w:p w14:paraId="20278C61" w14:textId="77777777" w:rsidR="006859CE" w:rsidRDefault="006859CE" w:rsidP="00371F25">
            <w:bookmarkStart w:id="5" w:name="_Hlk240469417"/>
            <w:r>
              <w:rPr>
                <w:noProof/>
              </w:rPr>
              <w:lastRenderedPageBreak/>
              <w:drawing>
                <wp:inline distT="0" distB="0" distL="0" distR="0" wp14:anchorId="38C6B4C8" wp14:editId="12453084">
                  <wp:extent cx="5880626" cy="1436465"/>
                  <wp:effectExtent l="0" t="0" r="6350" b="0"/>
                  <wp:docPr id="36934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4692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80626" cy="1436465"/>
                          </a:xfrm>
                          <a:prstGeom prst="rect">
                            <a:avLst/>
                          </a:prstGeom>
                        </pic:spPr>
                      </pic:pic>
                    </a:graphicData>
                  </a:graphic>
                </wp:inline>
              </w:drawing>
            </w:r>
          </w:p>
          <w:p w14:paraId="28411D5D" w14:textId="063E243B" w:rsidR="006859CE" w:rsidRPr="006859CE" w:rsidRDefault="006859CE" w:rsidP="00371F25">
            <w:pPr>
              <w:pStyle w:val="Caption"/>
            </w:pPr>
            <w:r w:rsidRPr="006859CE">
              <w:t xml:space="preserve">Figure </w:t>
            </w:r>
            <w:r w:rsidRPr="006859CE">
              <w:fldChar w:fldCharType="begin"/>
            </w:r>
            <w:r w:rsidRPr="006859CE">
              <w:instrText xml:space="preserve"> SEQ Figure \* ARABIC </w:instrText>
            </w:r>
            <w:r w:rsidRPr="006859CE">
              <w:fldChar w:fldCharType="separate"/>
            </w:r>
            <w:r w:rsidRPr="006859CE">
              <w:rPr>
                <w:noProof/>
              </w:rPr>
              <w:t>1</w:t>
            </w:r>
            <w:r w:rsidRPr="006859CE">
              <w:fldChar w:fldCharType="end"/>
            </w:r>
            <w:r w:rsidR="00A95EEB">
              <w:t>.2</w:t>
            </w:r>
            <w:r w:rsidRPr="006859CE">
              <w:t xml:space="preserve">-Claude </w:t>
            </w:r>
            <w:r>
              <w:t>Projects</w:t>
            </w:r>
          </w:p>
        </w:tc>
      </w:tr>
      <w:bookmarkEnd w:id="5"/>
    </w:tbl>
    <w:p w14:paraId="63F6A4C7" w14:textId="77777777" w:rsidR="006859CE" w:rsidRDefault="006859CE" w:rsidP="00371F25"/>
    <w:p w14:paraId="35FAF835" w14:textId="77777777" w:rsidR="006859CE" w:rsidRDefault="006859CE" w:rsidP="00371F25"/>
    <w:p w14:paraId="718532D2" w14:textId="77777777" w:rsidR="00741A12" w:rsidRDefault="00000000" w:rsidP="00ED3D5F">
      <w:pPr>
        <w:pStyle w:val="Heading2"/>
      </w:pPr>
      <w:bookmarkStart w:id="6" w:name="_Toc240473131"/>
      <w:r>
        <w:t>1.4 Claude Code</w:t>
      </w:r>
      <w:bookmarkEnd w:id="6"/>
    </w:p>
    <w:p w14:paraId="1DFB84AC" w14:textId="77777777" w:rsidR="00741A12" w:rsidRDefault="00000000" w:rsidP="00371F25">
      <w:r>
        <w:t xml:space="preserve">Claude Code is </w:t>
      </w:r>
      <w:proofErr w:type="spellStart"/>
      <w:r>
        <w:t>Anthropic's</w:t>
      </w:r>
      <w:proofErr w:type="spellEnd"/>
      <w:r>
        <w:t xml:space="preserve"> agentic coding tool. It can read through an entire codebase, write and edit files, run terminal commands, and even commit changes to version control on its own, based on instructions given in plain language. It is aimed at developers who want to delegate real coding tasks rather than just asking for code snippets.</w:t>
      </w:r>
    </w:p>
    <w:p w14:paraId="551D80FE" w14:textId="77777777" w:rsidR="00741A12" w:rsidRDefault="00000000" w:rsidP="00ED3D5F">
      <w:pPr>
        <w:pStyle w:val="Heading2"/>
      </w:pPr>
      <w:bookmarkStart w:id="7" w:name="_Toc240473132"/>
      <w:r>
        <w:t>1.5 Extended Thinking</w:t>
      </w:r>
      <w:bookmarkEnd w:id="7"/>
    </w:p>
    <w:p w14:paraId="67EA6730" w14:textId="5EE77625" w:rsidR="00741A12" w:rsidRDefault="00000000" w:rsidP="00371F25">
      <w:r>
        <w:t xml:space="preserve">For </w:t>
      </w:r>
      <w:r w:rsidRPr="00371F25">
        <w:t xml:space="preserve">harder </w:t>
      </w:r>
      <w:proofErr w:type="spellStart"/>
      <w:proofErr w:type="gramStart"/>
      <w:r w:rsidRPr="00371F25">
        <w:t>questions</w:t>
      </w:r>
      <w:r w:rsidR="001E3E22" w:rsidRPr="00371F25">
        <w:t>,</w:t>
      </w:r>
      <w:r w:rsidRPr="00371F25">
        <w:t>such</w:t>
      </w:r>
      <w:proofErr w:type="spellEnd"/>
      <w:proofErr w:type="gramEnd"/>
      <w:r w:rsidRPr="00371F25">
        <w:t xml:space="preserve"> as </w:t>
      </w:r>
      <w:proofErr w:type="spellStart"/>
      <w:r w:rsidRPr="00371F25">
        <w:t>multi</w:t>
      </w:r>
      <w:r w:rsidR="001E3E22" w:rsidRPr="00371F25">
        <w:t>,</w:t>
      </w:r>
      <w:r w:rsidRPr="00371F25">
        <w:t>step</w:t>
      </w:r>
      <w:proofErr w:type="spellEnd"/>
      <w:r w:rsidRPr="00371F25">
        <w:t xml:space="preserve"> logic, math, or detailed </w:t>
      </w:r>
      <w:proofErr w:type="spellStart"/>
      <w:r w:rsidRPr="00371F25">
        <w:t>planning</w:t>
      </w:r>
      <w:r w:rsidR="001E3E22" w:rsidRPr="00371F25">
        <w:t>,</w:t>
      </w:r>
      <w:r w:rsidRPr="00371F25">
        <w:t>Claude</w:t>
      </w:r>
      <w:proofErr w:type="spellEnd"/>
      <w:r w:rsidRPr="00371F25">
        <w:t xml:space="preserve"> can use an 'extended thinking' mode where it visibly works through the problem step by step before giving its final ans</w:t>
      </w:r>
      <w:r>
        <w:t>wer, similar to how a person might reason on paper before speaking. This tends to make answers to difficult questions noticeably more reliable.</w:t>
      </w:r>
    </w:p>
    <w:p w14:paraId="57D87F97" w14:textId="6378BCB2" w:rsidR="00371F25" w:rsidRDefault="00371F25" w:rsidP="00371F25">
      <w:pPr>
        <w:pStyle w:val="Heading2"/>
      </w:pPr>
      <w:bookmarkStart w:id="8" w:name="_Toc240473133"/>
      <w:r>
        <w:t>1.6 Skills</w:t>
      </w:r>
      <w:bookmarkEnd w:id="8"/>
    </w:p>
    <w:p w14:paraId="56EBB7E6" w14:textId="77777777" w:rsidR="00371F25" w:rsidRPr="00371F25" w:rsidRDefault="00371F25" w:rsidP="00371F25">
      <w:r w:rsidRPr="00371F25">
        <w:t>In Claude, “skills” are folders of instructions, scripts, and resources that Claude loads dynamically to perform specialized tasks more accurately and consistently. They act like reusable workflows—covering things such as branded document creation, data analysis procedures, or company</w:t>
      </w:r>
      <w:r w:rsidRPr="00371F25">
        <w:noBreakHyphen/>
        <w:t>specific processes—available across Claude.ai, Claude Code, and the API.</w:t>
      </w:r>
    </w:p>
    <w:p w14:paraId="5C163590" w14:textId="77777777" w:rsidR="00371F25" w:rsidRDefault="00371F25" w:rsidP="00371F25"/>
    <w:p w14:paraId="26859141" w14:textId="77777777" w:rsidR="00741A12" w:rsidRDefault="00000000" w:rsidP="00CC35C1">
      <w:pPr>
        <w:pStyle w:val="Heading1"/>
      </w:pPr>
      <w:bookmarkStart w:id="9" w:name="_Toc240473134"/>
      <w:r>
        <w:t>2. ChatGPT (by OpenAI)</w:t>
      </w:r>
      <w:bookmarkEnd w:id="9"/>
    </w:p>
    <w:p w14:paraId="6D2224E8" w14:textId="08B46591" w:rsidR="00741A12" w:rsidRDefault="00000000" w:rsidP="00371F25">
      <w:r>
        <w:t xml:space="preserve">ChatGPT, available at chatgpt.com, is arguably the most </w:t>
      </w:r>
      <w:proofErr w:type="spellStart"/>
      <w:proofErr w:type="gramStart"/>
      <w:r>
        <w:t>well</w:t>
      </w:r>
      <w:r w:rsidR="001E3E22">
        <w:t>,</w:t>
      </w:r>
      <w:r>
        <w:t>known</w:t>
      </w:r>
      <w:proofErr w:type="spellEnd"/>
      <w:proofErr w:type="gramEnd"/>
      <w:r>
        <w:t xml:space="preserve"> AI assistant and has the broadest set of everyday features of the four platforms covered here. OpenAI has steadily added tools that turn it from a </w:t>
      </w:r>
      <w:proofErr w:type="spellStart"/>
      <w:proofErr w:type="gramStart"/>
      <w:r>
        <w:t>single</w:t>
      </w:r>
      <w:r w:rsidR="001E3E22">
        <w:t>,</w:t>
      </w:r>
      <w:r>
        <w:t>purpose</w:t>
      </w:r>
      <w:proofErr w:type="spellEnd"/>
      <w:proofErr w:type="gramEnd"/>
      <w:r>
        <w:t xml:space="preserve"> chatbot into what feels like a full productivity suite.</w:t>
      </w:r>
    </w:p>
    <w:p w14:paraId="51EEBE42" w14:textId="77777777" w:rsidR="00741A12" w:rsidRDefault="00000000" w:rsidP="00ED3D5F">
      <w:pPr>
        <w:pStyle w:val="Heading2"/>
      </w:pPr>
      <w:bookmarkStart w:id="10" w:name="_Toc240473135"/>
      <w:r>
        <w:lastRenderedPageBreak/>
        <w:t>2.1 Search</w:t>
      </w:r>
      <w:bookmarkEnd w:id="10"/>
    </w:p>
    <w:p w14:paraId="4F05CC0F" w14:textId="015C5BC1" w:rsidR="00741A12" w:rsidRDefault="00000000" w:rsidP="00371F25">
      <w:r>
        <w:t xml:space="preserve">ChatGPT can browse the live web to answer questions, meaning it is not limited to only what it learned during training. This is especially useful for anything </w:t>
      </w:r>
      <w:proofErr w:type="spellStart"/>
      <w:proofErr w:type="gramStart"/>
      <w:r>
        <w:t>time</w:t>
      </w:r>
      <w:r w:rsidR="001E3E22">
        <w:t>,</w:t>
      </w:r>
      <w:r>
        <w:t>sensitive</w:t>
      </w:r>
      <w:proofErr w:type="gramEnd"/>
      <w:r w:rsidR="001E3E22">
        <w:t>,</w:t>
      </w:r>
      <w:r>
        <w:t>current</w:t>
      </w:r>
      <w:proofErr w:type="spellEnd"/>
      <w:r>
        <w:t xml:space="preserve"> events, prices, recent </w:t>
      </w:r>
      <w:proofErr w:type="spellStart"/>
      <w:r>
        <w:t>releases</w:t>
      </w:r>
      <w:r w:rsidR="001E3E22">
        <w:t>,</w:t>
      </w:r>
      <w:r>
        <w:t>where</w:t>
      </w:r>
      <w:proofErr w:type="spellEnd"/>
      <w:r>
        <w:t xml:space="preserve"> an answer needs to reflect what is true today, not just what was true when the model was trained.</w:t>
      </w:r>
    </w:p>
    <w:p w14:paraId="2C722C60" w14:textId="77777777" w:rsidR="00741A12" w:rsidRDefault="00000000" w:rsidP="00ED3D5F">
      <w:pPr>
        <w:pStyle w:val="Heading2"/>
      </w:pPr>
      <w:bookmarkStart w:id="11" w:name="_Toc240473136"/>
      <w:r>
        <w:t>2.2 Canvas</w:t>
      </w:r>
      <w:bookmarkEnd w:id="11"/>
    </w:p>
    <w:p w14:paraId="331D18F2" w14:textId="133CC036" w:rsidR="00741A12" w:rsidRDefault="00000000" w:rsidP="00371F25">
      <w:r>
        <w:t xml:space="preserve">Canvas is a </w:t>
      </w:r>
      <w:proofErr w:type="spellStart"/>
      <w:proofErr w:type="gramStart"/>
      <w:r>
        <w:t>side</w:t>
      </w:r>
      <w:r w:rsidR="001E3E22">
        <w:t>,</w:t>
      </w:r>
      <w:r>
        <w:t>by</w:t>
      </w:r>
      <w:proofErr w:type="gramEnd"/>
      <w:r w:rsidR="001E3E22">
        <w:t>,</w:t>
      </w:r>
      <w:r>
        <w:t>side</w:t>
      </w:r>
      <w:proofErr w:type="spellEnd"/>
      <w:r>
        <w:t xml:space="preserve"> editing workspace, similar in spirit to Claude's Artifacts. It opens writing or code in its own panel next to the conversation, so long documents or programs can be edited in </w:t>
      </w:r>
      <w:proofErr w:type="spellStart"/>
      <w:proofErr w:type="gramStart"/>
      <w:r>
        <w:t>place</w:t>
      </w:r>
      <w:r w:rsidR="001E3E22">
        <w:t>,</w:t>
      </w:r>
      <w:r>
        <w:t>highlighting</w:t>
      </w:r>
      <w:proofErr w:type="spellEnd"/>
      <w:proofErr w:type="gramEnd"/>
      <w:r>
        <w:t xml:space="preserve"> a section and asking for a specific </w:t>
      </w:r>
      <w:proofErr w:type="spellStart"/>
      <w:r>
        <w:t>change</w:t>
      </w:r>
      <w:r w:rsidR="001E3E22">
        <w:t>,</w:t>
      </w:r>
      <w:r>
        <w:t>rather</w:t>
      </w:r>
      <w:proofErr w:type="spellEnd"/>
      <w:r>
        <w:t xml:space="preserve"> than regenerating the whole response from scratch every time.</w:t>
      </w:r>
    </w:p>
    <w:p w14:paraId="498ECDEA" w14:textId="77777777" w:rsidR="00741A12" w:rsidRDefault="00000000" w:rsidP="00ED3D5F">
      <w:pPr>
        <w:pStyle w:val="Heading2"/>
      </w:pPr>
      <w:bookmarkStart w:id="12" w:name="_Toc240473137"/>
      <w:r>
        <w:t>2.3 Custom GPTs and the GPT Store</w:t>
      </w:r>
      <w:bookmarkEnd w:id="12"/>
    </w:p>
    <w:p w14:paraId="067E7948" w14:textId="76224D0F" w:rsidR="00741A12" w:rsidRDefault="00000000" w:rsidP="00371F25">
      <w:r>
        <w:t xml:space="preserve">Custom GPTs let anyone build a specialized version of </w:t>
      </w:r>
      <w:proofErr w:type="spellStart"/>
      <w:proofErr w:type="gramStart"/>
      <w:r>
        <w:t>ChatGPT</w:t>
      </w:r>
      <w:r w:rsidR="001E3E22">
        <w:t>,</w:t>
      </w:r>
      <w:r>
        <w:t>with</w:t>
      </w:r>
      <w:proofErr w:type="spellEnd"/>
      <w:proofErr w:type="gramEnd"/>
      <w:r>
        <w:t xml:space="preserve"> its own instructions, personality, and sometimes its own uploaded </w:t>
      </w:r>
      <w:proofErr w:type="spellStart"/>
      <w:r>
        <w:t>knowledge</w:t>
      </w:r>
      <w:r w:rsidR="001E3E22">
        <w:t>,</w:t>
      </w:r>
      <w:r>
        <w:t>and</w:t>
      </w:r>
      <w:proofErr w:type="spellEnd"/>
      <w:r>
        <w:t xml:space="preserve"> reuse it or share it with others. The GPT Store is the marketplace where people can browse and use GPTs that others have already built, ranging from writing assistants to </w:t>
      </w:r>
      <w:proofErr w:type="spellStart"/>
      <w:proofErr w:type="gramStart"/>
      <w:r>
        <w:t>subject</w:t>
      </w:r>
      <w:r w:rsidR="001E3E22">
        <w:t>,</w:t>
      </w:r>
      <w:r>
        <w:t>specific</w:t>
      </w:r>
      <w:proofErr w:type="spellEnd"/>
      <w:proofErr w:type="gramEnd"/>
      <w:r>
        <w:t xml:space="preserve"> tutors.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70046" w14:paraId="635E0966" w14:textId="77777777" w:rsidTr="00E802E4">
        <w:tc>
          <w:tcPr>
            <w:tcW w:w="9350" w:type="dxa"/>
          </w:tcPr>
          <w:p w14:paraId="39FEDF84" w14:textId="77777777" w:rsidR="00570046" w:rsidRDefault="00570046" w:rsidP="00570046">
            <w:pPr>
              <w:jc w:val="center"/>
            </w:pPr>
            <w:bookmarkStart w:id="13" w:name="_Hlk240472004"/>
            <w:r>
              <w:rPr>
                <w:noProof/>
              </w:rPr>
              <w:drawing>
                <wp:inline distT="0" distB="0" distL="0" distR="0" wp14:anchorId="299B747C" wp14:editId="026B7F4E">
                  <wp:extent cx="3611880" cy="2293616"/>
                  <wp:effectExtent l="0" t="0" r="7620" b="0"/>
                  <wp:docPr id="126066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6115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2587" cy="2306766"/>
                          </a:xfrm>
                          <a:prstGeom prst="rect">
                            <a:avLst/>
                          </a:prstGeom>
                        </pic:spPr>
                      </pic:pic>
                    </a:graphicData>
                  </a:graphic>
                </wp:inline>
              </w:drawing>
            </w:r>
          </w:p>
          <w:p w14:paraId="01D1A971" w14:textId="385680E0" w:rsidR="00570046" w:rsidRPr="006859CE" w:rsidRDefault="00570046" w:rsidP="00570046">
            <w:pPr>
              <w:pStyle w:val="Caption"/>
              <w:jc w:val="center"/>
            </w:pPr>
            <w:r w:rsidRPr="006859CE">
              <w:t xml:space="preserve">Figure </w:t>
            </w:r>
            <w:r w:rsidR="009E0C12">
              <w:t>2</w:t>
            </w:r>
            <w:r>
              <w:t>.</w:t>
            </w:r>
            <w:r w:rsidR="009E0C12">
              <w:t>1</w:t>
            </w:r>
            <w:r w:rsidRPr="006859CE">
              <w:t>-</w:t>
            </w:r>
            <w:r w:rsidR="009E0C12">
              <w:t>Chatgpt GPTs</w:t>
            </w:r>
          </w:p>
        </w:tc>
      </w:tr>
      <w:bookmarkEnd w:id="13"/>
    </w:tbl>
    <w:p w14:paraId="3D52FD38" w14:textId="77777777" w:rsidR="00570046" w:rsidRDefault="00570046" w:rsidP="00371F25"/>
    <w:p w14:paraId="3CFF6884" w14:textId="77777777" w:rsidR="00741A12" w:rsidRDefault="00000000" w:rsidP="00ED3D5F">
      <w:pPr>
        <w:pStyle w:val="Heading2"/>
      </w:pPr>
      <w:bookmarkStart w:id="14" w:name="_Toc240473138"/>
      <w:r>
        <w:t>2.4 Memory</w:t>
      </w:r>
      <w:bookmarkEnd w:id="14"/>
    </w:p>
    <w:p w14:paraId="2D5973FC" w14:textId="5E2C3C16" w:rsidR="00741A12" w:rsidRDefault="00000000" w:rsidP="00371F25">
      <w:r>
        <w:t>ChatGPT can remember specific facts about a user across separate conversations</w:t>
      </w:r>
      <w:r w:rsidR="001E3E22">
        <w:t>,</w:t>
      </w:r>
      <w:r w:rsidR="001B2189">
        <w:t xml:space="preserve"> </w:t>
      </w:r>
      <w:r>
        <w:t>for example, their preferences or ongoing projects</w:t>
      </w:r>
      <w:r w:rsidR="001E3E22">
        <w:t>,</w:t>
      </w:r>
      <w:r w:rsidR="001B2189">
        <w:t xml:space="preserve"> </w:t>
      </w:r>
      <w:r>
        <w:t>so it does not need to be reminded every time. Users can view exactly what has been remembered and edit or delete any of it from the settings.</w:t>
      </w:r>
    </w:p>
    <w:p w14:paraId="5BC350D4" w14:textId="77777777" w:rsidR="00741A12" w:rsidRDefault="00000000" w:rsidP="00ED3D5F">
      <w:pPr>
        <w:pStyle w:val="Heading2"/>
      </w:pPr>
      <w:bookmarkStart w:id="15" w:name="_Toc240473139"/>
      <w:r>
        <w:lastRenderedPageBreak/>
        <w:t>2.5 Deep Research</w:t>
      </w:r>
      <w:bookmarkEnd w:id="15"/>
    </w:p>
    <w:p w14:paraId="6F00BD63" w14:textId="77777777" w:rsidR="00741A12" w:rsidRDefault="00000000" w:rsidP="00371F25">
      <w:r>
        <w:t>Deep Research is a research agent built into ChatGPT that can independently browse multiple sources, gather information, and compile it into a structured, cited report on a topic, rather than answering from a single pass of reasoning.</w:t>
      </w:r>
    </w:p>
    <w:p w14:paraId="0A6E8025" w14:textId="77777777" w:rsidR="00741A12" w:rsidRDefault="00000000" w:rsidP="00CC35C1">
      <w:pPr>
        <w:pStyle w:val="Heading1"/>
      </w:pPr>
      <w:bookmarkStart w:id="16" w:name="_Toc240473140"/>
      <w:r>
        <w:t xml:space="preserve">3. </w:t>
      </w:r>
      <w:proofErr w:type="spellStart"/>
      <w:r>
        <w:t>DeepSeek</w:t>
      </w:r>
      <w:bookmarkEnd w:id="16"/>
      <w:proofErr w:type="spellEnd"/>
    </w:p>
    <w:p w14:paraId="4C36C49C" w14:textId="2D326166" w:rsidR="00741A12" w:rsidRDefault="00000000" w:rsidP="00371F25">
      <w:proofErr w:type="spellStart"/>
      <w:r>
        <w:t>DeepSeek</w:t>
      </w:r>
      <w:proofErr w:type="spellEnd"/>
      <w:r>
        <w:t xml:space="preserve"> is different from the other three platforms in one major way: its models are released as </w:t>
      </w:r>
      <w:r w:rsidR="0027074F">
        <w:t>open-weight</w:t>
      </w:r>
      <w:r>
        <w:t xml:space="preserve"> software rather than being locked behind a single company's app. This has made it especially popular among developers who want a </w:t>
      </w:r>
      <w:r w:rsidR="0027074F">
        <w:t>low-cost</w:t>
      </w:r>
      <w:r>
        <w:t xml:space="preserve"> or even </w:t>
      </w:r>
      <w:r w:rsidR="0027074F">
        <w:t>self-hosted</w:t>
      </w:r>
      <w:r>
        <w:t xml:space="preserve"> alternative to the bigger, more expensive platforms.</w:t>
      </w:r>
    </w:p>
    <w:p w14:paraId="6C218536" w14:textId="6CFCBF9B" w:rsidR="00741A12" w:rsidRDefault="00000000" w:rsidP="00ED3D5F">
      <w:pPr>
        <w:pStyle w:val="Heading2"/>
      </w:pPr>
      <w:bookmarkStart w:id="17" w:name="_Toc240473141"/>
      <w:r>
        <w:t>3.1 Open</w:t>
      </w:r>
      <w:r w:rsidR="0027074F">
        <w:t>-</w:t>
      </w:r>
      <w:r>
        <w:t>Weight Models (V</w:t>
      </w:r>
      <w:proofErr w:type="gramStart"/>
      <w:r>
        <w:t>4</w:t>
      </w:r>
      <w:r w:rsidR="001E3E22">
        <w:t>,</w:t>
      </w:r>
      <w:r>
        <w:t>Pro</w:t>
      </w:r>
      <w:proofErr w:type="gramEnd"/>
      <w:r>
        <w:t xml:space="preserve"> and V4</w:t>
      </w:r>
      <w:r w:rsidR="001E3E22">
        <w:t>,</w:t>
      </w:r>
      <w:r>
        <w:t>Flash)</w:t>
      </w:r>
      <w:bookmarkEnd w:id="17"/>
    </w:p>
    <w:p w14:paraId="5D006213" w14:textId="5153B297" w:rsidR="00741A12" w:rsidRDefault="00000000" w:rsidP="00371F25">
      <w:proofErr w:type="spellStart"/>
      <w:r>
        <w:t>DeepSeek's</w:t>
      </w:r>
      <w:proofErr w:type="spellEnd"/>
      <w:r>
        <w:t xml:space="preserve"> current model family is released under the MIT license, meaning the model weights themselves can be downloaded and run by anyone, not just accessed through </w:t>
      </w:r>
      <w:proofErr w:type="spellStart"/>
      <w:r>
        <w:t>DeepSeek's</w:t>
      </w:r>
      <w:proofErr w:type="spellEnd"/>
      <w:r>
        <w:t xml:space="preserve"> own app. V4</w:t>
      </w:r>
      <w:r w:rsidR="0027074F">
        <w:t xml:space="preserve"> </w:t>
      </w:r>
      <w:r>
        <w:t>Pro is built for the heaviest reasoning and coding tasks, while V4</w:t>
      </w:r>
      <w:r w:rsidR="0027074F">
        <w:t xml:space="preserve"> </w:t>
      </w:r>
      <w:r>
        <w:t>Flash is a lighter, much cheaper version that still covers most everyday use cases like writing, translation, and summarizing.</w:t>
      </w:r>
    </w:p>
    <w:p w14:paraId="32798978" w14:textId="63BA65F7" w:rsidR="00741A12" w:rsidRDefault="00000000" w:rsidP="00ED3D5F">
      <w:pPr>
        <w:pStyle w:val="Heading2"/>
      </w:pPr>
      <w:bookmarkStart w:id="18" w:name="_Toc240473142"/>
      <w:r>
        <w:t xml:space="preserve">3.2 Very </w:t>
      </w:r>
      <w:r w:rsidR="0027074F">
        <w:t>Low-Cost</w:t>
      </w:r>
      <w:r>
        <w:t xml:space="preserve"> API Access</w:t>
      </w:r>
      <w:bookmarkEnd w:id="18"/>
    </w:p>
    <w:p w14:paraId="7B9B8F57" w14:textId="3751AE32" w:rsidR="00741A12" w:rsidRDefault="00000000" w:rsidP="00371F25">
      <w:proofErr w:type="spellStart"/>
      <w:r>
        <w:t>DeepSeek's</w:t>
      </w:r>
      <w:proofErr w:type="spellEnd"/>
      <w:r>
        <w:t xml:space="preserve"> models are built on an efficient architecture that activates only a small portion of the full model for any given request. This keeps running costs unusually low compared to competitors, which is one of the main reasons </w:t>
      </w:r>
      <w:proofErr w:type="spellStart"/>
      <w:r>
        <w:t>DeepSeek</w:t>
      </w:r>
      <w:proofErr w:type="spellEnd"/>
      <w:r>
        <w:t xml:space="preserve"> gained global attention</w:t>
      </w:r>
      <w:r w:rsidR="005A45AF">
        <w:t xml:space="preserve">; </w:t>
      </w:r>
      <w:r>
        <w:t>it offers performance in the same range as much more expensive platforms at a fraction of the price.</w:t>
      </w:r>
    </w:p>
    <w:p w14:paraId="19D6F924" w14:textId="423693D5" w:rsidR="00741A12" w:rsidRDefault="00000000" w:rsidP="00ED3D5F">
      <w:pPr>
        <w:pStyle w:val="Heading2"/>
      </w:pPr>
      <w:bookmarkStart w:id="19" w:name="_Toc240473143"/>
      <w:r>
        <w:t xml:space="preserve">3.3 </w:t>
      </w:r>
      <w:proofErr w:type="spellStart"/>
      <w:proofErr w:type="gramStart"/>
      <w:r>
        <w:t>DeepSeek</w:t>
      </w:r>
      <w:r w:rsidR="001E3E22">
        <w:t>,</w:t>
      </w:r>
      <w:r>
        <w:t>OCR</w:t>
      </w:r>
      <w:bookmarkEnd w:id="19"/>
      <w:proofErr w:type="spellEnd"/>
      <w:proofErr w:type="gramEnd"/>
    </w:p>
    <w:p w14:paraId="6720895B" w14:textId="26C86559" w:rsidR="00741A12" w:rsidRDefault="00000000" w:rsidP="00371F25">
      <w:proofErr w:type="spellStart"/>
      <w:r>
        <w:t>DeepSeek</w:t>
      </w:r>
      <w:proofErr w:type="spellEnd"/>
      <w:r>
        <w:t xml:space="preserve"> also offers a specialized model focused on optical character recognition</w:t>
      </w:r>
      <w:r w:rsidR="001E3E22">
        <w:t>,</w:t>
      </w:r>
      <w:r w:rsidR="005A45AF">
        <w:t xml:space="preserve"> </w:t>
      </w:r>
      <w:r>
        <w:t xml:space="preserve">reading and extracting text from scanned documents or images with high accuracy and strong compression, which is a more specialized capability than what the general </w:t>
      </w:r>
      <w:r w:rsidR="005A45AF">
        <w:t>chat-focused</w:t>
      </w:r>
      <w:r>
        <w:t xml:space="preserve"> platforms offer out of the box.</w:t>
      </w:r>
    </w:p>
    <w:p w14:paraId="6642597F" w14:textId="77777777" w:rsidR="00741A12" w:rsidRDefault="00000000" w:rsidP="00ED3D5F">
      <w:pPr>
        <w:pStyle w:val="Heading2"/>
      </w:pPr>
      <w:bookmarkStart w:id="20" w:name="_Toc240473144"/>
      <w:r>
        <w:t>3.4 Reasoning ('Thinking') Mode</w:t>
      </w:r>
      <w:bookmarkEnd w:id="20"/>
    </w:p>
    <w:p w14:paraId="1A705D7E" w14:textId="042BE8EF" w:rsidR="00741A12" w:rsidRDefault="00000000" w:rsidP="00371F25">
      <w:r>
        <w:t xml:space="preserve">Like Claude and ChatGPT, </w:t>
      </w:r>
      <w:proofErr w:type="spellStart"/>
      <w:r>
        <w:t>DeepSeek</w:t>
      </w:r>
      <w:proofErr w:type="spellEnd"/>
      <w:r>
        <w:t xml:space="preserve"> offers a mode where it reasons step</w:t>
      </w:r>
      <w:r w:rsidR="005A45AF">
        <w:t>-</w:t>
      </w:r>
      <w:r>
        <w:t>by</w:t>
      </w:r>
      <w:r w:rsidR="005A45AF">
        <w:t>-</w:t>
      </w:r>
      <w:r>
        <w:t>step through harder logic, coding, or math problems before producing a final answer, rather than answering in a single quick response.</w:t>
      </w:r>
    </w:p>
    <w:p w14:paraId="63BF6404" w14:textId="77777777" w:rsidR="00741A12" w:rsidRDefault="00000000" w:rsidP="00CC35C1">
      <w:pPr>
        <w:pStyle w:val="Heading1"/>
      </w:pPr>
      <w:bookmarkStart w:id="21" w:name="_Toc240473145"/>
      <w:r>
        <w:lastRenderedPageBreak/>
        <w:t>4. Google AI Studio (Gemini)</w:t>
      </w:r>
      <w:bookmarkEnd w:id="21"/>
    </w:p>
    <w:p w14:paraId="406CE4F7" w14:textId="7711A327" w:rsidR="00741A12" w:rsidRDefault="00000000" w:rsidP="00371F25">
      <w:r>
        <w:t xml:space="preserve">Google AI Studio, available at aistudio.google.com, is Google's free, </w:t>
      </w:r>
      <w:r w:rsidR="005A45AF">
        <w:t>web-based</w:t>
      </w:r>
      <w:r>
        <w:t xml:space="preserve"> environment for working directly with its Gemini models. Unlike the other three platforms, it is aimed more at building and experimenting than at everyday conversational chatting, and its biggest advantage is that its most powerful feature is free to use.</w:t>
      </w:r>
    </w:p>
    <w:p w14:paraId="2C98A6B5" w14:textId="77777777" w:rsidR="00741A12" w:rsidRDefault="00000000" w:rsidP="00ED3D5F">
      <w:pPr>
        <w:pStyle w:val="Heading2"/>
      </w:pPr>
      <w:bookmarkStart w:id="22" w:name="_Toc240473146"/>
      <w:r>
        <w:t>4.1 Build Mode ("Vibe Coding")</w:t>
      </w:r>
      <w:bookmarkEnd w:id="22"/>
    </w:p>
    <w:p w14:paraId="77403276" w14:textId="7B223D55" w:rsidR="00741A12" w:rsidRDefault="00000000" w:rsidP="00371F25">
      <w:r>
        <w:t>Build mode lets a person describe an app in plain, everyday language, and Google AI Studio generates a real, working application from that description</w:t>
      </w:r>
      <w:r w:rsidR="001E3E22">
        <w:t>,</w:t>
      </w:r>
      <w:r w:rsidR="009971BF">
        <w:t xml:space="preserve"> </w:t>
      </w:r>
      <w:r>
        <w:t xml:space="preserve">including full </w:t>
      </w:r>
      <w:r w:rsidR="009971BF">
        <w:t>front-end</w:t>
      </w:r>
      <w:r>
        <w:t xml:space="preserve"> and </w:t>
      </w:r>
      <w:r w:rsidR="009971BF">
        <w:t>back-end</w:t>
      </w:r>
      <w:r>
        <w:t xml:space="preserve"> code. The generated code can be opened and edited directly, and the tool tracks manual edits so it can keep improving the app around changes the user makes by hand. It now supports building web apps as well as native Android apps that can be tested directly on a phone.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971BF" w14:paraId="0CD68CC9" w14:textId="77777777" w:rsidTr="00E802E4">
        <w:tc>
          <w:tcPr>
            <w:tcW w:w="9350" w:type="dxa"/>
          </w:tcPr>
          <w:p w14:paraId="4EDC7F64" w14:textId="77777777" w:rsidR="009971BF" w:rsidRDefault="009971BF" w:rsidP="00E802E4">
            <w:pPr>
              <w:jc w:val="center"/>
            </w:pPr>
            <w:r>
              <w:rPr>
                <w:noProof/>
              </w:rPr>
              <w:drawing>
                <wp:inline distT="0" distB="0" distL="0" distR="0" wp14:anchorId="1DE3BEFB" wp14:editId="48ABB593">
                  <wp:extent cx="3632587" cy="1979003"/>
                  <wp:effectExtent l="0" t="0" r="6350" b="2540"/>
                  <wp:docPr id="54233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635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2587" cy="1979003"/>
                          </a:xfrm>
                          <a:prstGeom prst="rect">
                            <a:avLst/>
                          </a:prstGeom>
                        </pic:spPr>
                      </pic:pic>
                    </a:graphicData>
                  </a:graphic>
                </wp:inline>
              </w:drawing>
            </w:r>
          </w:p>
          <w:p w14:paraId="7C0FFFD5" w14:textId="52F26E19" w:rsidR="009971BF" w:rsidRPr="006859CE" w:rsidRDefault="009971BF" w:rsidP="00E802E4">
            <w:pPr>
              <w:pStyle w:val="Caption"/>
              <w:jc w:val="center"/>
            </w:pPr>
            <w:r w:rsidRPr="006859CE">
              <w:t xml:space="preserve">Figure </w:t>
            </w:r>
            <w:r>
              <w:t>4.1</w:t>
            </w:r>
            <w:r w:rsidRPr="006859CE">
              <w:t>-</w:t>
            </w:r>
            <w:r>
              <w:t>Gemini Generated Code</w:t>
            </w:r>
          </w:p>
        </w:tc>
      </w:tr>
    </w:tbl>
    <w:p w14:paraId="08AD0449" w14:textId="77777777" w:rsidR="009971BF" w:rsidRDefault="009971BF" w:rsidP="00371F25"/>
    <w:p w14:paraId="54FF560D" w14:textId="4D534120" w:rsidR="00741A12" w:rsidRDefault="00000000" w:rsidP="00ED3D5F">
      <w:pPr>
        <w:pStyle w:val="Heading2"/>
      </w:pPr>
      <w:bookmarkStart w:id="23" w:name="_Toc240473147"/>
      <w:r>
        <w:t xml:space="preserve">4.2 Free, </w:t>
      </w:r>
      <w:r w:rsidR="009971BF">
        <w:t>No-Setup</w:t>
      </w:r>
      <w:r>
        <w:t xml:space="preserve"> Development Environment</w:t>
      </w:r>
      <w:bookmarkEnd w:id="23"/>
    </w:p>
    <w:p w14:paraId="62950876" w14:textId="640CD9DC" w:rsidR="00741A12" w:rsidRDefault="00000000" w:rsidP="00371F25">
      <w:r>
        <w:t>Google AI Studio allows anyone to test prompts, adjust system instructions, and call the Gemini API directly in the browser without installing anything or paying</w:t>
      </w:r>
      <w:r w:rsidR="001E3E22">
        <w:t>,</w:t>
      </w:r>
      <w:r w:rsidR="009971BF">
        <w:t xml:space="preserve"> </w:t>
      </w:r>
      <w:r>
        <w:t xml:space="preserve">a level of free access to a </w:t>
      </w:r>
      <w:r w:rsidR="009971BF">
        <w:t>frontier-level</w:t>
      </w:r>
      <w:r>
        <w:t xml:space="preserve"> model that none of the other three platforms fully match.</w:t>
      </w:r>
    </w:p>
    <w:p w14:paraId="0A728B9C" w14:textId="77777777" w:rsidR="00741A12" w:rsidRDefault="00000000" w:rsidP="00ED3D5F">
      <w:pPr>
        <w:pStyle w:val="Heading2"/>
      </w:pPr>
      <w:bookmarkStart w:id="24" w:name="_Toc240473148"/>
      <w:r>
        <w:t>4.3 Native Multimodal Input</w:t>
      </w:r>
      <w:bookmarkEnd w:id="24"/>
    </w:p>
    <w:p w14:paraId="676292FF" w14:textId="77777777" w:rsidR="00741A12" w:rsidRDefault="00000000" w:rsidP="00371F25">
      <w:r>
        <w:t xml:space="preserve">Gemini models in AI Studio can accept text, images, audio, and video all within a single conversation, which makes it well suited to tasks that mix different types of media at once, such as analyzing a video </w:t>
      </w:r>
      <w:proofErr w:type="gramStart"/>
      <w:r>
        <w:t>alongside written notes</w:t>
      </w:r>
      <w:proofErr w:type="gramEnd"/>
      <w:r>
        <w:t>.</w:t>
      </w:r>
    </w:p>
    <w:p w14:paraId="4BAE2ABC" w14:textId="77777777" w:rsidR="00741A12" w:rsidRDefault="00000000" w:rsidP="00ED3D5F">
      <w:pPr>
        <w:pStyle w:val="Heading2"/>
      </w:pPr>
      <w:bookmarkStart w:id="25" w:name="_Toc240473149"/>
      <w:r>
        <w:lastRenderedPageBreak/>
        <w:t>4.4 Grounding with Google Search and Maps</w:t>
      </w:r>
      <w:bookmarkEnd w:id="25"/>
    </w:p>
    <w:p w14:paraId="73AA4FED" w14:textId="4B3C1528" w:rsidR="00741A12" w:rsidRDefault="00000000" w:rsidP="00371F25">
      <w:r>
        <w:t xml:space="preserve">Responses can be automatically backed by </w:t>
      </w:r>
      <w:r w:rsidR="009971BF">
        <w:t>real-time</w:t>
      </w:r>
      <w:r>
        <w:t xml:space="preserve"> Google Search results or Google Maps data, which is a natural advantage for Google given how deeply these services are already built into its ecosystem.</w:t>
      </w:r>
    </w:p>
    <w:p w14:paraId="10BB511E" w14:textId="77777777" w:rsidR="00741A12" w:rsidRDefault="00000000" w:rsidP="00CC35C1">
      <w:pPr>
        <w:pStyle w:val="Heading1"/>
      </w:pPr>
      <w:bookmarkStart w:id="26" w:name="_Toc240473150"/>
      <w:r>
        <w:t>Conclusion</w:t>
      </w:r>
      <w:bookmarkEnd w:id="26"/>
    </w:p>
    <w:p w14:paraId="7D239A6D" w14:textId="003727C7" w:rsidR="00741A12" w:rsidRDefault="00000000" w:rsidP="00371F25">
      <w:r>
        <w:t>Looking at all four platforms side by side, a clear pattern emerges: each one has built its standout features around a different priority. Claude focuses on connecting to outside tools and producing real, working outputs through Artifacts and MCP. ChatGPT focuses on breadth</w:t>
      </w:r>
      <w:r w:rsidR="001E3E22">
        <w:t>,</w:t>
      </w:r>
      <w:r w:rsidR="009971BF">
        <w:t xml:space="preserve"> </w:t>
      </w:r>
      <w:r>
        <w:t xml:space="preserve">covering search, memory, research, and collaborative editing all in one place. </w:t>
      </w:r>
      <w:proofErr w:type="spellStart"/>
      <w:r>
        <w:t>DeepSeek</w:t>
      </w:r>
      <w:proofErr w:type="spellEnd"/>
      <w:r>
        <w:t xml:space="preserve"> focuses on being open and inexpensive rather than </w:t>
      </w:r>
      <w:r w:rsidR="009971BF">
        <w:t>feature-heavy</w:t>
      </w:r>
      <w:r>
        <w:t xml:space="preserve">. Google AI Studio focuses on being a free, </w:t>
      </w:r>
      <w:r w:rsidR="009971BF">
        <w:t>developer-friendly</w:t>
      </w:r>
      <w:r>
        <w:t xml:space="preserve"> sandbox tightly woven into Google's existing ecosystem. Understanding these differences makes it much easier to choose the right platform for a specific task, rather than assuming that one AI platform is simply 'better' than the others in every situation.</w:t>
      </w:r>
    </w:p>
    <w:sectPr w:rsidR="00741A12">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06CB7" w14:textId="77777777" w:rsidR="00593DFF" w:rsidRDefault="00593DFF" w:rsidP="00371F25">
      <w:r>
        <w:separator/>
      </w:r>
    </w:p>
  </w:endnote>
  <w:endnote w:type="continuationSeparator" w:id="0">
    <w:p w14:paraId="55B2AD75" w14:textId="77777777" w:rsidR="00593DFF" w:rsidRDefault="00593DFF" w:rsidP="00371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35223"/>
      <w:docPartObj>
        <w:docPartGallery w:val="Page Numbers (Bottom of Page)"/>
        <w:docPartUnique/>
      </w:docPartObj>
    </w:sdtPr>
    <w:sdtEndPr>
      <w:rPr>
        <w:color w:val="7F7F7F" w:themeColor="background1" w:themeShade="7F"/>
        <w:spacing w:val="60"/>
      </w:rPr>
    </w:sdtEndPr>
    <w:sdtContent>
      <w:p w14:paraId="7314FD22" w14:textId="3D15A6BB" w:rsidR="001B591B" w:rsidRDefault="001B591B" w:rsidP="00371F25">
        <w:pPr>
          <w:pStyle w:val="Foote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A5A354B" w14:textId="77777777" w:rsidR="001B591B" w:rsidRDefault="001B591B" w:rsidP="00371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F6771" w14:textId="77777777" w:rsidR="00593DFF" w:rsidRDefault="00593DFF" w:rsidP="00371F25">
      <w:r>
        <w:separator/>
      </w:r>
    </w:p>
  </w:footnote>
  <w:footnote w:type="continuationSeparator" w:id="0">
    <w:p w14:paraId="47316239" w14:textId="77777777" w:rsidR="00593DFF" w:rsidRDefault="00593DFF" w:rsidP="00371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73712"/>
    <w:multiLevelType w:val="hybridMultilevel"/>
    <w:tmpl w:val="C4A2EFC0"/>
    <w:lvl w:ilvl="0" w:tplc="3232275A">
      <w:start w:val="1"/>
      <w:numFmt w:val="bullet"/>
      <w:lvlText w:val="●"/>
      <w:lvlJc w:val="left"/>
      <w:pPr>
        <w:ind w:left="720" w:hanging="360"/>
      </w:pPr>
    </w:lvl>
    <w:lvl w:ilvl="1" w:tplc="0148A0A4">
      <w:start w:val="1"/>
      <w:numFmt w:val="bullet"/>
      <w:lvlText w:val="○"/>
      <w:lvlJc w:val="left"/>
      <w:pPr>
        <w:ind w:left="1440" w:hanging="360"/>
      </w:pPr>
    </w:lvl>
    <w:lvl w:ilvl="2" w:tplc="367EE9AC">
      <w:start w:val="1"/>
      <w:numFmt w:val="bullet"/>
      <w:lvlText w:val="■"/>
      <w:lvlJc w:val="left"/>
      <w:pPr>
        <w:ind w:left="2160" w:hanging="360"/>
      </w:pPr>
    </w:lvl>
    <w:lvl w:ilvl="3" w:tplc="1EBEC11C">
      <w:start w:val="1"/>
      <w:numFmt w:val="bullet"/>
      <w:lvlText w:val="●"/>
      <w:lvlJc w:val="left"/>
      <w:pPr>
        <w:ind w:left="2880" w:hanging="360"/>
      </w:pPr>
    </w:lvl>
    <w:lvl w:ilvl="4" w:tplc="F2DEDB2E">
      <w:start w:val="1"/>
      <w:numFmt w:val="bullet"/>
      <w:lvlText w:val="○"/>
      <w:lvlJc w:val="left"/>
      <w:pPr>
        <w:ind w:left="3600" w:hanging="360"/>
      </w:pPr>
    </w:lvl>
    <w:lvl w:ilvl="5" w:tplc="FB3AA95C">
      <w:start w:val="1"/>
      <w:numFmt w:val="bullet"/>
      <w:lvlText w:val="■"/>
      <w:lvlJc w:val="left"/>
      <w:pPr>
        <w:ind w:left="4320" w:hanging="360"/>
      </w:pPr>
    </w:lvl>
    <w:lvl w:ilvl="6" w:tplc="9A984728">
      <w:start w:val="1"/>
      <w:numFmt w:val="bullet"/>
      <w:lvlText w:val="●"/>
      <w:lvlJc w:val="left"/>
      <w:pPr>
        <w:ind w:left="5040" w:hanging="360"/>
      </w:pPr>
    </w:lvl>
    <w:lvl w:ilvl="7" w:tplc="4E22F956">
      <w:start w:val="1"/>
      <w:numFmt w:val="bullet"/>
      <w:lvlText w:val="●"/>
      <w:lvlJc w:val="left"/>
      <w:pPr>
        <w:ind w:left="5760" w:hanging="360"/>
      </w:pPr>
    </w:lvl>
    <w:lvl w:ilvl="8" w:tplc="0D1C3064">
      <w:start w:val="1"/>
      <w:numFmt w:val="bullet"/>
      <w:lvlText w:val="●"/>
      <w:lvlJc w:val="left"/>
      <w:pPr>
        <w:ind w:left="6480" w:hanging="360"/>
      </w:pPr>
    </w:lvl>
  </w:abstractNum>
  <w:num w:numId="1" w16cid:durableId="21185212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A12"/>
    <w:rsid w:val="0010357C"/>
    <w:rsid w:val="001B2189"/>
    <w:rsid w:val="001B591B"/>
    <w:rsid w:val="001C3432"/>
    <w:rsid w:val="001E3E22"/>
    <w:rsid w:val="0027074F"/>
    <w:rsid w:val="00330B05"/>
    <w:rsid w:val="003533EF"/>
    <w:rsid w:val="00366C66"/>
    <w:rsid w:val="00371F25"/>
    <w:rsid w:val="00433943"/>
    <w:rsid w:val="004C457D"/>
    <w:rsid w:val="00570046"/>
    <w:rsid w:val="00593DFF"/>
    <w:rsid w:val="005A45AF"/>
    <w:rsid w:val="006859CE"/>
    <w:rsid w:val="00741A12"/>
    <w:rsid w:val="00762810"/>
    <w:rsid w:val="0086525F"/>
    <w:rsid w:val="009971BF"/>
    <w:rsid w:val="009E0C12"/>
    <w:rsid w:val="00A95EEB"/>
    <w:rsid w:val="00CC35BB"/>
    <w:rsid w:val="00CC35C1"/>
    <w:rsid w:val="00ED3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5AB18"/>
  <w15:docId w15:val="{F2159DDF-19D7-4BAC-B667-00B13287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F25"/>
    <w:pPr>
      <w:spacing w:after="160" w:line="300" w:lineRule="auto"/>
      <w:jc w:val="both"/>
    </w:pPr>
    <w:rPr>
      <w:sz w:val="24"/>
      <w:szCs w:val="24"/>
    </w:rPr>
  </w:style>
  <w:style w:type="paragraph" w:styleId="Heading1">
    <w:name w:val="heading 1"/>
    <w:uiPriority w:val="9"/>
    <w:qFormat/>
    <w:rsid w:val="00CC35C1"/>
    <w:pPr>
      <w:spacing w:before="400" w:after="200"/>
      <w:outlineLvl w:val="0"/>
    </w:pPr>
    <w:rPr>
      <w:b/>
      <w:bCs/>
      <w:sz w:val="40"/>
      <w:szCs w:val="40"/>
    </w:rPr>
  </w:style>
  <w:style w:type="paragraph" w:styleId="Heading2">
    <w:name w:val="heading 2"/>
    <w:uiPriority w:val="9"/>
    <w:unhideWhenUsed/>
    <w:qFormat/>
    <w:rsid w:val="00ED3D5F"/>
    <w:pPr>
      <w:spacing w:before="240" w:after="120"/>
      <w:outlineLvl w:val="1"/>
    </w:pPr>
    <w:rPr>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1C3432"/>
    <w:rPr>
      <w:sz w:val="72"/>
      <w:szCs w:val="7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C35C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D3D5F"/>
    <w:pPr>
      <w:tabs>
        <w:tab w:val="right" w:leader="dot" w:pos="9350"/>
      </w:tabs>
      <w:spacing w:after="100"/>
    </w:pPr>
    <w:rPr>
      <w:noProof/>
      <w:sz w:val="28"/>
      <w:szCs w:val="28"/>
    </w:rPr>
  </w:style>
  <w:style w:type="paragraph" w:styleId="TOC2">
    <w:name w:val="toc 2"/>
    <w:basedOn w:val="Normal"/>
    <w:next w:val="Normal"/>
    <w:autoRedefine/>
    <w:uiPriority w:val="39"/>
    <w:unhideWhenUsed/>
    <w:rsid w:val="00ED3D5F"/>
    <w:pPr>
      <w:tabs>
        <w:tab w:val="right" w:leader="dot" w:pos="9350"/>
      </w:tabs>
      <w:spacing w:after="100"/>
      <w:ind w:left="200"/>
    </w:pPr>
    <w:rPr>
      <w:noProof/>
    </w:rPr>
  </w:style>
  <w:style w:type="paragraph" w:styleId="Header">
    <w:name w:val="header"/>
    <w:basedOn w:val="Normal"/>
    <w:link w:val="HeaderChar"/>
    <w:uiPriority w:val="99"/>
    <w:unhideWhenUsed/>
    <w:rsid w:val="001B591B"/>
    <w:pPr>
      <w:tabs>
        <w:tab w:val="center" w:pos="4680"/>
        <w:tab w:val="right" w:pos="9360"/>
      </w:tabs>
    </w:pPr>
  </w:style>
  <w:style w:type="character" w:customStyle="1" w:styleId="HeaderChar">
    <w:name w:val="Header Char"/>
    <w:basedOn w:val="DefaultParagraphFont"/>
    <w:link w:val="Header"/>
    <w:uiPriority w:val="99"/>
    <w:rsid w:val="001B591B"/>
  </w:style>
  <w:style w:type="paragraph" w:styleId="Footer">
    <w:name w:val="footer"/>
    <w:basedOn w:val="Normal"/>
    <w:link w:val="FooterChar"/>
    <w:uiPriority w:val="99"/>
    <w:unhideWhenUsed/>
    <w:rsid w:val="001B591B"/>
    <w:pPr>
      <w:tabs>
        <w:tab w:val="center" w:pos="4680"/>
        <w:tab w:val="right" w:pos="9360"/>
      </w:tabs>
    </w:pPr>
  </w:style>
  <w:style w:type="character" w:customStyle="1" w:styleId="FooterChar">
    <w:name w:val="Footer Char"/>
    <w:basedOn w:val="DefaultParagraphFont"/>
    <w:link w:val="Footer"/>
    <w:uiPriority w:val="99"/>
    <w:rsid w:val="001B591B"/>
  </w:style>
  <w:style w:type="table" w:styleId="TableGrid">
    <w:name w:val="Table Grid"/>
    <w:basedOn w:val="TableNormal"/>
    <w:uiPriority w:val="39"/>
    <w:rsid w:val="007628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95EEB"/>
    <w:pPr>
      <w:spacing w:after="200"/>
    </w:pPr>
    <w:rPr>
      <w:b/>
      <w:bCs/>
      <w:color w:val="44546A" w:themeColor="text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411370">
      <w:bodyDiv w:val="1"/>
      <w:marLeft w:val="0"/>
      <w:marRight w:val="0"/>
      <w:marTop w:val="0"/>
      <w:marBottom w:val="0"/>
      <w:divBdr>
        <w:top w:val="none" w:sz="0" w:space="0" w:color="auto"/>
        <w:left w:val="none" w:sz="0" w:space="0" w:color="auto"/>
        <w:bottom w:val="none" w:sz="0" w:space="0" w:color="auto"/>
        <w:right w:val="none" w:sz="0" w:space="0" w:color="auto"/>
      </w:divBdr>
    </w:div>
    <w:div w:id="2051491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FCCF2-94D7-4470-9DD4-DC0EE8753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9</Pages>
  <Words>1883</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Ahsan Tariq</cp:lastModifiedBy>
  <cp:revision>15</cp:revision>
  <dcterms:created xsi:type="dcterms:W3CDTF">2026-09-16T10:45:00Z</dcterms:created>
  <dcterms:modified xsi:type="dcterms:W3CDTF">2026-09-16T12:45:00Z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ecafec52-9675-4092-86fb-33eff27acc35</vt:lpwstr>
  </property>
</Properties>
</file>