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A81" w:rsidRDefault="00A51A81" w:rsidP="00A51A81">
      <w:pPr>
        <w:jc w:val="center"/>
        <w:rPr>
          <w:b/>
          <w:bCs/>
          <w:sz w:val="32"/>
          <w:szCs w:val="32"/>
        </w:rPr>
      </w:pPr>
      <w:r w:rsidRPr="00A51A81">
        <w:rPr>
          <w:b/>
          <w:bCs/>
          <w:sz w:val="32"/>
          <w:szCs w:val="32"/>
        </w:rPr>
        <w:t>CSE-102(A1)</w:t>
      </w:r>
    </w:p>
    <w:p w:rsidR="00F25887" w:rsidRDefault="00F25887" w:rsidP="00F25887">
      <w:pPr>
        <w:rPr>
          <w:b/>
          <w:bCs/>
          <w:sz w:val="32"/>
          <w:szCs w:val="32"/>
        </w:rPr>
      </w:pPr>
      <w:r>
        <w:rPr>
          <w:b/>
          <w:bCs/>
          <w:sz w:val="32"/>
          <w:szCs w:val="32"/>
        </w:rPr>
        <w:t xml:space="preserve">How </w:t>
      </w:r>
      <w:proofErr w:type="gramStart"/>
      <w:r>
        <w:rPr>
          <w:b/>
          <w:bCs/>
          <w:sz w:val="32"/>
          <w:szCs w:val="32"/>
        </w:rPr>
        <w:t>To</w:t>
      </w:r>
      <w:proofErr w:type="gramEnd"/>
      <w:r>
        <w:rPr>
          <w:b/>
          <w:bCs/>
          <w:sz w:val="32"/>
          <w:szCs w:val="32"/>
        </w:rPr>
        <w:t xml:space="preserve"> Submit:</w:t>
      </w:r>
    </w:p>
    <w:p w:rsidR="00F25887" w:rsidRDefault="00F25887" w:rsidP="00F25887">
      <w:pPr>
        <w:pStyle w:val="ListParagraph"/>
        <w:numPr>
          <w:ilvl w:val="0"/>
          <w:numId w:val="1"/>
        </w:numPr>
        <w:rPr>
          <w:sz w:val="24"/>
          <w:szCs w:val="24"/>
        </w:rPr>
      </w:pPr>
      <w:r w:rsidRPr="00F25887">
        <w:rPr>
          <w:sz w:val="24"/>
          <w:szCs w:val="24"/>
        </w:rPr>
        <w:t>Create a folder 1605xxx</w:t>
      </w:r>
      <w:r>
        <w:rPr>
          <w:sz w:val="24"/>
          <w:szCs w:val="24"/>
        </w:rPr>
        <w:t xml:space="preserve"> (for example, 1605001)</w:t>
      </w:r>
    </w:p>
    <w:p w:rsidR="00F25887" w:rsidRDefault="00F25887" w:rsidP="00F25887">
      <w:pPr>
        <w:pStyle w:val="ListParagraph"/>
        <w:numPr>
          <w:ilvl w:val="0"/>
          <w:numId w:val="1"/>
        </w:numPr>
        <w:rPr>
          <w:sz w:val="24"/>
          <w:szCs w:val="24"/>
        </w:rPr>
      </w:pPr>
      <w:r>
        <w:rPr>
          <w:sz w:val="24"/>
          <w:szCs w:val="24"/>
        </w:rPr>
        <w:t>Put all the source codes inside the folder.</w:t>
      </w:r>
    </w:p>
    <w:p w:rsidR="00F25887" w:rsidRDefault="00F25887" w:rsidP="00F25887">
      <w:pPr>
        <w:pStyle w:val="ListParagraph"/>
        <w:numPr>
          <w:ilvl w:val="0"/>
          <w:numId w:val="1"/>
        </w:numPr>
        <w:rPr>
          <w:sz w:val="24"/>
          <w:szCs w:val="24"/>
        </w:rPr>
      </w:pPr>
      <w:r>
        <w:rPr>
          <w:sz w:val="24"/>
          <w:szCs w:val="24"/>
        </w:rPr>
        <w:t>Zip the folder. The name of the zip file should be 1605xxx.zip</w:t>
      </w:r>
    </w:p>
    <w:p w:rsidR="00F25887" w:rsidRDefault="00F25887" w:rsidP="00F25887">
      <w:pPr>
        <w:pStyle w:val="ListParagraph"/>
        <w:numPr>
          <w:ilvl w:val="0"/>
          <w:numId w:val="1"/>
        </w:numPr>
        <w:rPr>
          <w:sz w:val="24"/>
          <w:szCs w:val="24"/>
        </w:rPr>
      </w:pPr>
      <w:r>
        <w:rPr>
          <w:sz w:val="24"/>
          <w:szCs w:val="24"/>
        </w:rPr>
        <w:t xml:space="preserve">Upload in </w:t>
      </w:r>
      <w:proofErr w:type="spellStart"/>
      <w:r>
        <w:rPr>
          <w:sz w:val="24"/>
          <w:szCs w:val="24"/>
        </w:rPr>
        <w:t>moodle</w:t>
      </w:r>
      <w:proofErr w:type="spellEnd"/>
      <w:r>
        <w:rPr>
          <w:sz w:val="24"/>
          <w:szCs w:val="24"/>
        </w:rPr>
        <w:t>.</w:t>
      </w:r>
    </w:p>
    <w:p w:rsidR="00F25887" w:rsidRPr="00F25887" w:rsidRDefault="00F25887" w:rsidP="00F25887">
      <w:pPr>
        <w:ind w:left="360"/>
        <w:rPr>
          <w:sz w:val="24"/>
          <w:szCs w:val="24"/>
        </w:rPr>
      </w:pPr>
      <w:r>
        <w:rPr>
          <w:sz w:val="24"/>
          <w:szCs w:val="24"/>
        </w:rPr>
        <w:t xml:space="preserve">*If you are still facing difficulty using </w:t>
      </w:r>
      <w:proofErr w:type="spellStart"/>
      <w:r>
        <w:rPr>
          <w:sz w:val="24"/>
          <w:szCs w:val="24"/>
        </w:rPr>
        <w:t>moodle</w:t>
      </w:r>
      <w:proofErr w:type="spellEnd"/>
      <w:r>
        <w:rPr>
          <w:sz w:val="24"/>
          <w:szCs w:val="24"/>
        </w:rPr>
        <w:t xml:space="preserve">, bring your source codes in the </w:t>
      </w:r>
      <w:proofErr w:type="spellStart"/>
      <w:r>
        <w:rPr>
          <w:sz w:val="24"/>
          <w:szCs w:val="24"/>
        </w:rPr>
        <w:t>sessional</w:t>
      </w:r>
      <w:proofErr w:type="spellEnd"/>
      <w:r>
        <w:rPr>
          <w:sz w:val="24"/>
          <w:szCs w:val="24"/>
        </w:rPr>
        <w:t xml:space="preserve"> class and submit to any of the teachers within 11:10 AM. Anyway, uploading in </w:t>
      </w:r>
      <w:proofErr w:type="spellStart"/>
      <w:r>
        <w:rPr>
          <w:sz w:val="24"/>
          <w:szCs w:val="24"/>
        </w:rPr>
        <w:t>moodle</w:t>
      </w:r>
      <w:proofErr w:type="spellEnd"/>
      <w:r>
        <w:rPr>
          <w:sz w:val="24"/>
          <w:szCs w:val="24"/>
        </w:rPr>
        <w:t xml:space="preserve"> is preferred.</w:t>
      </w:r>
    </w:p>
    <w:p w:rsidR="00A51A81" w:rsidRDefault="00A51A81" w:rsidP="00A51A81">
      <w:pPr>
        <w:jc w:val="center"/>
        <w:rPr>
          <w:b/>
          <w:bCs/>
          <w:sz w:val="24"/>
          <w:szCs w:val="24"/>
          <w:u w:val="single"/>
        </w:rPr>
      </w:pPr>
      <w:r w:rsidRPr="00A51A81">
        <w:rPr>
          <w:b/>
          <w:bCs/>
          <w:sz w:val="24"/>
          <w:szCs w:val="24"/>
          <w:u w:val="single"/>
        </w:rPr>
        <w:t>Offline 1</w:t>
      </w:r>
    </w:p>
    <w:p w:rsidR="007F57A5" w:rsidRDefault="007F57A5">
      <w:r>
        <w:t xml:space="preserve">1. Write a function </w:t>
      </w:r>
      <w:r>
        <w:rPr>
          <w:b/>
          <w:bCs/>
        </w:rPr>
        <w:t xml:space="preserve">factorial </w:t>
      </w:r>
      <w:r>
        <w:t xml:space="preserve">which takes a </w:t>
      </w:r>
      <w:proofErr w:type="gramStart"/>
      <w:r>
        <w:t>number(</w:t>
      </w:r>
      <w:proofErr w:type="gramEnd"/>
      <w:r>
        <w:t>nonnegative integer) as input and prints the factorial of that number. The prototype of the function should be:</w:t>
      </w:r>
    </w:p>
    <w:p w:rsidR="007F57A5" w:rsidRDefault="007F57A5">
      <w:pPr>
        <w:rPr>
          <w:b/>
          <w:bCs/>
        </w:rPr>
      </w:pPr>
      <w:r>
        <w:tab/>
      </w:r>
      <w:proofErr w:type="spellStart"/>
      <w:proofErr w:type="gramStart"/>
      <w:r w:rsidRPr="007F57A5">
        <w:rPr>
          <w:b/>
          <w:bCs/>
        </w:rPr>
        <w:t>int</w:t>
      </w:r>
      <w:proofErr w:type="spellEnd"/>
      <w:proofErr w:type="gramEnd"/>
      <w:r w:rsidRPr="007F57A5">
        <w:rPr>
          <w:b/>
          <w:bCs/>
          <w:i/>
          <w:iCs/>
        </w:rPr>
        <w:t xml:space="preserve"> factorial </w:t>
      </w:r>
      <w:r w:rsidRPr="007F57A5">
        <w:rPr>
          <w:b/>
          <w:bCs/>
        </w:rPr>
        <w:t>(</w:t>
      </w:r>
      <w:proofErr w:type="spellStart"/>
      <w:r w:rsidRPr="007F57A5">
        <w:rPr>
          <w:b/>
          <w:bCs/>
        </w:rPr>
        <w:t>int</w:t>
      </w:r>
      <w:proofErr w:type="spellEnd"/>
      <w:r w:rsidRPr="007F57A5">
        <w:rPr>
          <w:b/>
          <w:bCs/>
          <w:i/>
          <w:iCs/>
        </w:rPr>
        <w:t xml:space="preserve"> n</w:t>
      </w:r>
      <w:r w:rsidRPr="007F57A5">
        <w:rPr>
          <w:b/>
          <w:bCs/>
        </w:rPr>
        <w:t>)</w:t>
      </w:r>
      <w:r>
        <w:rPr>
          <w:b/>
          <w:bCs/>
        </w:rPr>
        <w:t>;</w:t>
      </w:r>
    </w:p>
    <w:p w:rsidR="007F57A5" w:rsidRDefault="007F57A5">
      <w:r>
        <w:t xml:space="preserve">2. Now use the </w:t>
      </w:r>
      <w:r>
        <w:rPr>
          <w:b/>
          <w:bCs/>
        </w:rPr>
        <w:t xml:space="preserve">factorial </w:t>
      </w:r>
      <w:r>
        <w:t xml:space="preserve">function to compute </w:t>
      </w:r>
      <w:r w:rsidR="00AD7754" w:rsidRPr="00AD7754">
        <w:rPr>
          <w:b/>
          <w:bCs/>
          <w:i/>
          <w:iCs/>
        </w:rPr>
        <w:t>ⁿ</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r</m:t>
            </m:r>
          </m:sub>
        </m:sSub>
      </m:oMath>
      <w:r w:rsidRPr="00AD7754">
        <w:rPr>
          <w:b/>
          <w:bCs/>
        </w:rPr>
        <w:t xml:space="preserve"> </w:t>
      </w:r>
      <w:r w:rsidR="00AD7754">
        <w:t xml:space="preserve">, </w:t>
      </w:r>
      <w:r>
        <w:t xml:space="preserve">number of possible selections of </w:t>
      </w:r>
      <w:r w:rsidRPr="007F57A5">
        <w:rPr>
          <w:b/>
          <w:bCs/>
          <w:i/>
          <w:iCs/>
        </w:rPr>
        <w:t>r</w:t>
      </w:r>
      <w:r>
        <w:rPr>
          <w:b/>
          <w:bCs/>
          <w:i/>
          <w:iCs/>
        </w:rPr>
        <w:t xml:space="preserve"> </w:t>
      </w:r>
      <w:r>
        <w:t xml:space="preserve">items from </w:t>
      </w:r>
      <w:r>
        <w:rPr>
          <w:b/>
          <w:bCs/>
          <w:i/>
          <w:iCs/>
        </w:rPr>
        <w:t xml:space="preserve">n </w:t>
      </w:r>
      <w:r>
        <w:t>different items.</w:t>
      </w:r>
      <w:r w:rsidR="00AD7754">
        <w:t xml:space="preserve"> The prototype of this function should be:</w:t>
      </w:r>
    </w:p>
    <w:p w:rsidR="00AD7754" w:rsidRDefault="00AD7754">
      <w:pPr>
        <w:rPr>
          <w:b/>
          <w:bCs/>
        </w:rPr>
      </w:pPr>
      <w:r>
        <w:tab/>
      </w:r>
      <w:proofErr w:type="gramStart"/>
      <w:r w:rsidRPr="00AD7754">
        <w:rPr>
          <w:b/>
          <w:bCs/>
        </w:rPr>
        <w:t>long</w:t>
      </w:r>
      <w:proofErr w:type="gramEnd"/>
      <w:r w:rsidRPr="00AD7754">
        <w:rPr>
          <w:b/>
          <w:bCs/>
        </w:rPr>
        <w:t xml:space="preserve"> </w:t>
      </w:r>
      <w:proofErr w:type="spellStart"/>
      <w:r w:rsidRPr="00AD7754">
        <w:rPr>
          <w:b/>
          <w:bCs/>
        </w:rPr>
        <w:t>int</w:t>
      </w:r>
      <w:proofErr w:type="spellEnd"/>
      <w:r w:rsidRPr="00AD7754">
        <w:rPr>
          <w:b/>
          <w:bCs/>
        </w:rPr>
        <w:t xml:space="preserve"> </w:t>
      </w:r>
      <w:proofErr w:type="spellStart"/>
      <w:r w:rsidRPr="00AD7754">
        <w:rPr>
          <w:b/>
          <w:bCs/>
          <w:i/>
          <w:iCs/>
        </w:rPr>
        <w:t>nCr</w:t>
      </w:r>
      <w:proofErr w:type="spellEnd"/>
      <w:r w:rsidRPr="00AD7754">
        <w:rPr>
          <w:b/>
          <w:bCs/>
        </w:rPr>
        <w:t xml:space="preserve"> (</w:t>
      </w:r>
      <w:proofErr w:type="spellStart"/>
      <w:r w:rsidRPr="00AD7754">
        <w:rPr>
          <w:b/>
          <w:bCs/>
        </w:rPr>
        <w:t>int</w:t>
      </w:r>
      <w:proofErr w:type="spellEnd"/>
      <w:r w:rsidRPr="00AD7754">
        <w:rPr>
          <w:b/>
          <w:bCs/>
        </w:rPr>
        <w:t xml:space="preserve"> </w:t>
      </w:r>
      <w:r w:rsidRPr="00AD7754">
        <w:rPr>
          <w:b/>
          <w:bCs/>
          <w:i/>
          <w:iCs/>
        </w:rPr>
        <w:t>n</w:t>
      </w:r>
      <w:r w:rsidR="003B4E50">
        <w:rPr>
          <w:b/>
          <w:bCs/>
          <w:i/>
          <w:iCs/>
        </w:rPr>
        <w:t xml:space="preserve"> </w:t>
      </w:r>
      <w:r w:rsidR="003B4E50" w:rsidRPr="003B4E50">
        <w:rPr>
          <w:b/>
          <w:bCs/>
        </w:rPr>
        <w:t>,</w:t>
      </w:r>
      <w:proofErr w:type="spellStart"/>
      <w:r w:rsidR="003B4E50" w:rsidRPr="003B4E50">
        <w:rPr>
          <w:b/>
          <w:bCs/>
        </w:rPr>
        <w:t>int</w:t>
      </w:r>
      <w:proofErr w:type="spellEnd"/>
      <w:r w:rsidR="003B4E50">
        <w:rPr>
          <w:b/>
          <w:bCs/>
          <w:i/>
          <w:iCs/>
        </w:rPr>
        <w:t xml:space="preserve"> r</w:t>
      </w:r>
      <w:r w:rsidRPr="00AD7754">
        <w:rPr>
          <w:b/>
          <w:bCs/>
        </w:rPr>
        <w:t>);</w:t>
      </w:r>
    </w:p>
    <w:p w:rsidR="00AD7754" w:rsidRDefault="00AD7754" w:rsidP="00AD7754">
      <w:pPr>
        <w:pStyle w:val="NormalWeb"/>
        <w:shd w:val="clear" w:color="auto" w:fill="FFFFFF"/>
        <w:spacing w:before="120" w:beforeAutospacing="0" w:after="120" w:afterAutospacing="0"/>
        <w:rPr>
          <w:rFonts w:ascii="Arial" w:hAnsi="Arial" w:cs="Arial"/>
          <w:color w:val="222222"/>
          <w:sz w:val="21"/>
          <w:szCs w:val="21"/>
        </w:rPr>
      </w:pPr>
      <w:r>
        <w:t xml:space="preserve">3. </w:t>
      </w:r>
      <w:r>
        <w:rPr>
          <w:rFonts w:ascii="Arial" w:hAnsi="Arial" w:cs="Arial"/>
          <w:color w:val="222222"/>
          <w:sz w:val="21"/>
          <w:szCs w:val="21"/>
        </w:rPr>
        <w:t>The rows of Pascal's triangle are conventionally enumerated starting with row</w:t>
      </w:r>
      <w:r>
        <w:rPr>
          <w:rStyle w:val="apple-converted-space"/>
          <w:rFonts w:ascii="Arial" w:hAnsi="Arial" w:cs="Arial"/>
          <w:color w:val="222222"/>
          <w:sz w:val="21"/>
          <w:szCs w:val="21"/>
        </w:rPr>
        <w:t> </w:t>
      </w:r>
      <w:r>
        <w:rPr>
          <w:rFonts w:ascii="Arial" w:hAnsi="Arial" w:cs="Arial"/>
          <w:i/>
          <w:iCs/>
          <w:color w:val="222222"/>
          <w:sz w:val="21"/>
          <w:szCs w:val="21"/>
        </w:rPr>
        <w:t>n</w:t>
      </w:r>
      <w:r>
        <w:rPr>
          <w:rFonts w:ascii="Arial" w:hAnsi="Arial" w:cs="Arial"/>
          <w:color w:val="222222"/>
          <w:sz w:val="21"/>
          <w:szCs w:val="21"/>
        </w:rPr>
        <w:t> = 0 at the top (the 0th row). The entries in each row are numbered from the left beginning with</w:t>
      </w:r>
      <w:r>
        <w:rPr>
          <w:rStyle w:val="apple-converted-space"/>
          <w:rFonts w:ascii="Arial" w:hAnsi="Arial" w:cs="Arial"/>
          <w:color w:val="222222"/>
          <w:sz w:val="21"/>
          <w:szCs w:val="21"/>
        </w:rPr>
        <w:t> </w:t>
      </w:r>
      <w:r>
        <w:rPr>
          <w:rFonts w:ascii="Arial" w:hAnsi="Arial" w:cs="Arial"/>
          <w:i/>
          <w:iCs/>
          <w:color w:val="222222"/>
          <w:sz w:val="21"/>
          <w:szCs w:val="21"/>
        </w:rPr>
        <w:t>k</w:t>
      </w:r>
      <w:r>
        <w:rPr>
          <w:rFonts w:ascii="Arial" w:hAnsi="Arial" w:cs="Arial"/>
          <w:color w:val="222222"/>
          <w:sz w:val="21"/>
          <w:szCs w:val="21"/>
        </w:rPr>
        <w:t> = 0 and are usually staggered relative to the numbers in the adjacent rows. 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AD7754" w:rsidRDefault="00AD7754" w:rsidP="00AD775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entry in the</w:t>
      </w:r>
      <w:r>
        <w:rPr>
          <w:rStyle w:val="apple-converted-space"/>
          <w:rFonts w:ascii="Arial" w:hAnsi="Arial" w:cs="Arial"/>
          <w:color w:val="222222"/>
          <w:sz w:val="21"/>
          <w:szCs w:val="21"/>
        </w:rPr>
        <w:t> </w:t>
      </w:r>
      <m:oMath>
        <m:sSup>
          <m:sSupPr>
            <m:ctrlPr>
              <w:rPr>
                <w:rStyle w:val="apple-converted-space"/>
                <w:rFonts w:ascii="Cambria Math" w:hAnsi="Cambria Math" w:cs="Arial"/>
                <w:i/>
                <w:color w:val="222222"/>
                <w:sz w:val="21"/>
                <w:szCs w:val="21"/>
              </w:rPr>
            </m:ctrlPr>
          </m:sSupPr>
          <m:e>
            <m:r>
              <w:rPr>
                <w:rStyle w:val="apple-converted-space"/>
                <w:rFonts w:ascii="Cambria Math" w:hAnsi="Cambria Math" w:cs="Arial"/>
                <w:color w:val="222222"/>
                <w:sz w:val="21"/>
                <w:szCs w:val="21"/>
              </w:rPr>
              <m:t>n</m:t>
            </m:r>
          </m:e>
          <m:sup>
            <m:r>
              <w:rPr>
                <w:rStyle w:val="apple-converted-space"/>
                <w:rFonts w:ascii="Cambria Math" w:hAnsi="Cambria Math" w:cs="Arial"/>
                <w:color w:val="222222"/>
                <w:sz w:val="21"/>
                <w:szCs w:val="21"/>
              </w:rPr>
              <m:t>th</m:t>
            </m:r>
          </m:sup>
        </m:sSup>
      </m:oMath>
      <w:r>
        <w:rPr>
          <w:rFonts w:ascii="Arial" w:hAnsi="Arial" w:cs="Arial"/>
          <w:color w:val="222222"/>
          <w:sz w:val="21"/>
          <w:szCs w:val="21"/>
        </w:rPr>
        <w:t xml:space="preserve"> row and</w:t>
      </w:r>
      <w:r>
        <w:rPr>
          <w:rStyle w:val="apple-converted-space"/>
          <w:rFonts w:ascii="Arial" w:hAnsi="Arial" w:cs="Arial"/>
          <w:color w:val="222222"/>
          <w:sz w:val="21"/>
          <w:szCs w:val="21"/>
        </w:rPr>
        <w:t> </w:t>
      </w:r>
      <m:oMath>
        <m:sSup>
          <m:sSupPr>
            <m:ctrlPr>
              <w:rPr>
                <w:rStyle w:val="apple-converted-space"/>
                <w:rFonts w:ascii="Cambria Math" w:hAnsi="Cambria Math" w:cs="Arial"/>
                <w:i/>
                <w:color w:val="222222"/>
                <w:sz w:val="21"/>
                <w:szCs w:val="21"/>
              </w:rPr>
            </m:ctrlPr>
          </m:sSupPr>
          <m:e>
            <m:r>
              <w:rPr>
                <w:rStyle w:val="apple-converted-space"/>
                <w:rFonts w:ascii="Cambria Math" w:hAnsi="Cambria Math" w:cs="Arial"/>
                <w:color w:val="222222"/>
                <w:sz w:val="21"/>
                <w:szCs w:val="21"/>
              </w:rPr>
              <m:t>k</m:t>
            </m:r>
          </m:e>
          <m:sup>
            <m:r>
              <w:rPr>
                <w:rStyle w:val="apple-converted-space"/>
                <w:rFonts w:ascii="Cambria Math" w:hAnsi="Cambria Math" w:cs="Arial"/>
                <w:color w:val="222222"/>
                <w:sz w:val="21"/>
                <w:szCs w:val="21"/>
              </w:rPr>
              <m:t>th</m:t>
            </m:r>
          </m:sup>
        </m:sSup>
      </m:oMath>
      <w:r>
        <w:rPr>
          <w:rFonts w:ascii="Arial" w:hAnsi="Arial" w:cs="Arial"/>
          <w:color w:val="222222"/>
          <w:sz w:val="21"/>
          <w:szCs w:val="21"/>
        </w:rPr>
        <w:t xml:space="preserve"> column of Pascal's triangle is denoted</w:t>
      </w:r>
      <w:r>
        <w:rPr>
          <w:rStyle w:val="apple-converted-space"/>
          <w:rFonts w:ascii="Arial" w:hAnsi="Arial" w:cs="Arial"/>
          <w:color w:val="222222"/>
          <w:sz w:val="21"/>
          <w:szCs w:val="21"/>
        </w:rPr>
        <w:t> </w:t>
      </w:r>
      <w:r>
        <w:rPr>
          <w:rStyle w:val="mwe-math-mathml-inline"/>
          <w:rFonts w:ascii="Arial" w:hAnsi="Arial" w:cs="Arial"/>
          <w:vanish/>
          <w:color w:val="222222"/>
          <w:sz w:val="25"/>
          <w:szCs w:val="25"/>
        </w:rPr>
        <w:t>{\displaystyle {\tbinom {n}{k}}}</w:t>
      </w:r>
      <w:r w:rsidR="00B936B7">
        <w:rPr>
          <w:rFonts w:ascii="Arial" w:hAnsi="Arial" w:cs="Arial"/>
          <w:color w:val="222222"/>
          <w:sz w:val="21"/>
          <w:szCs w:val="21"/>
        </w:rPr>
        <w:t xml:space="preserve">by </w:t>
      </w:r>
      <w:r w:rsidR="00B936B7" w:rsidRPr="00AD7754">
        <w:rPr>
          <w:b/>
          <w:bCs/>
          <w:i/>
          <w:iCs/>
        </w:rPr>
        <w:t>ⁿ</w:t>
      </w:r>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k</m:t>
            </m:r>
          </m:sub>
        </m:sSub>
      </m:oMath>
      <w:r>
        <w:rPr>
          <w:rFonts w:ascii="Arial" w:hAnsi="Arial" w:cs="Arial"/>
          <w:color w:val="222222"/>
          <w:sz w:val="21"/>
          <w:szCs w:val="21"/>
        </w:rPr>
        <w:t>.</w:t>
      </w:r>
    </w:p>
    <w:p w:rsidR="00B936B7" w:rsidRDefault="00B936B7" w:rsidP="00B936B7">
      <w:pPr>
        <w:keepNext/>
        <w:jc w:val="center"/>
      </w:pPr>
      <w:r>
        <w:rPr>
          <w:noProof/>
        </w:rPr>
        <w:lastRenderedPageBreak/>
        <w:softHyphen/>
      </w:r>
      <w:r>
        <w:rPr>
          <w:noProof/>
          <w:lang w:bidi="bn-BD"/>
        </w:rPr>
        <w:drawing>
          <wp:inline distT="0" distB="0" distL="0" distR="0">
            <wp:extent cx="2571750" cy="1852613"/>
            <wp:effectExtent l="0" t="0" r="0" b="0"/>
            <wp:docPr id="3" name="Picture 3" descr="https://upload.wikimedia.org/wikipedia/commons/thumb/f/f6/Pascal%27s_triangle_5.svg/540px-Pascal%27s_triangle_5.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6/Pascal%27s_triangle_5.svg/540px-Pascal%27s_triangle_5.svg.png"/>
                    <pic:cNvPicPr>
                      <a:picLocks noChangeAspect="1" noChangeArrowheads="1"/>
                    </pic:cNvPicPr>
                  </pic:nvPicPr>
                  <pic:blipFill>
                    <a:blip r:embed="rId5"/>
                    <a:srcRect/>
                    <a:stretch>
                      <a:fillRect/>
                    </a:stretch>
                  </pic:blipFill>
                  <pic:spPr bwMode="auto">
                    <a:xfrm>
                      <a:off x="0" y="0"/>
                      <a:ext cx="2571750" cy="1852613"/>
                    </a:xfrm>
                    <a:prstGeom prst="rect">
                      <a:avLst/>
                    </a:prstGeom>
                    <a:noFill/>
                    <a:ln w="9525">
                      <a:noFill/>
                      <a:miter lim="800000"/>
                      <a:headEnd/>
                      <a:tailEnd/>
                    </a:ln>
                  </pic:spPr>
                </pic:pic>
              </a:graphicData>
            </a:graphic>
          </wp:inline>
        </w:drawing>
      </w:r>
    </w:p>
    <w:p w:rsidR="00AD7754" w:rsidRDefault="00B936B7" w:rsidP="00B936B7">
      <w:pPr>
        <w:pStyle w:val="Caption"/>
        <w:jc w:val="center"/>
      </w:pPr>
      <w:r>
        <w:t xml:space="preserve">Figure </w:t>
      </w:r>
      <w:fldSimple w:instr=" SEQ Figure \* ARABIC ">
        <w:r w:rsidR="00FE385A">
          <w:rPr>
            <w:noProof/>
          </w:rPr>
          <w:t>1</w:t>
        </w:r>
      </w:fldSimple>
    </w:p>
    <w:p w:rsidR="00B936B7" w:rsidRPr="00CD75ED" w:rsidRDefault="00B936B7" w:rsidP="00B936B7">
      <w:pPr>
        <w:rPr>
          <w:rFonts w:ascii="Arial" w:eastAsia="Times New Roman" w:hAnsi="Arial" w:cs="Arial"/>
          <w:color w:val="222222"/>
          <w:sz w:val="21"/>
          <w:szCs w:val="21"/>
        </w:rPr>
      </w:pPr>
      <w:r w:rsidRPr="00CD75ED">
        <w:rPr>
          <w:rFonts w:ascii="Arial" w:eastAsia="Times New Roman" w:hAnsi="Arial" w:cs="Arial"/>
          <w:color w:val="222222"/>
          <w:sz w:val="21"/>
          <w:szCs w:val="21"/>
        </w:rPr>
        <w:t>Write a C code to display Pascal’s triangle</w:t>
      </w:r>
      <w:r w:rsidR="003B4E50">
        <w:rPr>
          <w:rFonts w:ascii="Arial" w:eastAsia="Times New Roman" w:hAnsi="Arial" w:cs="Arial"/>
          <w:color w:val="222222"/>
          <w:sz w:val="21"/>
          <w:szCs w:val="21"/>
        </w:rPr>
        <w:t xml:space="preserve"> as in Figure 1</w:t>
      </w:r>
      <w:r w:rsidRPr="00CD75ED">
        <w:rPr>
          <w:rFonts w:ascii="Arial" w:eastAsia="Times New Roman" w:hAnsi="Arial" w:cs="Arial"/>
          <w:color w:val="222222"/>
          <w:sz w:val="21"/>
          <w:szCs w:val="21"/>
        </w:rPr>
        <w:t>.</w:t>
      </w:r>
    </w:p>
    <w:p w:rsidR="00CD75ED" w:rsidRDefault="00B936B7" w:rsidP="00CD75ED">
      <w:pPr>
        <w:pStyle w:val="NormalWeb"/>
        <w:shd w:val="clear" w:color="auto" w:fill="FFFFFF"/>
        <w:spacing w:before="120" w:beforeAutospacing="0" w:after="120" w:afterAutospacing="0"/>
        <w:rPr>
          <w:rFonts w:ascii="Arial" w:hAnsi="Arial" w:cs="Arial"/>
          <w:color w:val="222222"/>
          <w:sz w:val="21"/>
          <w:szCs w:val="21"/>
        </w:rPr>
      </w:pPr>
      <w:r>
        <w:t xml:space="preserve">4. </w:t>
      </w:r>
      <w:r w:rsidR="00CD75ED" w:rsidRPr="00CD75ED">
        <w:rPr>
          <w:rFonts w:ascii="Arial" w:hAnsi="Arial" w:cs="Arial"/>
          <w:color w:val="222222"/>
          <w:sz w:val="21"/>
          <w:szCs w:val="21"/>
        </w:rPr>
        <w:t>In</w:t>
      </w:r>
      <w:r w:rsidR="00CD75ED">
        <w:rPr>
          <w:rFonts w:ascii="Arial" w:hAnsi="Arial" w:cs="Arial"/>
          <w:color w:val="222222"/>
          <w:sz w:val="21"/>
          <w:szCs w:val="21"/>
        </w:rPr>
        <w:t xml:space="preserve"> mathematics,</w:t>
      </w:r>
      <w:r w:rsidR="00CD75ED" w:rsidRPr="00CD75ED">
        <w:rPr>
          <w:rFonts w:ascii="Arial" w:hAnsi="Arial" w:cs="Arial"/>
          <w:color w:val="222222"/>
          <w:sz w:val="21"/>
          <w:szCs w:val="21"/>
        </w:rPr>
        <w:t xml:space="preserve"> the</w:t>
      </w:r>
      <w:r w:rsidR="00CD75ED" w:rsidRPr="00CD75ED">
        <w:rPr>
          <w:rFonts w:ascii="Arial" w:hAnsi="Arial" w:cs="Arial"/>
          <w:color w:val="222222"/>
          <w:sz w:val="21"/>
        </w:rPr>
        <w:t> </w:t>
      </w:r>
      <w:r w:rsidR="00CD75ED" w:rsidRPr="00CD75ED">
        <w:rPr>
          <w:rFonts w:ascii="Arial" w:hAnsi="Arial" w:cs="Arial"/>
          <w:b/>
          <w:bCs/>
          <w:color w:val="222222"/>
          <w:sz w:val="21"/>
          <w:szCs w:val="21"/>
        </w:rPr>
        <w:t>Fibonacci numbers</w:t>
      </w:r>
      <w:r w:rsidR="00CD75ED" w:rsidRPr="00CD75ED">
        <w:rPr>
          <w:rFonts w:ascii="Arial" w:hAnsi="Arial" w:cs="Arial"/>
          <w:color w:val="222222"/>
          <w:sz w:val="21"/>
        </w:rPr>
        <w:t> </w:t>
      </w:r>
      <w:r w:rsidR="00CD75ED" w:rsidRPr="00CD75ED">
        <w:rPr>
          <w:rFonts w:ascii="Arial" w:hAnsi="Arial" w:cs="Arial"/>
          <w:color w:val="222222"/>
          <w:sz w:val="21"/>
          <w:szCs w:val="21"/>
        </w:rPr>
        <w:t>are the numbers in the following </w:t>
      </w:r>
      <w:hyperlink r:id="rId6" w:tooltip="Integer sequence" w:history="1">
        <w:r w:rsidR="00CD75ED" w:rsidRPr="00CD75ED">
          <w:rPr>
            <w:rFonts w:ascii="Arial" w:hAnsi="Arial" w:cs="Arial"/>
            <w:color w:val="222222"/>
            <w:sz w:val="21"/>
            <w:szCs w:val="21"/>
          </w:rPr>
          <w:t>integer sequence</w:t>
        </w:r>
      </w:hyperlink>
      <w:r w:rsidR="00CD75ED" w:rsidRPr="00CD75ED">
        <w:rPr>
          <w:rFonts w:ascii="Arial" w:hAnsi="Arial" w:cs="Arial"/>
          <w:color w:val="222222"/>
          <w:sz w:val="21"/>
          <w:szCs w:val="21"/>
        </w:rPr>
        <w:t>, called the</w:t>
      </w:r>
      <w:r w:rsidR="00CD75ED" w:rsidRPr="00CD75ED">
        <w:rPr>
          <w:rFonts w:ascii="Arial" w:hAnsi="Arial" w:cs="Arial"/>
          <w:color w:val="222222"/>
          <w:sz w:val="21"/>
        </w:rPr>
        <w:t> </w:t>
      </w:r>
      <w:r w:rsidR="00CD75ED" w:rsidRPr="00CD75ED">
        <w:rPr>
          <w:rFonts w:ascii="Arial" w:hAnsi="Arial" w:cs="Arial"/>
          <w:b/>
          <w:bCs/>
          <w:color w:val="222222"/>
          <w:sz w:val="21"/>
          <w:szCs w:val="21"/>
        </w:rPr>
        <w:t>Fibonacci sequence</w:t>
      </w:r>
      <w:r w:rsidR="00CD75ED" w:rsidRPr="00CD75ED">
        <w:rPr>
          <w:rFonts w:ascii="Arial" w:hAnsi="Arial" w:cs="Arial"/>
          <w:color w:val="222222"/>
          <w:sz w:val="21"/>
          <w:szCs w:val="21"/>
        </w:rPr>
        <w:t>, and characterized by the fact that every number after the first two is the sum of the two preceding ones</w:t>
      </w:r>
      <w:r w:rsidR="00CD75ED">
        <w:rPr>
          <w:rFonts w:ascii="Arial" w:hAnsi="Arial" w:cs="Arial"/>
          <w:color w:val="222222"/>
          <w:sz w:val="21"/>
          <w:szCs w:val="21"/>
        </w:rPr>
        <w:t>.</w:t>
      </w:r>
      <w:r w:rsidR="00CD75ED" w:rsidRPr="00CD75ED">
        <w:rPr>
          <w:rFonts w:ascii="Arial" w:hAnsi="Arial" w:cs="Arial"/>
          <w:color w:val="222222"/>
          <w:sz w:val="21"/>
          <w:szCs w:val="21"/>
        </w:rPr>
        <w:t xml:space="preserve"> </w:t>
      </w:r>
      <w:r w:rsidR="00CD75ED">
        <w:rPr>
          <w:rFonts w:ascii="Arial" w:hAnsi="Arial" w:cs="Arial"/>
          <w:color w:val="222222"/>
          <w:sz w:val="21"/>
          <w:szCs w:val="21"/>
        </w:rPr>
        <w:t>First few terms of this series is given below:</w:t>
      </w:r>
    </w:p>
    <w:p w:rsidR="00CD75ED" w:rsidRPr="00CD75ED" w:rsidRDefault="00CD75ED" w:rsidP="00CD75E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1, 1, 2, 3, 5, 8 …</w:t>
      </w:r>
    </w:p>
    <w:p w:rsidR="00CD75ED" w:rsidRPr="00CD75ED" w:rsidRDefault="00CD75ED" w:rsidP="00CD75ED">
      <w:pPr>
        <w:shd w:val="clear" w:color="auto" w:fill="FFFFFF"/>
        <w:spacing w:after="24" w:line="240" w:lineRule="auto"/>
        <w:ind w:left="720"/>
        <w:rPr>
          <w:rFonts w:ascii="Arial" w:eastAsia="Times New Roman" w:hAnsi="Arial" w:cs="Arial"/>
          <w:color w:val="222222"/>
          <w:sz w:val="21"/>
          <w:szCs w:val="21"/>
        </w:rPr>
      </w:pPr>
      <w:r w:rsidRPr="00CD75ED">
        <w:rPr>
          <w:rFonts w:ascii="Arial" w:eastAsia="Times New Roman" w:hAnsi="Arial" w:cs="Arial"/>
          <w:vanish/>
          <w:color w:val="222222"/>
          <w:sz w:val="25"/>
        </w:rPr>
        <w:t>{\displaystyle 1,\;1,\;2,\;3,\;5,\;8,\;13,\;21,\;34,\;55,\;89,\;144,\;\ldots \;}</w:t>
      </w:r>
    </w:p>
    <w:p w:rsidR="00B936B7" w:rsidRDefault="00B936B7" w:rsidP="00B936B7">
      <w:pPr>
        <w:rPr>
          <w:rFonts w:ascii="Arial" w:hAnsi="Arial" w:cs="Arial"/>
          <w:sz w:val="21"/>
          <w:szCs w:val="21"/>
          <w:shd w:val="clear" w:color="auto" w:fill="FFFFFF"/>
        </w:rPr>
      </w:pPr>
      <w:proofErr w:type="gramStart"/>
      <w:r>
        <w:rPr>
          <w:rFonts w:ascii="Arial" w:hAnsi="Arial" w:cs="Arial"/>
          <w:color w:val="222222"/>
          <w:sz w:val="21"/>
          <w:szCs w:val="21"/>
          <w:shd w:val="clear" w:color="auto" w:fill="FFFFFF"/>
        </w:rPr>
        <w:t>If the rows of Pascal's triangle are left-justified,</w:t>
      </w:r>
      <w:r w:rsidRPr="00B936B7">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the diagonal bands (</w:t>
      </w:r>
      <w:proofErr w:type="spellStart"/>
      <w:r>
        <w:rPr>
          <w:rFonts w:ascii="Arial" w:hAnsi="Arial" w:cs="Arial"/>
          <w:color w:val="222222"/>
          <w:sz w:val="21"/>
          <w:szCs w:val="21"/>
          <w:shd w:val="clear" w:color="auto" w:fill="FFFFFF"/>
        </w:rPr>
        <w:t>colour</w:t>
      </w:r>
      <w:proofErr w:type="spellEnd"/>
      <w:r>
        <w:rPr>
          <w:rFonts w:ascii="Arial" w:hAnsi="Arial" w:cs="Arial"/>
          <w:color w:val="222222"/>
          <w:sz w:val="21"/>
          <w:szCs w:val="21"/>
          <w:shd w:val="clear" w:color="auto" w:fill="FFFFFF"/>
        </w:rPr>
        <w:t xml:space="preserve">-coded </w:t>
      </w:r>
      <w:r w:rsidR="00CD75ED">
        <w:rPr>
          <w:rFonts w:ascii="Arial" w:hAnsi="Arial" w:cs="Arial"/>
          <w:color w:val="222222"/>
          <w:sz w:val="21"/>
          <w:szCs w:val="21"/>
          <w:shd w:val="clear" w:color="auto" w:fill="FFFFFF"/>
        </w:rPr>
        <w:t>in the figure</w:t>
      </w:r>
      <w:r>
        <w:rPr>
          <w:rFonts w:ascii="Arial" w:hAnsi="Arial" w:cs="Arial"/>
          <w:color w:val="222222"/>
          <w:sz w:val="21"/>
          <w:szCs w:val="21"/>
          <w:shd w:val="clear" w:color="auto" w:fill="FFFFFF"/>
        </w:rPr>
        <w:t>) sum to the</w:t>
      </w:r>
      <w:r>
        <w:rPr>
          <w:rStyle w:val="apple-converted-space"/>
          <w:rFonts w:ascii="Arial" w:hAnsi="Arial" w:cs="Arial"/>
          <w:color w:val="222222"/>
          <w:sz w:val="21"/>
          <w:szCs w:val="21"/>
          <w:shd w:val="clear" w:color="auto" w:fill="FFFFFF"/>
        </w:rPr>
        <w:t> </w:t>
      </w:r>
      <w:r w:rsidRPr="00CD75ED">
        <w:rPr>
          <w:rFonts w:ascii="Arial" w:hAnsi="Arial" w:cs="Arial"/>
          <w:b/>
          <w:bCs/>
          <w:sz w:val="21"/>
          <w:szCs w:val="21"/>
          <w:shd w:val="clear" w:color="auto" w:fill="FFFFFF"/>
        </w:rPr>
        <w:t>Fibonacci Numbers</w:t>
      </w:r>
      <w:r>
        <w:rPr>
          <w:rFonts w:ascii="Arial" w:hAnsi="Arial" w:cs="Arial"/>
          <w:sz w:val="21"/>
          <w:szCs w:val="21"/>
          <w:shd w:val="clear" w:color="auto" w:fill="FFFFFF"/>
        </w:rPr>
        <w:t>.</w:t>
      </w:r>
      <w:proofErr w:type="gramEnd"/>
    </w:p>
    <w:p w:rsidR="00CD75ED" w:rsidRDefault="00CD75ED" w:rsidP="00B936B7">
      <w:pPr>
        <w:rPr>
          <w:rFonts w:ascii="Arial" w:hAnsi="Arial" w:cs="Arial"/>
          <w:sz w:val="21"/>
          <w:szCs w:val="21"/>
          <w:shd w:val="clear" w:color="auto" w:fill="FFFFFF"/>
        </w:rPr>
      </w:pPr>
    </w:p>
    <w:p w:rsidR="00CD75ED" w:rsidRDefault="00CD75ED" w:rsidP="00B936B7">
      <w:pPr>
        <w:rPr>
          <w:rFonts w:ascii="Arial" w:hAnsi="Arial" w:cs="Arial"/>
          <w:sz w:val="21"/>
          <w:szCs w:val="21"/>
          <w:shd w:val="clear" w:color="auto" w:fill="FFFFFF"/>
        </w:rPr>
      </w:pPr>
    </w:p>
    <w:p w:rsidR="00CD75ED" w:rsidRDefault="00CD75ED" w:rsidP="00B936B7">
      <w:pPr>
        <w:rPr>
          <w:rFonts w:ascii="Arial" w:hAnsi="Arial" w:cs="Arial"/>
          <w:sz w:val="21"/>
          <w:szCs w:val="21"/>
          <w:shd w:val="clear" w:color="auto" w:fill="FFFFFF"/>
        </w:rPr>
      </w:pPr>
    </w:p>
    <w:tbl>
      <w:tblPr>
        <w:tblW w:w="0" w:type="auto"/>
        <w:tblCellSpacing w:w="15" w:type="dxa"/>
        <w:shd w:val="clear" w:color="auto" w:fill="FFFFFF"/>
        <w:tblCellMar>
          <w:top w:w="15" w:type="dxa"/>
          <w:left w:w="15" w:type="dxa"/>
          <w:bottom w:w="15" w:type="dxa"/>
          <w:right w:w="15" w:type="dxa"/>
        </w:tblCellMar>
        <w:tblLook w:val="04A0"/>
      </w:tblPr>
      <w:tblGrid>
        <w:gridCol w:w="645"/>
        <w:gridCol w:w="630"/>
        <w:gridCol w:w="630"/>
        <w:gridCol w:w="630"/>
        <w:gridCol w:w="630"/>
        <w:gridCol w:w="630"/>
        <w:gridCol w:w="630"/>
        <w:gridCol w:w="645"/>
      </w:tblGrid>
      <w:tr w:rsidR="00CD75ED" w:rsidRPr="00CD75ED" w:rsidTr="00CD75ED">
        <w:trPr>
          <w:gridAfter w:val="7"/>
          <w:wAfter w:w="4155" w:type="dxa"/>
          <w:tblCellSpacing w:w="15" w:type="dxa"/>
        </w:trPr>
        <w:tc>
          <w:tcPr>
            <w:tcW w:w="0" w:type="auto"/>
            <w:shd w:val="clear" w:color="auto" w:fill="FF00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r>
      <w:tr w:rsidR="00CD75ED" w:rsidRPr="00CD75ED" w:rsidTr="00CD75ED">
        <w:trPr>
          <w:gridAfter w:val="6"/>
          <w:wAfter w:w="3555" w:type="dxa"/>
          <w:tblCellSpacing w:w="15" w:type="dxa"/>
        </w:trPr>
        <w:tc>
          <w:tcPr>
            <w:tcW w:w="0" w:type="auto"/>
            <w:shd w:val="clear" w:color="auto" w:fill="FFA5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c>
          <w:tcPr>
            <w:tcW w:w="0" w:type="auto"/>
            <w:shd w:val="clear" w:color="auto" w:fill="FFFF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r>
      <w:tr w:rsidR="00CD75ED" w:rsidRPr="00CD75ED" w:rsidTr="00CD75ED">
        <w:trPr>
          <w:gridAfter w:val="5"/>
          <w:wAfter w:w="2955" w:type="dxa"/>
          <w:tblCellSpacing w:w="15" w:type="dxa"/>
        </w:trPr>
        <w:tc>
          <w:tcPr>
            <w:tcW w:w="0" w:type="auto"/>
            <w:shd w:val="clear" w:color="auto" w:fill="FFFF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c>
          <w:tcPr>
            <w:tcW w:w="0" w:type="auto"/>
            <w:shd w:val="clear" w:color="auto" w:fill="00FF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2</w:t>
            </w:r>
          </w:p>
        </w:tc>
        <w:tc>
          <w:tcPr>
            <w:tcW w:w="0" w:type="auto"/>
            <w:shd w:val="clear" w:color="auto" w:fill="00FFFF"/>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r>
      <w:tr w:rsidR="00CD75ED" w:rsidRPr="00CD75ED" w:rsidTr="00CD75ED">
        <w:trPr>
          <w:gridAfter w:val="4"/>
          <w:wAfter w:w="2355" w:type="dxa"/>
          <w:tblCellSpacing w:w="15" w:type="dxa"/>
        </w:trPr>
        <w:tc>
          <w:tcPr>
            <w:tcW w:w="0" w:type="auto"/>
            <w:shd w:val="clear" w:color="auto" w:fill="00FF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c>
          <w:tcPr>
            <w:tcW w:w="0" w:type="auto"/>
            <w:shd w:val="clear" w:color="auto" w:fill="00FFFF"/>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3</w:t>
            </w:r>
          </w:p>
        </w:tc>
        <w:tc>
          <w:tcPr>
            <w:tcW w:w="0" w:type="auto"/>
            <w:shd w:val="clear" w:color="auto" w:fill="EE82EE"/>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3</w:t>
            </w:r>
          </w:p>
        </w:tc>
        <w:tc>
          <w:tcPr>
            <w:tcW w:w="0" w:type="auto"/>
            <w:shd w:val="clear" w:color="auto" w:fill="FF00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r>
      <w:tr w:rsidR="00CD75ED" w:rsidRPr="00CD75ED" w:rsidTr="00CD75ED">
        <w:trPr>
          <w:gridAfter w:val="3"/>
          <w:wAfter w:w="1755" w:type="dxa"/>
          <w:tblCellSpacing w:w="15" w:type="dxa"/>
        </w:trPr>
        <w:tc>
          <w:tcPr>
            <w:tcW w:w="0" w:type="auto"/>
            <w:shd w:val="clear" w:color="auto" w:fill="00FFFF"/>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c>
          <w:tcPr>
            <w:tcW w:w="0" w:type="auto"/>
            <w:shd w:val="clear" w:color="auto" w:fill="EE82EE"/>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4</w:t>
            </w:r>
          </w:p>
        </w:tc>
        <w:tc>
          <w:tcPr>
            <w:tcW w:w="0" w:type="auto"/>
            <w:shd w:val="clear" w:color="auto" w:fill="FF00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6</w:t>
            </w:r>
          </w:p>
        </w:tc>
        <w:tc>
          <w:tcPr>
            <w:tcW w:w="0" w:type="auto"/>
            <w:shd w:val="clear" w:color="auto" w:fill="FFA5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4</w:t>
            </w:r>
          </w:p>
        </w:tc>
        <w:tc>
          <w:tcPr>
            <w:tcW w:w="0" w:type="auto"/>
            <w:shd w:val="clear" w:color="auto" w:fill="FFFF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r>
      <w:tr w:rsidR="00CD75ED" w:rsidRPr="00CD75ED" w:rsidTr="00CD75ED">
        <w:trPr>
          <w:gridAfter w:val="2"/>
          <w:wAfter w:w="1155" w:type="dxa"/>
          <w:tblCellSpacing w:w="15" w:type="dxa"/>
        </w:trPr>
        <w:tc>
          <w:tcPr>
            <w:tcW w:w="0" w:type="auto"/>
            <w:shd w:val="clear" w:color="auto" w:fill="EE82EE"/>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c>
          <w:tcPr>
            <w:tcW w:w="0" w:type="auto"/>
            <w:shd w:val="clear" w:color="auto" w:fill="FF00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5</w:t>
            </w:r>
          </w:p>
        </w:tc>
        <w:tc>
          <w:tcPr>
            <w:tcW w:w="0" w:type="auto"/>
            <w:shd w:val="clear" w:color="auto" w:fill="FFA5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10</w:t>
            </w:r>
          </w:p>
        </w:tc>
        <w:tc>
          <w:tcPr>
            <w:tcW w:w="0" w:type="auto"/>
            <w:shd w:val="clear" w:color="auto" w:fill="FFFF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10</w:t>
            </w:r>
          </w:p>
        </w:tc>
        <w:tc>
          <w:tcPr>
            <w:tcW w:w="0" w:type="auto"/>
            <w:shd w:val="clear" w:color="auto" w:fill="00FF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5</w:t>
            </w:r>
          </w:p>
        </w:tc>
        <w:tc>
          <w:tcPr>
            <w:tcW w:w="0" w:type="auto"/>
            <w:shd w:val="clear" w:color="auto" w:fill="00FFFF"/>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r>
      <w:tr w:rsidR="00CD75ED" w:rsidRPr="00CD75ED" w:rsidTr="00CD75ED">
        <w:trPr>
          <w:gridAfter w:val="1"/>
          <w:wAfter w:w="555" w:type="dxa"/>
          <w:tblCellSpacing w:w="15" w:type="dxa"/>
        </w:trPr>
        <w:tc>
          <w:tcPr>
            <w:tcW w:w="0" w:type="auto"/>
            <w:shd w:val="clear" w:color="auto" w:fill="FF00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c>
          <w:tcPr>
            <w:tcW w:w="0" w:type="auto"/>
            <w:shd w:val="clear" w:color="auto" w:fill="FFA5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6</w:t>
            </w:r>
          </w:p>
        </w:tc>
        <w:tc>
          <w:tcPr>
            <w:tcW w:w="0" w:type="auto"/>
            <w:shd w:val="clear" w:color="auto" w:fill="FFFF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15</w:t>
            </w:r>
          </w:p>
        </w:tc>
        <w:tc>
          <w:tcPr>
            <w:tcW w:w="0" w:type="auto"/>
            <w:shd w:val="clear" w:color="auto" w:fill="00FF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20</w:t>
            </w:r>
          </w:p>
        </w:tc>
        <w:tc>
          <w:tcPr>
            <w:tcW w:w="0" w:type="auto"/>
            <w:shd w:val="clear" w:color="auto" w:fill="00FFFF"/>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15</w:t>
            </w:r>
          </w:p>
        </w:tc>
        <w:tc>
          <w:tcPr>
            <w:tcW w:w="0" w:type="auto"/>
            <w:shd w:val="clear" w:color="auto" w:fill="EE82EE"/>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6</w:t>
            </w:r>
          </w:p>
        </w:tc>
        <w:tc>
          <w:tcPr>
            <w:tcW w:w="0" w:type="auto"/>
            <w:shd w:val="clear" w:color="auto" w:fill="FF00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r>
      <w:tr w:rsidR="00CD75ED" w:rsidRPr="00CD75ED" w:rsidTr="00CD75ED">
        <w:trPr>
          <w:tblCellSpacing w:w="15" w:type="dxa"/>
        </w:trPr>
        <w:tc>
          <w:tcPr>
            <w:tcW w:w="600" w:type="dxa"/>
            <w:shd w:val="clear" w:color="auto" w:fill="FFA5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c>
          <w:tcPr>
            <w:tcW w:w="600" w:type="dxa"/>
            <w:shd w:val="clear" w:color="auto" w:fill="FFFF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7</w:t>
            </w:r>
          </w:p>
        </w:tc>
        <w:tc>
          <w:tcPr>
            <w:tcW w:w="600" w:type="dxa"/>
            <w:shd w:val="clear" w:color="auto" w:fill="00FF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21</w:t>
            </w:r>
          </w:p>
        </w:tc>
        <w:tc>
          <w:tcPr>
            <w:tcW w:w="600" w:type="dxa"/>
            <w:shd w:val="clear" w:color="auto" w:fill="00FFFF"/>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35</w:t>
            </w:r>
          </w:p>
        </w:tc>
        <w:tc>
          <w:tcPr>
            <w:tcW w:w="600" w:type="dxa"/>
            <w:shd w:val="clear" w:color="auto" w:fill="EE82EE"/>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35</w:t>
            </w:r>
          </w:p>
        </w:tc>
        <w:tc>
          <w:tcPr>
            <w:tcW w:w="600" w:type="dxa"/>
            <w:shd w:val="clear" w:color="auto" w:fill="FF00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21</w:t>
            </w:r>
          </w:p>
        </w:tc>
        <w:tc>
          <w:tcPr>
            <w:tcW w:w="600" w:type="dxa"/>
            <w:shd w:val="clear" w:color="auto" w:fill="FFA5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7</w:t>
            </w:r>
          </w:p>
        </w:tc>
        <w:tc>
          <w:tcPr>
            <w:tcW w:w="600" w:type="dxa"/>
            <w:shd w:val="clear" w:color="auto" w:fill="FFFF00"/>
            <w:vAlign w:val="center"/>
            <w:hideMark/>
          </w:tcPr>
          <w:p w:rsidR="00CD75ED" w:rsidRPr="00CD75ED" w:rsidRDefault="00CD75ED" w:rsidP="00CD75ED">
            <w:pPr>
              <w:spacing w:after="0" w:line="240" w:lineRule="auto"/>
              <w:jc w:val="center"/>
              <w:rPr>
                <w:rFonts w:ascii="Arial" w:eastAsia="Times New Roman" w:hAnsi="Arial" w:cs="Arial"/>
                <w:color w:val="222222"/>
                <w:sz w:val="21"/>
                <w:szCs w:val="21"/>
              </w:rPr>
            </w:pPr>
            <w:r w:rsidRPr="00CD75ED">
              <w:rPr>
                <w:rFonts w:ascii="Arial" w:eastAsia="Times New Roman" w:hAnsi="Arial" w:cs="Arial"/>
                <w:color w:val="222222"/>
                <w:sz w:val="21"/>
                <w:szCs w:val="21"/>
              </w:rPr>
              <w:t>1</w:t>
            </w:r>
          </w:p>
        </w:tc>
      </w:tr>
    </w:tbl>
    <w:p w:rsidR="00CD75ED" w:rsidRDefault="00CD75ED" w:rsidP="00B936B7"/>
    <w:p w:rsidR="00CD75ED" w:rsidRPr="00CD75ED" w:rsidRDefault="00CD75ED" w:rsidP="00B936B7">
      <w:r>
        <w:t xml:space="preserve">Your task is to print first 10 </w:t>
      </w:r>
      <w:r w:rsidRPr="00CD75ED">
        <w:rPr>
          <w:b/>
          <w:bCs/>
        </w:rPr>
        <w:t>Fibonacci Numbers</w:t>
      </w:r>
      <w:r>
        <w:rPr>
          <w:b/>
          <w:bCs/>
        </w:rPr>
        <w:t xml:space="preserve"> </w:t>
      </w:r>
      <w:r>
        <w:t xml:space="preserve">using only loops and the defined functions above. </w:t>
      </w:r>
      <w:r w:rsidRPr="00CD75ED">
        <w:rPr>
          <w:color w:val="FF0000"/>
        </w:rPr>
        <w:t xml:space="preserve">You should not use </w:t>
      </w:r>
      <w:r w:rsidRPr="00CD75ED">
        <w:rPr>
          <w:b/>
          <w:bCs/>
          <w:color w:val="FF0000"/>
        </w:rPr>
        <w:t>array</w:t>
      </w:r>
      <w:r>
        <w:rPr>
          <w:b/>
          <w:bCs/>
          <w:color w:val="FF0000"/>
        </w:rPr>
        <w:t>s.</w:t>
      </w:r>
    </w:p>
    <w:sectPr w:rsidR="00CD75ED" w:rsidRPr="00CD75ED" w:rsidSect="00E920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252EB"/>
    <w:multiLevelType w:val="hybridMultilevel"/>
    <w:tmpl w:val="A650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F57A5"/>
    <w:rsid w:val="003B4E50"/>
    <w:rsid w:val="007C107A"/>
    <w:rsid w:val="007F57A5"/>
    <w:rsid w:val="00A51A81"/>
    <w:rsid w:val="00AD7754"/>
    <w:rsid w:val="00B936B7"/>
    <w:rsid w:val="00CD75ED"/>
    <w:rsid w:val="00E92023"/>
    <w:rsid w:val="00F25887"/>
    <w:rsid w:val="00FE385A"/>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0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57A5"/>
    <w:rPr>
      <w:color w:val="808080"/>
    </w:rPr>
  </w:style>
  <w:style w:type="paragraph" w:styleId="BalloonText">
    <w:name w:val="Balloon Text"/>
    <w:basedOn w:val="Normal"/>
    <w:link w:val="BalloonTextChar"/>
    <w:uiPriority w:val="99"/>
    <w:semiHidden/>
    <w:unhideWhenUsed/>
    <w:rsid w:val="007F57A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F57A5"/>
    <w:rPr>
      <w:rFonts w:ascii="Tahoma" w:hAnsi="Tahoma" w:cs="Tahoma"/>
      <w:sz w:val="16"/>
      <w:szCs w:val="20"/>
    </w:rPr>
  </w:style>
  <w:style w:type="paragraph" w:styleId="NormalWeb">
    <w:name w:val="Normal (Web)"/>
    <w:basedOn w:val="Normal"/>
    <w:uiPriority w:val="99"/>
    <w:semiHidden/>
    <w:unhideWhenUsed/>
    <w:rsid w:val="00AD77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D7754"/>
  </w:style>
  <w:style w:type="character" w:customStyle="1" w:styleId="mwe-math-mathml-inline">
    <w:name w:val="mwe-math-mathml-inline"/>
    <w:basedOn w:val="DefaultParagraphFont"/>
    <w:rsid w:val="00AD7754"/>
  </w:style>
  <w:style w:type="paragraph" w:styleId="Caption">
    <w:name w:val="caption"/>
    <w:basedOn w:val="Normal"/>
    <w:next w:val="Normal"/>
    <w:uiPriority w:val="35"/>
    <w:unhideWhenUsed/>
    <w:qFormat/>
    <w:rsid w:val="00B936B7"/>
    <w:pPr>
      <w:spacing w:line="240" w:lineRule="auto"/>
    </w:pPr>
    <w:rPr>
      <w:b/>
      <w:bCs/>
      <w:color w:val="4F81BD" w:themeColor="accent1"/>
      <w:sz w:val="18"/>
      <w:szCs w:val="22"/>
    </w:rPr>
  </w:style>
  <w:style w:type="character" w:styleId="Hyperlink">
    <w:name w:val="Hyperlink"/>
    <w:basedOn w:val="DefaultParagraphFont"/>
    <w:uiPriority w:val="99"/>
    <w:semiHidden/>
    <w:unhideWhenUsed/>
    <w:rsid w:val="00B936B7"/>
    <w:rPr>
      <w:color w:val="0000FF"/>
      <w:u w:val="single"/>
    </w:rPr>
  </w:style>
  <w:style w:type="paragraph" w:styleId="ListParagraph">
    <w:name w:val="List Paragraph"/>
    <w:basedOn w:val="Normal"/>
    <w:uiPriority w:val="34"/>
    <w:qFormat/>
    <w:rsid w:val="00F25887"/>
    <w:pPr>
      <w:ind w:left="720"/>
      <w:contextualSpacing/>
    </w:pPr>
  </w:style>
</w:styles>
</file>

<file path=word/webSettings.xml><?xml version="1.0" encoding="utf-8"?>
<w:webSettings xmlns:r="http://schemas.openxmlformats.org/officeDocument/2006/relationships" xmlns:w="http://schemas.openxmlformats.org/wordprocessingml/2006/main">
  <w:divs>
    <w:div w:id="887229706">
      <w:bodyDiv w:val="1"/>
      <w:marLeft w:val="0"/>
      <w:marRight w:val="0"/>
      <w:marTop w:val="0"/>
      <w:marBottom w:val="0"/>
      <w:divBdr>
        <w:top w:val="none" w:sz="0" w:space="0" w:color="auto"/>
        <w:left w:val="none" w:sz="0" w:space="0" w:color="auto"/>
        <w:bottom w:val="none" w:sz="0" w:space="0" w:color="auto"/>
        <w:right w:val="none" w:sz="0" w:space="0" w:color="auto"/>
      </w:divBdr>
    </w:div>
    <w:div w:id="937565110">
      <w:bodyDiv w:val="1"/>
      <w:marLeft w:val="0"/>
      <w:marRight w:val="0"/>
      <w:marTop w:val="0"/>
      <w:marBottom w:val="0"/>
      <w:divBdr>
        <w:top w:val="none" w:sz="0" w:space="0" w:color="auto"/>
        <w:left w:val="none" w:sz="0" w:space="0" w:color="auto"/>
        <w:bottom w:val="none" w:sz="0" w:space="0" w:color="auto"/>
        <w:right w:val="none" w:sz="0" w:space="0" w:color="auto"/>
      </w:divBdr>
    </w:div>
    <w:div w:id="176372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ger_sequen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kaykobad</dc:creator>
  <cp:lastModifiedBy>Black_Knight</cp:lastModifiedBy>
  <cp:revision>2</cp:revision>
  <cp:lastPrinted>2017-03-22T07:13:00Z</cp:lastPrinted>
  <dcterms:created xsi:type="dcterms:W3CDTF">2017-03-23T15:01:00Z</dcterms:created>
  <dcterms:modified xsi:type="dcterms:W3CDTF">2017-03-23T15:01:00Z</dcterms:modified>
</cp:coreProperties>
</file>