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sz w:val="24"/>
          <w:szCs w:val="24"/>
          <w:rtl w:val="0"/>
        </w:rPr>
        <w:t xml:space="preserve">Cat and Dog Classification Model using SVM ML algorithm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Involved Steps: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Libraries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Images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Gray scaling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Resizing image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images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Label of images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Label encoding on Images label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Data into training and testing with ratio 20:80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Histogram Oriented Gradient use for extraction image features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selection(SVM)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researched the best ML Algorithms for Multi Classification and I found Logistic Regression and SVM and used both of them. SVM got High Accuracy then LR so i choose SVM.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Model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Random Prediction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Tuning by using GridSearchCV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Parameter use in Tuning: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[1, 10, 100,]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kernel: ['rbf']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gamma: [0.001, 0.01, 0.1]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Testing Script of the model by Prediction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Accuracy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Model using joblib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