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10C" w:rsidRPr="00B4410C" w:rsidRDefault="00B4410C" w:rsidP="008952D5">
      <w:pPr>
        <w:jc w:val="both"/>
        <w:rPr>
          <w:rFonts w:ascii="Times New Roman" w:hAnsi="Times New Roman" w:cs="Times New Roman"/>
          <w:b/>
          <w:sz w:val="28"/>
          <w:szCs w:val="28"/>
        </w:rPr>
      </w:pPr>
      <w:r w:rsidRPr="00B4410C">
        <w:rPr>
          <w:rFonts w:ascii="Times New Roman" w:hAnsi="Times New Roman" w:cs="Times New Roman"/>
          <w:b/>
          <w:sz w:val="28"/>
          <w:szCs w:val="28"/>
        </w:rPr>
        <w:t>Using BERT to Conduct Fine-grained Sentiment Analysis on Twitter Texts</w:t>
      </w:r>
    </w:p>
    <w:tbl>
      <w:tblPr>
        <w:tblStyle w:val="TableGrid"/>
        <w:tblpPr w:leftFromText="180" w:rightFromText="180" w:vertAnchor="text" w:horzAnchor="margin" w:tblpXSpec="center" w:tblpY="183"/>
        <w:tblW w:w="0" w:type="auto"/>
        <w:tblLook w:val="04A0" w:firstRow="1" w:lastRow="0" w:firstColumn="1" w:lastColumn="0" w:noHBand="0" w:noVBand="1"/>
      </w:tblPr>
      <w:tblGrid>
        <w:gridCol w:w="2301"/>
        <w:gridCol w:w="2660"/>
        <w:gridCol w:w="2127"/>
      </w:tblGrid>
      <w:tr w:rsidR="00222E99" w:rsidRPr="00DE7AD4" w:rsidTr="00B71274">
        <w:tc>
          <w:tcPr>
            <w:tcW w:w="2301" w:type="dxa"/>
          </w:tcPr>
          <w:p w:rsidR="00222E99" w:rsidRPr="00DE7AD4" w:rsidRDefault="00222E99" w:rsidP="00B71274">
            <w:pPr>
              <w:rPr>
                <w:rFonts w:ascii="Times New Roman" w:hAnsi="Times New Roman" w:cs="Times New Roman"/>
                <w:b/>
              </w:rPr>
            </w:pPr>
            <w:bookmarkStart w:id="0" w:name="_GoBack" w:colFirst="1" w:colLast="2"/>
            <w:r w:rsidRPr="00DE7AD4">
              <w:rPr>
                <w:rFonts w:ascii="Times New Roman" w:hAnsi="Times New Roman" w:cs="Times New Roman"/>
                <w:b/>
              </w:rPr>
              <w:t xml:space="preserve">  SUBMITTED BY:</w:t>
            </w:r>
          </w:p>
        </w:tc>
        <w:tc>
          <w:tcPr>
            <w:tcW w:w="2660" w:type="dxa"/>
          </w:tcPr>
          <w:p w:rsidR="00222E99" w:rsidRPr="00DE7AD4" w:rsidRDefault="00222E99" w:rsidP="00B71274">
            <w:pPr>
              <w:rPr>
                <w:rFonts w:ascii="Times New Roman" w:hAnsi="Times New Roman" w:cs="Times New Roman"/>
                <w:b/>
              </w:rPr>
            </w:pPr>
            <w:r w:rsidRPr="00DE7AD4">
              <w:rPr>
                <w:rFonts w:ascii="Times New Roman" w:hAnsi="Times New Roman" w:cs="Times New Roman"/>
                <w:b/>
              </w:rPr>
              <w:t>AHTSHAM KARIM</w:t>
            </w:r>
          </w:p>
        </w:tc>
        <w:tc>
          <w:tcPr>
            <w:tcW w:w="2127" w:type="dxa"/>
          </w:tcPr>
          <w:p w:rsidR="00222E99" w:rsidRPr="00DE7AD4" w:rsidRDefault="00222E99" w:rsidP="00B71274">
            <w:pPr>
              <w:rPr>
                <w:rFonts w:ascii="Times New Roman" w:hAnsi="Times New Roman" w:cs="Times New Roman"/>
                <w:b/>
              </w:rPr>
            </w:pPr>
            <w:r w:rsidRPr="00DE7AD4">
              <w:rPr>
                <w:rFonts w:ascii="Times New Roman" w:hAnsi="Times New Roman" w:cs="Times New Roman"/>
                <w:b/>
              </w:rPr>
              <w:t xml:space="preserve">ID:         </w:t>
            </w:r>
            <w:r w:rsidRPr="00DE7AD4">
              <w:rPr>
                <w:rFonts w:ascii="Times New Roman" w:hAnsi="Times New Roman" w:cs="Times New Roman"/>
              </w:rPr>
              <w:t xml:space="preserve"> </w:t>
            </w:r>
            <w:r w:rsidRPr="00DE7AD4">
              <w:rPr>
                <w:rFonts w:ascii="Times New Roman" w:hAnsi="Times New Roman" w:cs="Times New Roman"/>
                <w:b/>
              </w:rPr>
              <w:t>21031263</w:t>
            </w:r>
          </w:p>
        </w:tc>
      </w:tr>
      <w:bookmarkEnd w:id="0"/>
    </w:tbl>
    <w:p w:rsidR="00B4410C" w:rsidRDefault="00B4410C" w:rsidP="008952D5">
      <w:pPr>
        <w:jc w:val="both"/>
        <w:rPr>
          <w:rFonts w:ascii="Times New Roman" w:hAnsi="Times New Roman" w:cs="Times New Roman"/>
          <w:b/>
        </w:rPr>
      </w:pPr>
    </w:p>
    <w:p w:rsidR="00222E99" w:rsidRDefault="00222E99" w:rsidP="008952D5">
      <w:pPr>
        <w:jc w:val="both"/>
        <w:rPr>
          <w:rFonts w:ascii="Times New Roman" w:hAnsi="Times New Roman" w:cs="Times New Roman"/>
          <w:b/>
        </w:rPr>
      </w:pPr>
    </w:p>
    <w:p w:rsidR="00893185" w:rsidRPr="00893185" w:rsidRDefault="00893185" w:rsidP="008952D5">
      <w:pPr>
        <w:jc w:val="both"/>
        <w:rPr>
          <w:rFonts w:ascii="Times New Roman" w:hAnsi="Times New Roman" w:cs="Times New Roman"/>
          <w:b/>
        </w:rPr>
      </w:pPr>
      <w:r w:rsidRPr="00893185">
        <w:rPr>
          <w:rFonts w:ascii="Times New Roman" w:hAnsi="Times New Roman" w:cs="Times New Roman"/>
          <w:b/>
        </w:rPr>
        <w:t xml:space="preserve">Introduction </w:t>
      </w:r>
    </w:p>
    <w:p w:rsidR="00490ABF" w:rsidRDefault="007353AC" w:rsidP="00081A13">
      <w:pPr>
        <w:jc w:val="both"/>
        <w:rPr>
          <w:rFonts w:ascii="Times New Roman" w:hAnsi="Times New Roman" w:cs="Times New Roman"/>
          <w:color w:val="2F5496" w:themeColor="accent5" w:themeShade="BF"/>
          <w:sz w:val="20"/>
          <w:szCs w:val="20"/>
        </w:rPr>
      </w:pPr>
      <w:r w:rsidRPr="007353AC">
        <w:rPr>
          <w:rFonts w:ascii="Times New Roman" w:hAnsi="Times New Roman" w:cs="Times New Roman"/>
          <w:sz w:val="20"/>
          <w:szCs w:val="20"/>
        </w:rPr>
        <w:t>In the middle of the Covid-19 epidemic</w:t>
      </w:r>
      <w:r w:rsidR="00D75D3C" w:rsidRPr="00D75D3C">
        <w:rPr>
          <w:rFonts w:ascii="Times New Roman" w:hAnsi="Times New Roman" w:cs="Times New Roman"/>
          <w:sz w:val="20"/>
          <w:szCs w:val="20"/>
        </w:rPr>
        <w:t xml:space="preserve"> </w:t>
      </w:r>
      <w:r w:rsidR="00D75D3C" w:rsidRPr="007353AC">
        <w:rPr>
          <w:rFonts w:ascii="Times New Roman" w:hAnsi="Times New Roman" w:cs="Times New Roman"/>
          <w:sz w:val="20"/>
          <w:szCs w:val="20"/>
        </w:rPr>
        <w:t>worldwide</w:t>
      </w:r>
      <w:r w:rsidRPr="007353AC">
        <w:rPr>
          <w:rFonts w:ascii="Times New Roman" w:hAnsi="Times New Roman" w:cs="Times New Roman"/>
          <w:sz w:val="20"/>
          <w:szCs w:val="20"/>
        </w:rPr>
        <w:t>,</w:t>
      </w:r>
      <w:r w:rsidRPr="007353AC">
        <w:rPr>
          <w:rFonts w:ascii="Times New Roman" w:hAnsi="Times New Roman" w:cs="Times New Roman"/>
          <w:sz w:val="20"/>
          <w:szCs w:val="20"/>
        </w:rPr>
        <w:t xml:space="preserve"> social media sites like Twitter, Facebook, and Instagram have grown in prominence as venues for people to express their real-time ideas and opinions. This research looks at the opinions posted on social media with a focus on the emotional n</w:t>
      </w:r>
      <w:r>
        <w:rPr>
          <w:rFonts w:ascii="Times New Roman" w:hAnsi="Times New Roman" w:cs="Times New Roman"/>
          <w:sz w:val="20"/>
          <w:szCs w:val="20"/>
        </w:rPr>
        <w:t xml:space="preserve">uanced reactions made by </w:t>
      </w:r>
      <w:r w:rsidR="004721E9">
        <w:rPr>
          <w:rFonts w:ascii="Times New Roman" w:hAnsi="Times New Roman" w:cs="Times New Roman"/>
          <w:sz w:val="20"/>
          <w:szCs w:val="20"/>
        </w:rPr>
        <w:t>people</w:t>
      </w:r>
      <w:r w:rsidR="004721E9" w:rsidRPr="007353AC">
        <w:rPr>
          <w:rFonts w:ascii="Times New Roman" w:hAnsi="Times New Roman" w:cs="Times New Roman"/>
          <w:sz w:val="20"/>
          <w:szCs w:val="20"/>
        </w:rPr>
        <w:t xml:space="preserve"> Social</w:t>
      </w:r>
      <w:r w:rsidRPr="007353AC">
        <w:rPr>
          <w:rFonts w:ascii="Times New Roman" w:hAnsi="Times New Roman" w:cs="Times New Roman"/>
          <w:sz w:val="20"/>
          <w:szCs w:val="20"/>
        </w:rPr>
        <w:t xml:space="preserve"> media sites unintentionally reveal people's thoughts and nuanced emotional characteristics, which results in the categorization of individuals based on their disti</w:t>
      </w:r>
      <w:r w:rsidR="00FC0F33">
        <w:rPr>
          <w:rFonts w:ascii="Times New Roman" w:hAnsi="Times New Roman" w:cs="Times New Roman"/>
          <w:sz w:val="20"/>
          <w:szCs w:val="20"/>
        </w:rPr>
        <w:t xml:space="preserve">nctive viewpoints. This assignment </w:t>
      </w:r>
      <w:r w:rsidR="00FC0F33" w:rsidRPr="007353AC">
        <w:rPr>
          <w:rFonts w:ascii="Times New Roman" w:hAnsi="Times New Roman" w:cs="Times New Roman"/>
          <w:sz w:val="20"/>
          <w:szCs w:val="20"/>
        </w:rPr>
        <w:t>uses</w:t>
      </w:r>
      <w:r w:rsidRPr="007353AC">
        <w:rPr>
          <w:rFonts w:ascii="Times New Roman" w:hAnsi="Times New Roman" w:cs="Times New Roman"/>
          <w:sz w:val="20"/>
          <w:szCs w:val="20"/>
        </w:rPr>
        <w:t xml:space="preserve"> Twitter as its main platform using sophisticated Natural Language Processing (NLP) and Machine Learning Bert Model approaches to evaluate real-time data from Twitter </w:t>
      </w:r>
      <w:r w:rsidRPr="00490ABF">
        <w:rPr>
          <w:rFonts w:ascii="Times New Roman" w:hAnsi="Times New Roman" w:cs="Times New Roman"/>
          <w:color w:val="2F5496" w:themeColor="accent5" w:themeShade="BF"/>
          <w:sz w:val="20"/>
          <w:szCs w:val="20"/>
        </w:rPr>
        <w:t xml:space="preserve">[1]. </w:t>
      </w:r>
      <w:r w:rsidRPr="007353AC">
        <w:rPr>
          <w:rFonts w:ascii="Times New Roman" w:hAnsi="Times New Roman" w:cs="Times New Roman"/>
          <w:sz w:val="20"/>
          <w:szCs w:val="20"/>
        </w:rPr>
        <w:t xml:space="preserve">To assess the polarity of the text and classify sentiments as positive, neutral, or negative, this research uses sentiment analysis. The identification of public attitudes and feelings during the problems posed by the pandemic is made possible by this analytical technique, which provides insightful information about the overall mood. </w:t>
      </w:r>
      <w:r w:rsidR="00EC7F20" w:rsidRPr="00EC7F20">
        <w:rPr>
          <w:rFonts w:ascii="Times New Roman" w:hAnsi="Times New Roman" w:cs="Times New Roman"/>
          <w:sz w:val="20"/>
          <w:szCs w:val="20"/>
        </w:rPr>
        <w:t>This study emphasizes both the value of natural language processing (NLP) in understanding human communication and the challenges of interpreting emotions in informal language. The research in this study employs advanced sentiment analysis techniques and Natural Language Processing to ascertain the gen</w:t>
      </w:r>
      <w:r w:rsidR="00EC7F20">
        <w:rPr>
          <w:rFonts w:ascii="Times New Roman" w:hAnsi="Times New Roman" w:cs="Times New Roman"/>
          <w:sz w:val="20"/>
          <w:szCs w:val="20"/>
        </w:rPr>
        <w:t>eral opinion about the outbreak</w:t>
      </w:r>
      <w:r w:rsidRPr="007353AC">
        <w:rPr>
          <w:rFonts w:ascii="Times New Roman" w:hAnsi="Times New Roman" w:cs="Times New Roman"/>
          <w:sz w:val="20"/>
          <w:szCs w:val="20"/>
        </w:rPr>
        <w:t xml:space="preserve">. This activity greatly enhances our ability to understand public opinion amid the exceptional global crisis </w:t>
      </w:r>
      <w:r w:rsidRPr="00490ABF">
        <w:rPr>
          <w:rFonts w:ascii="Times New Roman" w:hAnsi="Times New Roman" w:cs="Times New Roman"/>
          <w:color w:val="2F5496" w:themeColor="accent5" w:themeShade="BF"/>
          <w:sz w:val="20"/>
          <w:szCs w:val="20"/>
        </w:rPr>
        <w:t>[2</w:t>
      </w:r>
      <w:r w:rsidR="00EC7F20" w:rsidRPr="00490ABF">
        <w:rPr>
          <w:rFonts w:ascii="Times New Roman" w:hAnsi="Times New Roman" w:cs="Times New Roman"/>
          <w:color w:val="2F5496" w:themeColor="accent5" w:themeShade="BF"/>
          <w:sz w:val="20"/>
          <w:szCs w:val="20"/>
        </w:rPr>
        <w:t xml:space="preserve">]. </w:t>
      </w:r>
    </w:p>
    <w:p w:rsidR="00B44871" w:rsidRPr="00081A13" w:rsidRDefault="00B44871" w:rsidP="00081A13">
      <w:pPr>
        <w:jc w:val="both"/>
        <w:rPr>
          <w:rFonts w:ascii="Times New Roman" w:hAnsi="Times New Roman" w:cs="Times New Roman"/>
          <w:sz w:val="20"/>
          <w:szCs w:val="20"/>
        </w:rPr>
      </w:pPr>
      <w:r w:rsidRPr="00B44871">
        <w:rPr>
          <w:b/>
        </w:rPr>
        <w:t xml:space="preserve">Purpose of Dataset </w:t>
      </w:r>
    </w:p>
    <w:p w:rsidR="004721E9" w:rsidRDefault="004721E9" w:rsidP="004F553B">
      <w:pPr>
        <w:jc w:val="both"/>
        <w:rPr>
          <w:rFonts w:ascii="Times New Roman" w:hAnsi="Times New Roman" w:cs="Times New Roman"/>
          <w:sz w:val="20"/>
          <w:szCs w:val="20"/>
        </w:rPr>
      </w:pPr>
      <w:r w:rsidRPr="004721E9">
        <w:rPr>
          <w:rFonts w:ascii="Times New Roman" w:hAnsi="Times New Roman" w:cs="Times New Roman"/>
          <w:sz w:val="20"/>
          <w:szCs w:val="20"/>
        </w:rPr>
        <w:t xml:space="preserve">The dataset consists of tweets from Twitter that have been manually classified and labeled. The dataset is intended to perform tasks like as sentiment analysis, exposed classification, and related classification tasks on tweets in order to assess and classify them based on their content </w:t>
      </w:r>
      <w:r w:rsidRPr="00B849BF">
        <w:rPr>
          <w:rFonts w:ascii="Times New Roman" w:hAnsi="Times New Roman" w:cs="Times New Roman"/>
          <w:color w:val="2F5496" w:themeColor="accent5" w:themeShade="BF"/>
          <w:sz w:val="20"/>
          <w:szCs w:val="20"/>
        </w:rPr>
        <w:t>[3].</w:t>
      </w:r>
      <w:r w:rsidRPr="004721E9">
        <w:rPr>
          <w:rFonts w:ascii="Times New Roman" w:hAnsi="Times New Roman" w:cs="Times New Roman"/>
          <w:sz w:val="20"/>
          <w:szCs w:val="20"/>
        </w:rPr>
        <w:t xml:space="preserve"> Table 2 provides the sentiment </w:t>
      </w:r>
      <w:r w:rsidR="002B5469">
        <w:rPr>
          <w:rFonts w:ascii="Times New Roman" w:hAnsi="Times New Roman" w:cs="Times New Roman"/>
          <w:sz w:val="20"/>
          <w:szCs w:val="20"/>
        </w:rPr>
        <w:t xml:space="preserve">of </w:t>
      </w:r>
      <w:r w:rsidRPr="004721E9">
        <w:rPr>
          <w:rFonts w:ascii="Times New Roman" w:hAnsi="Times New Roman" w:cs="Times New Roman"/>
          <w:sz w:val="20"/>
          <w:szCs w:val="20"/>
        </w:rPr>
        <w:t xml:space="preserve">all labels. The dataset's data occurrence plots are shown in Figure 2, and a review of word length is shown in Figure 3. </w:t>
      </w:r>
    </w:p>
    <w:p w:rsidR="009A1877" w:rsidRPr="009A1877" w:rsidRDefault="002E13FA" w:rsidP="00BE3693">
      <w:pPr>
        <w:jc w:val="both"/>
        <w:rPr>
          <w:rFonts w:ascii="Times New Roman" w:hAnsi="Times New Roman" w:cs="Times New Roman"/>
          <w:b/>
        </w:rPr>
      </w:pPr>
      <w:r w:rsidRPr="00703830">
        <w:rPr>
          <w:rFonts w:ascii="Times New Roman" w:hAnsi="Times New Roman" w:cs="Times New Roman"/>
          <w:noProof/>
          <w:sz w:val="20"/>
          <w:szCs w:val="20"/>
          <w:lang w:eastAsia="en-GB"/>
        </w:rPr>
        <w:drawing>
          <wp:anchor distT="0" distB="0" distL="114300" distR="114300" simplePos="0" relativeHeight="251659264" behindDoc="1" locked="0" layoutInCell="1" allowOverlap="1" wp14:anchorId="1215F819" wp14:editId="6FDB89E1">
            <wp:simplePos x="0" y="0"/>
            <wp:positionH relativeFrom="page">
              <wp:posOffset>1666875</wp:posOffset>
            </wp:positionH>
            <wp:positionV relativeFrom="paragraph">
              <wp:posOffset>1010285</wp:posOffset>
            </wp:positionV>
            <wp:extent cx="4422775" cy="1362075"/>
            <wp:effectExtent l="0" t="0" r="0" b="9525"/>
            <wp:wrapNone/>
            <wp:docPr id="1" name="Picture 1" descr="C:\Users\wajahat\Pictures\Screenshots\Screenshot (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Pictures\Screenshots\Screenshot (14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277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1877" w:rsidRPr="009A1877">
        <w:rPr>
          <w:rFonts w:ascii="Times New Roman" w:hAnsi="Times New Roman" w:cs="Times New Roman"/>
          <w:b/>
        </w:rPr>
        <w:t xml:space="preserve">Exploratory </w:t>
      </w:r>
      <w:r w:rsidR="00EC7F20" w:rsidRPr="009A1877">
        <w:rPr>
          <w:rFonts w:ascii="Times New Roman" w:hAnsi="Times New Roman" w:cs="Times New Roman"/>
          <w:b/>
        </w:rPr>
        <w:t>analysis</w:t>
      </w:r>
      <w:r w:rsidR="00EC7F20">
        <w:rPr>
          <w:rFonts w:ascii="Times New Roman" w:hAnsi="Times New Roman" w:cs="Times New Roman"/>
          <w:b/>
        </w:rPr>
        <w:t>:</w:t>
      </w:r>
      <w:r>
        <w:rPr>
          <w:rFonts w:ascii="Times New Roman" w:hAnsi="Times New Roman" w:cs="Times New Roman"/>
          <w:b/>
        </w:rPr>
        <w:t xml:space="preserve"> </w:t>
      </w:r>
      <w:r w:rsidRPr="002E13FA">
        <w:rPr>
          <w:rFonts w:ascii="Times New Roman" w:hAnsi="Times New Roman" w:cs="Times New Roman"/>
          <w:noProof/>
          <w:sz w:val="20"/>
          <w:szCs w:val="20"/>
          <w:lang w:eastAsia="en-GB"/>
        </w:rPr>
        <w:t xml:space="preserve">It's crucial to do an exploratory study to thoroughly grasp the features of the dataset before beginning the text classification procedure. Analyzing label distribution is the first step in determining the balance between distinct categories. Frequency-based visualizations help assess the distribution of categorization categories and provide an extensive overview of the dataset's makeup. Figure 1 shows tweets and the emotions they express. The dataset division is shown in Table 1. The Sentiment scores and accompanying labels are shown in Table 2. </w:t>
      </w:r>
      <w:r w:rsidR="00BE3693" w:rsidRPr="00BE3693">
        <w:rPr>
          <w:rFonts w:ascii="Times New Roman" w:hAnsi="Times New Roman" w:cs="Times New Roman"/>
          <w:noProof/>
          <w:sz w:val="20"/>
          <w:szCs w:val="20"/>
          <w:lang w:eastAsia="en-GB"/>
        </w:rPr>
        <w:t xml:space="preserve"> </w:t>
      </w:r>
    </w:p>
    <w:p w:rsidR="00524F68" w:rsidRDefault="00524F68" w:rsidP="004F553B">
      <w:pPr>
        <w:jc w:val="both"/>
        <w:rPr>
          <w:rFonts w:ascii="Times New Roman" w:hAnsi="Times New Roman" w:cs="Times New Roman"/>
        </w:rPr>
      </w:pPr>
    </w:p>
    <w:p w:rsidR="00524F68" w:rsidRDefault="00524F68" w:rsidP="004F553B">
      <w:pPr>
        <w:jc w:val="both"/>
        <w:rPr>
          <w:rFonts w:ascii="Times New Roman" w:hAnsi="Times New Roman" w:cs="Times New Roman"/>
        </w:rPr>
      </w:pPr>
    </w:p>
    <w:p w:rsidR="00524F68" w:rsidRDefault="00524F68" w:rsidP="004F553B">
      <w:pPr>
        <w:jc w:val="both"/>
        <w:rPr>
          <w:rFonts w:ascii="Times New Roman" w:hAnsi="Times New Roman" w:cs="Times New Roman"/>
        </w:rPr>
      </w:pPr>
    </w:p>
    <w:p w:rsidR="00524F68" w:rsidRDefault="00524F68" w:rsidP="004F553B">
      <w:pPr>
        <w:jc w:val="both"/>
        <w:rPr>
          <w:rFonts w:ascii="Times New Roman" w:hAnsi="Times New Roman" w:cs="Times New Roman"/>
        </w:rPr>
      </w:pPr>
    </w:p>
    <w:p w:rsidR="00490ABF" w:rsidRDefault="002E13FA" w:rsidP="004F553B">
      <w:pPr>
        <w:jc w:val="both"/>
      </w:pPr>
      <w:r>
        <w:t xml:space="preserve">                       </w:t>
      </w:r>
    </w:p>
    <w:p w:rsidR="00524F68" w:rsidRPr="00EC7F20" w:rsidRDefault="00490ABF" w:rsidP="004F553B">
      <w:pPr>
        <w:jc w:val="both"/>
      </w:pPr>
      <w:r>
        <w:t xml:space="preserve">                                     </w:t>
      </w:r>
      <w:r w:rsidR="002E13FA">
        <w:t xml:space="preserve"> </w:t>
      </w:r>
      <w:r w:rsidR="002E13FA" w:rsidRPr="00FC2006">
        <w:t xml:space="preserve">Fig.1 Shows Coronavirus </w:t>
      </w:r>
      <w:r w:rsidR="002E13FA">
        <w:t>Tweets Sentiments</w:t>
      </w:r>
      <w:r w:rsidR="00EC7F20">
        <w:t xml:space="preserve">         </w:t>
      </w:r>
      <w:r w:rsidR="00C266AF">
        <w:t xml:space="preserve">         </w:t>
      </w:r>
    </w:p>
    <w:tbl>
      <w:tblPr>
        <w:tblStyle w:val="TableGrid"/>
        <w:tblpPr w:leftFromText="180" w:rightFromText="180" w:vertAnchor="text" w:horzAnchor="margin" w:tblpXSpec="center" w:tblpY="766"/>
        <w:tblW w:w="0" w:type="auto"/>
        <w:tblLook w:val="04A0" w:firstRow="1" w:lastRow="0" w:firstColumn="1" w:lastColumn="0" w:noHBand="0" w:noVBand="1"/>
      </w:tblPr>
      <w:tblGrid>
        <w:gridCol w:w="3005"/>
        <w:gridCol w:w="3005"/>
        <w:gridCol w:w="1782"/>
      </w:tblGrid>
      <w:tr w:rsidR="009875BA" w:rsidTr="009875BA">
        <w:tc>
          <w:tcPr>
            <w:tcW w:w="3005"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TRAIN: DATASET</w:t>
            </w:r>
          </w:p>
        </w:tc>
        <w:tc>
          <w:tcPr>
            <w:tcW w:w="3005"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NUM_ROWS:</w:t>
            </w:r>
          </w:p>
        </w:tc>
        <w:tc>
          <w:tcPr>
            <w:tcW w:w="1782"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37452</w:t>
            </w:r>
          </w:p>
        </w:tc>
      </w:tr>
      <w:tr w:rsidR="009875BA" w:rsidTr="009875BA">
        <w:tc>
          <w:tcPr>
            <w:tcW w:w="3005"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VAL: DATASET</w:t>
            </w:r>
          </w:p>
        </w:tc>
        <w:tc>
          <w:tcPr>
            <w:tcW w:w="3005"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NUM_ROWS</w:t>
            </w:r>
          </w:p>
        </w:tc>
        <w:tc>
          <w:tcPr>
            <w:tcW w:w="1782"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3705</w:t>
            </w:r>
          </w:p>
        </w:tc>
      </w:tr>
      <w:tr w:rsidR="009875BA" w:rsidTr="009875BA">
        <w:tc>
          <w:tcPr>
            <w:tcW w:w="3005"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TEST: DATASET</w:t>
            </w:r>
          </w:p>
        </w:tc>
        <w:tc>
          <w:tcPr>
            <w:tcW w:w="3005"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NUM_ROWS:</w:t>
            </w:r>
          </w:p>
        </w:tc>
        <w:tc>
          <w:tcPr>
            <w:tcW w:w="1782" w:type="dxa"/>
          </w:tcPr>
          <w:p w:rsidR="009875BA" w:rsidRPr="007067D9" w:rsidRDefault="009875BA" w:rsidP="009875BA">
            <w:pPr>
              <w:pStyle w:val="NoSpacing"/>
              <w:rPr>
                <w:rFonts w:ascii="Times New Roman" w:hAnsi="Times New Roman" w:cs="Times New Roman"/>
                <w:shd w:val="clear" w:color="auto" w:fill="FFFFFF"/>
              </w:rPr>
            </w:pPr>
            <w:r w:rsidRPr="007067D9">
              <w:rPr>
                <w:rFonts w:ascii="Times New Roman" w:hAnsi="Times New Roman" w:cs="Times New Roman"/>
                <w:shd w:val="clear" w:color="auto" w:fill="FFFFFF"/>
              </w:rPr>
              <w:t>3798</w:t>
            </w:r>
          </w:p>
        </w:tc>
      </w:tr>
    </w:tbl>
    <w:p w:rsidR="00EC424A" w:rsidRDefault="009875BA" w:rsidP="00FC2006">
      <w:pPr>
        <w:pStyle w:val="Heading1"/>
        <w:shd w:val="clear" w:color="auto" w:fill="FFFFFF"/>
        <w:spacing w:before="0" w:beforeAutospacing="0" w:after="240" w:afterAutospacing="0" w:line="660" w:lineRule="atLeast"/>
        <w:textAlignment w:val="baseline"/>
        <w:rPr>
          <w:rFonts w:eastAsiaTheme="minorHAnsi"/>
          <w:b w:val="0"/>
          <w:bCs w:val="0"/>
          <w:kern w:val="0"/>
          <w:sz w:val="22"/>
          <w:szCs w:val="22"/>
          <w:lang w:eastAsia="en-US"/>
        </w:rPr>
      </w:pPr>
      <w:r>
        <w:rPr>
          <w:rFonts w:eastAsiaTheme="minorHAnsi"/>
          <w:b w:val="0"/>
          <w:bCs w:val="0"/>
          <w:kern w:val="0"/>
          <w:sz w:val="22"/>
          <w:szCs w:val="22"/>
          <w:lang w:eastAsia="en-US"/>
        </w:rPr>
        <w:t xml:space="preserve">                  </w:t>
      </w:r>
      <w:r w:rsidR="0043680A">
        <w:rPr>
          <w:rFonts w:eastAsiaTheme="minorHAnsi"/>
          <w:b w:val="0"/>
          <w:bCs w:val="0"/>
          <w:kern w:val="0"/>
          <w:sz w:val="22"/>
          <w:szCs w:val="22"/>
          <w:lang w:eastAsia="en-US"/>
        </w:rPr>
        <w:t xml:space="preserve">                </w:t>
      </w:r>
      <w:r w:rsidR="0043680A" w:rsidRPr="0043680A">
        <w:rPr>
          <w:rFonts w:eastAsiaTheme="minorHAnsi"/>
          <w:bCs w:val="0"/>
          <w:kern w:val="0"/>
          <w:sz w:val="22"/>
          <w:szCs w:val="22"/>
          <w:lang w:eastAsia="en-US"/>
        </w:rPr>
        <w:t xml:space="preserve">            Table.1 S</w:t>
      </w:r>
      <w:r w:rsidR="00207875">
        <w:rPr>
          <w:rFonts w:eastAsiaTheme="minorHAnsi"/>
          <w:bCs w:val="0"/>
          <w:kern w:val="0"/>
          <w:sz w:val="22"/>
          <w:szCs w:val="22"/>
          <w:lang w:eastAsia="en-US"/>
        </w:rPr>
        <w:t>hows Division o</w:t>
      </w:r>
      <w:r w:rsidR="0043680A" w:rsidRPr="0043680A">
        <w:rPr>
          <w:rFonts w:eastAsiaTheme="minorHAnsi"/>
          <w:bCs w:val="0"/>
          <w:kern w:val="0"/>
          <w:sz w:val="22"/>
          <w:szCs w:val="22"/>
          <w:lang w:eastAsia="en-US"/>
        </w:rPr>
        <w:t xml:space="preserve">f </w:t>
      </w:r>
      <w:r w:rsidR="00BE3693">
        <w:rPr>
          <w:rFonts w:eastAsiaTheme="minorHAnsi"/>
          <w:bCs w:val="0"/>
          <w:kern w:val="0"/>
          <w:sz w:val="22"/>
          <w:szCs w:val="22"/>
          <w:lang w:eastAsia="en-US"/>
        </w:rPr>
        <w:t xml:space="preserve">the </w:t>
      </w:r>
      <w:r w:rsidR="0043680A" w:rsidRPr="0043680A">
        <w:rPr>
          <w:rFonts w:eastAsiaTheme="minorHAnsi"/>
          <w:bCs w:val="0"/>
          <w:kern w:val="0"/>
          <w:sz w:val="22"/>
          <w:szCs w:val="22"/>
          <w:lang w:eastAsia="en-US"/>
        </w:rPr>
        <w:t>Dataset</w:t>
      </w:r>
    </w:p>
    <w:p w:rsidR="009875BA" w:rsidRDefault="00EC424A" w:rsidP="00FC2006">
      <w:pPr>
        <w:pStyle w:val="Heading1"/>
        <w:shd w:val="clear" w:color="auto" w:fill="FFFFFF"/>
        <w:spacing w:before="0" w:beforeAutospacing="0" w:after="240" w:afterAutospacing="0" w:line="660" w:lineRule="atLeast"/>
        <w:textAlignment w:val="baseline"/>
        <w:rPr>
          <w:rFonts w:eastAsiaTheme="minorHAnsi"/>
          <w:b w:val="0"/>
          <w:bCs w:val="0"/>
          <w:kern w:val="0"/>
          <w:sz w:val="22"/>
          <w:szCs w:val="22"/>
          <w:lang w:eastAsia="en-US"/>
        </w:rPr>
      </w:pPr>
      <w:r>
        <w:rPr>
          <w:rFonts w:eastAsiaTheme="minorHAnsi"/>
          <w:b w:val="0"/>
          <w:bCs w:val="0"/>
          <w:kern w:val="0"/>
          <w:sz w:val="22"/>
          <w:szCs w:val="22"/>
          <w:lang w:eastAsia="en-US"/>
        </w:rPr>
        <w:t xml:space="preserve">                              </w:t>
      </w:r>
    </w:p>
    <w:p w:rsidR="00EC424A" w:rsidRPr="00500803" w:rsidRDefault="00EC424A" w:rsidP="00FC2006">
      <w:pPr>
        <w:pStyle w:val="Heading1"/>
        <w:shd w:val="clear" w:color="auto" w:fill="FFFFFF"/>
        <w:spacing w:before="0" w:beforeAutospacing="0" w:after="240" w:afterAutospacing="0" w:line="660" w:lineRule="atLeast"/>
        <w:textAlignment w:val="baseline"/>
        <w:rPr>
          <w:rFonts w:eastAsiaTheme="minorHAnsi"/>
          <w:bCs w:val="0"/>
          <w:kern w:val="0"/>
          <w:sz w:val="22"/>
          <w:szCs w:val="22"/>
          <w:lang w:eastAsia="en-US"/>
        </w:rPr>
      </w:pPr>
      <w:r>
        <w:rPr>
          <w:rFonts w:eastAsiaTheme="minorHAnsi"/>
          <w:b w:val="0"/>
          <w:bCs w:val="0"/>
          <w:kern w:val="0"/>
          <w:sz w:val="22"/>
          <w:szCs w:val="22"/>
          <w:lang w:eastAsia="en-US"/>
        </w:rPr>
        <w:lastRenderedPageBreak/>
        <w:t xml:space="preserve">  </w:t>
      </w:r>
      <w:r w:rsidR="00F87A95">
        <w:rPr>
          <w:rFonts w:eastAsiaTheme="minorHAnsi"/>
          <w:b w:val="0"/>
          <w:bCs w:val="0"/>
          <w:kern w:val="0"/>
          <w:sz w:val="22"/>
          <w:szCs w:val="22"/>
          <w:lang w:eastAsia="en-US"/>
        </w:rPr>
        <w:t xml:space="preserve">                               </w:t>
      </w:r>
      <w:r w:rsidRPr="00500803">
        <w:rPr>
          <w:rFonts w:eastAsiaTheme="minorHAnsi"/>
          <w:bCs w:val="0"/>
          <w:kern w:val="0"/>
          <w:sz w:val="22"/>
          <w:szCs w:val="22"/>
          <w:lang w:eastAsia="en-US"/>
        </w:rPr>
        <w:t>Table 2. Shows Sentiment and</w:t>
      </w:r>
      <w:r w:rsidR="00500803">
        <w:rPr>
          <w:rFonts w:eastAsiaTheme="minorHAnsi"/>
          <w:bCs w:val="0"/>
          <w:kern w:val="0"/>
          <w:sz w:val="22"/>
          <w:szCs w:val="22"/>
          <w:lang w:eastAsia="en-US"/>
        </w:rPr>
        <w:t xml:space="preserve"> T</w:t>
      </w:r>
      <w:r w:rsidRPr="00500803">
        <w:rPr>
          <w:rFonts w:eastAsiaTheme="minorHAnsi"/>
          <w:bCs w:val="0"/>
          <w:kern w:val="0"/>
          <w:sz w:val="22"/>
          <w:szCs w:val="22"/>
          <w:lang w:eastAsia="en-US"/>
        </w:rPr>
        <w:t xml:space="preserve">heir </w:t>
      </w:r>
      <w:r w:rsidR="00500803">
        <w:rPr>
          <w:rFonts w:eastAsiaTheme="minorHAnsi"/>
          <w:bCs w:val="0"/>
          <w:kern w:val="0"/>
          <w:sz w:val="22"/>
          <w:szCs w:val="22"/>
          <w:lang w:eastAsia="en-US"/>
        </w:rPr>
        <w:t>L</w:t>
      </w:r>
      <w:r w:rsidRPr="00500803">
        <w:rPr>
          <w:rFonts w:eastAsiaTheme="minorHAnsi"/>
          <w:bCs w:val="0"/>
          <w:kern w:val="0"/>
          <w:sz w:val="22"/>
          <w:szCs w:val="22"/>
          <w:lang w:eastAsia="en-US"/>
        </w:rPr>
        <w:t>abel</w:t>
      </w:r>
    </w:p>
    <w:tbl>
      <w:tblPr>
        <w:tblStyle w:val="TableGrid"/>
        <w:tblpPr w:leftFromText="180" w:rightFromText="180" w:vertAnchor="text" w:horzAnchor="margin" w:tblpY="-9"/>
        <w:tblW w:w="9209" w:type="dxa"/>
        <w:tblLook w:val="04A0" w:firstRow="1" w:lastRow="0" w:firstColumn="1" w:lastColumn="0" w:noHBand="0" w:noVBand="1"/>
      </w:tblPr>
      <w:tblGrid>
        <w:gridCol w:w="1980"/>
        <w:gridCol w:w="1626"/>
        <w:gridCol w:w="1803"/>
        <w:gridCol w:w="1803"/>
        <w:gridCol w:w="1997"/>
      </w:tblGrid>
      <w:tr w:rsidR="00EC424A" w:rsidTr="00EC424A">
        <w:tc>
          <w:tcPr>
            <w:tcW w:w="1980" w:type="dxa"/>
          </w:tcPr>
          <w:p w:rsidR="00EC424A" w:rsidRDefault="00EC424A" w:rsidP="00EC424A">
            <w:r>
              <w:t xml:space="preserve">Extremely Negative </w:t>
            </w:r>
          </w:p>
        </w:tc>
        <w:tc>
          <w:tcPr>
            <w:tcW w:w="1626" w:type="dxa"/>
          </w:tcPr>
          <w:p w:rsidR="00EC424A" w:rsidRDefault="00EC424A" w:rsidP="00EC424A">
            <w:r>
              <w:t xml:space="preserve">Negative </w:t>
            </w:r>
          </w:p>
        </w:tc>
        <w:tc>
          <w:tcPr>
            <w:tcW w:w="1803" w:type="dxa"/>
          </w:tcPr>
          <w:p w:rsidR="00EC424A" w:rsidRDefault="00EC424A" w:rsidP="00EC424A">
            <w:r>
              <w:t xml:space="preserve">Natural </w:t>
            </w:r>
          </w:p>
        </w:tc>
        <w:tc>
          <w:tcPr>
            <w:tcW w:w="1803" w:type="dxa"/>
          </w:tcPr>
          <w:p w:rsidR="00EC424A" w:rsidRDefault="00EC424A" w:rsidP="00EC424A">
            <w:r>
              <w:t xml:space="preserve">Positive </w:t>
            </w:r>
          </w:p>
        </w:tc>
        <w:tc>
          <w:tcPr>
            <w:tcW w:w="1997" w:type="dxa"/>
          </w:tcPr>
          <w:p w:rsidR="00EC424A" w:rsidRDefault="00EC424A" w:rsidP="00EC424A">
            <w:r>
              <w:t xml:space="preserve">Extremely Positive  </w:t>
            </w:r>
          </w:p>
        </w:tc>
      </w:tr>
      <w:tr w:rsidR="00EC424A" w:rsidTr="00EC424A">
        <w:tc>
          <w:tcPr>
            <w:tcW w:w="1980" w:type="dxa"/>
          </w:tcPr>
          <w:p w:rsidR="00EC424A" w:rsidRDefault="00EC424A" w:rsidP="00EC424A">
            <w:r>
              <w:t>0,0</w:t>
            </w:r>
          </w:p>
        </w:tc>
        <w:tc>
          <w:tcPr>
            <w:tcW w:w="1626" w:type="dxa"/>
          </w:tcPr>
          <w:p w:rsidR="00EC424A" w:rsidRDefault="00EC424A" w:rsidP="00EC424A">
            <w:r>
              <w:t>1,0</w:t>
            </w:r>
          </w:p>
        </w:tc>
        <w:tc>
          <w:tcPr>
            <w:tcW w:w="1803" w:type="dxa"/>
          </w:tcPr>
          <w:p w:rsidR="00EC424A" w:rsidRDefault="00EC424A" w:rsidP="00EC424A">
            <w:r>
              <w:t>2,0</w:t>
            </w:r>
          </w:p>
        </w:tc>
        <w:tc>
          <w:tcPr>
            <w:tcW w:w="1803" w:type="dxa"/>
          </w:tcPr>
          <w:p w:rsidR="00EC424A" w:rsidRDefault="00EC424A" w:rsidP="00EC424A">
            <w:r>
              <w:t>3,0</w:t>
            </w:r>
          </w:p>
        </w:tc>
        <w:tc>
          <w:tcPr>
            <w:tcW w:w="1997" w:type="dxa"/>
          </w:tcPr>
          <w:p w:rsidR="00EC424A" w:rsidRDefault="00EC424A" w:rsidP="00EC424A">
            <w:r>
              <w:t>4,0</w:t>
            </w:r>
          </w:p>
        </w:tc>
      </w:tr>
    </w:tbl>
    <w:p w:rsidR="00CE555F" w:rsidRDefault="00D13DFB" w:rsidP="008D7F3E">
      <w:r w:rsidRPr="001370B0">
        <w:rPr>
          <w:bCs/>
          <w:noProof/>
        </w:rPr>
        <w:drawing>
          <wp:anchor distT="0" distB="0" distL="114300" distR="114300" simplePos="0" relativeHeight="251665408" behindDoc="1" locked="0" layoutInCell="1" allowOverlap="1" wp14:anchorId="037E5C7B" wp14:editId="21AE8CE3">
            <wp:simplePos x="0" y="0"/>
            <wp:positionH relativeFrom="column">
              <wp:posOffset>2971800</wp:posOffset>
            </wp:positionH>
            <wp:positionV relativeFrom="paragraph">
              <wp:posOffset>763905</wp:posOffset>
            </wp:positionV>
            <wp:extent cx="3202940" cy="2686050"/>
            <wp:effectExtent l="0" t="0" r="0" b="0"/>
            <wp:wrapNone/>
            <wp:docPr id="5" name="Picture 5" descr="C:\Users\wajahat\Downloads\download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jahat\Downloads\download (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94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70B0">
        <w:rPr>
          <w:bCs/>
          <w:noProof/>
        </w:rPr>
        <w:drawing>
          <wp:anchor distT="0" distB="0" distL="114300" distR="114300" simplePos="0" relativeHeight="251663360" behindDoc="1" locked="0" layoutInCell="1" allowOverlap="1" wp14:anchorId="5F912E69" wp14:editId="5FAE5E1D">
            <wp:simplePos x="0" y="0"/>
            <wp:positionH relativeFrom="column">
              <wp:posOffset>-476250</wp:posOffset>
            </wp:positionH>
            <wp:positionV relativeFrom="paragraph">
              <wp:posOffset>725805</wp:posOffset>
            </wp:positionV>
            <wp:extent cx="3686175" cy="2640988"/>
            <wp:effectExtent l="0" t="0" r="0" b="6985"/>
            <wp:wrapTopAndBottom/>
            <wp:docPr id="4" name="Picture 4" descr="C:\Users\wajahat\Downloads\download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jahat\Downloads\download (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640988"/>
                    </a:xfrm>
                    <a:prstGeom prst="rect">
                      <a:avLst/>
                    </a:prstGeom>
                    <a:noFill/>
                    <a:ln>
                      <a:noFill/>
                    </a:ln>
                  </pic:spPr>
                </pic:pic>
              </a:graphicData>
            </a:graphic>
            <wp14:sizeRelH relativeFrom="page">
              <wp14:pctWidth>0</wp14:pctWidth>
            </wp14:sizeRelH>
            <wp14:sizeRelV relativeFrom="page">
              <wp14:pctHeight>0</wp14:pctHeight>
            </wp14:sizeRelV>
          </wp:anchor>
        </w:drawing>
      </w:r>
      <w:r w:rsidR="0032248C">
        <w:t xml:space="preserve">    </w:t>
      </w:r>
    </w:p>
    <w:p w:rsidR="009875BA" w:rsidRDefault="00CE555F" w:rsidP="008D7F3E">
      <w:r>
        <w:t xml:space="preserve">      </w:t>
      </w:r>
      <w:r w:rsidR="009875BA">
        <w:t xml:space="preserve"> </w:t>
      </w:r>
      <w:r w:rsidR="0032248C">
        <w:t xml:space="preserve">Fig.2 Shows sentiment occurrence in the dataset                    </w:t>
      </w:r>
      <w:r w:rsidR="00D13DFB">
        <w:t xml:space="preserve">    </w:t>
      </w:r>
      <w:r w:rsidR="0032248C">
        <w:t xml:space="preserve">Fig.3 Shows the length of Tweets </w:t>
      </w:r>
    </w:p>
    <w:p w:rsidR="008D7F3E" w:rsidRDefault="008D7F3E" w:rsidP="008D7F3E">
      <w:r>
        <w:rPr>
          <w:b/>
        </w:rPr>
        <w:t>Transformer M</w:t>
      </w:r>
      <w:r w:rsidR="001370B0" w:rsidRPr="008D7F3E">
        <w:rPr>
          <w:b/>
        </w:rPr>
        <w:t>odel</w:t>
      </w:r>
      <w:r w:rsidR="001370B0" w:rsidRPr="001370B0">
        <w:t xml:space="preserve"> </w:t>
      </w:r>
    </w:p>
    <w:p w:rsidR="00035FC3" w:rsidRPr="008D7F3E" w:rsidRDefault="007067D9" w:rsidP="008D7F3E">
      <w:pPr>
        <w:jc w:val="both"/>
      </w:pPr>
      <w:r>
        <w:t xml:space="preserve"> </w:t>
      </w:r>
      <w:r w:rsidR="00541B71" w:rsidRPr="00541B71">
        <w:rPr>
          <w:rFonts w:ascii="Times New Roman" w:hAnsi="Times New Roman" w:cs="Times New Roman"/>
        </w:rPr>
        <w:t xml:space="preserve">The Transformer model is a neural network architecture designed for processing sequential data, such as text and time-series information. This is achieved through the execution of parallel attention-based computations on input tokens, which effectively assess contextual information and interconnections. This architectural paradigm has greatly transformed machine translation and natural language comprehension, resulting in notable progress in these fields </w:t>
      </w:r>
      <w:r w:rsidR="00541B71" w:rsidRPr="00B849BF">
        <w:rPr>
          <w:rFonts w:ascii="Times New Roman" w:hAnsi="Times New Roman" w:cs="Times New Roman"/>
          <w:color w:val="2F5496" w:themeColor="accent5" w:themeShade="BF"/>
        </w:rPr>
        <w:t>[4].</w:t>
      </w:r>
    </w:p>
    <w:p w:rsidR="002D71ED" w:rsidRPr="002D71ED" w:rsidRDefault="006E0C81" w:rsidP="002D71ED">
      <w:pPr>
        <w:pStyle w:val="Heading1"/>
        <w:shd w:val="clear" w:color="auto" w:fill="FFFFFF"/>
        <w:spacing w:before="0" w:beforeAutospacing="0" w:after="240" w:afterAutospacing="0" w:line="276" w:lineRule="auto"/>
        <w:jc w:val="both"/>
        <w:textAlignment w:val="baseline"/>
        <w:rPr>
          <w:rFonts w:eastAsiaTheme="minorHAnsi"/>
          <w:bCs w:val="0"/>
          <w:kern w:val="0"/>
          <w:sz w:val="22"/>
          <w:szCs w:val="22"/>
          <w:lang w:eastAsia="en-US"/>
        </w:rPr>
      </w:pPr>
      <w:r>
        <w:rPr>
          <w:rFonts w:eastAsiaTheme="minorHAnsi"/>
          <w:bCs w:val="0"/>
          <w:kern w:val="0"/>
          <w:sz w:val="22"/>
          <w:szCs w:val="22"/>
          <w:lang w:eastAsia="en-US"/>
        </w:rPr>
        <w:t xml:space="preserve">CUSTOM BERT </w:t>
      </w:r>
      <w:r w:rsidR="002D71ED" w:rsidRPr="002D71ED">
        <w:rPr>
          <w:rFonts w:eastAsiaTheme="minorHAnsi"/>
          <w:bCs w:val="0"/>
          <w:kern w:val="0"/>
          <w:sz w:val="22"/>
          <w:szCs w:val="22"/>
          <w:lang w:eastAsia="en-US"/>
        </w:rPr>
        <w:t>MODEL</w:t>
      </w:r>
    </w:p>
    <w:p w:rsidR="00C9462C" w:rsidRPr="00C9462C" w:rsidRDefault="00541B71" w:rsidP="00C9462C">
      <w:pPr>
        <w:jc w:val="both"/>
        <w:rPr>
          <w:rFonts w:ascii="Times New Roman" w:hAnsi="Times New Roman" w:cs="Times New Roman"/>
        </w:rPr>
      </w:pPr>
      <w:r w:rsidRPr="00541B71">
        <w:rPr>
          <w:rFonts w:ascii="Times New Roman" w:hAnsi="Times New Roman" w:cs="Times New Roman"/>
        </w:rPr>
        <w:t xml:space="preserve">The `BertForClassification` model is derived from the BERT architecture in the Transformers library. The model is designed specifically for sequence classification tasks. The process commences by loading a BERT model, which is configured based on specific parameters </w:t>
      </w:r>
      <w:r w:rsidRPr="00541B71">
        <w:rPr>
          <w:rFonts w:ascii="Times New Roman" w:hAnsi="Times New Roman" w:cs="Times New Roman"/>
          <w:color w:val="2F5496" w:themeColor="accent5" w:themeShade="BF"/>
        </w:rPr>
        <w:t xml:space="preserve">[5]. </w:t>
      </w:r>
      <w:r w:rsidRPr="00541B71">
        <w:rPr>
          <w:rFonts w:ascii="Times New Roman" w:hAnsi="Times New Roman" w:cs="Times New Roman"/>
        </w:rPr>
        <w:t>A token classification head is created, consisting of a dropout layer and a linear classifier. During the forward pass, BERT processes the input text and utilizes the classifier on the contextual repr</w:t>
      </w:r>
      <w:r>
        <w:rPr>
          <w:rFonts w:ascii="Times New Roman" w:hAnsi="Times New Roman" w:cs="Times New Roman"/>
        </w:rPr>
        <w:t>esentation of the `[CLS]` token</w:t>
      </w:r>
      <w:r w:rsidR="00C9462C" w:rsidRPr="00C9462C">
        <w:rPr>
          <w:rFonts w:ascii="Times New Roman" w:hAnsi="Times New Roman" w:cs="Times New Roman"/>
        </w:rPr>
        <w:t xml:space="preserve">. A cross-entropy loss is calculated when labels are available. The model's output consists of classification logits, potential loss, hidden states extracted from BERT, and attention values. This code of </w:t>
      </w:r>
      <w:r w:rsidR="004959A5" w:rsidRPr="00C9462C">
        <w:rPr>
          <w:rFonts w:ascii="Times New Roman" w:hAnsi="Times New Roman" w:cs="Times New Roman"/>
        </w:rPr>
        <w:t>assignment</w:t>
      </w:r>
      <w:r w:rsidR="00C9462C" w:rsidRPr="00C9462C">
        <w:rPr>
          <w:rFonts w:ascii="Times New Roman" w:hAnsi="Times New Roman" w:cs="Times New Roman"/>
        </w:rPr>
        <w:t> implements a BERT-based classification model for analyzing and categorizing text sequences.</w:t>
      </w:r>
    </w:p>
    <w:p w:rsidR="008F634C" w:rsidRPr="008F634C" w:rsidRDefault="006A4FE6" w:rsidP="008F634C">
      <w:pPr>
        <w:pStyle w:val="NoSpacing"/>
        <w:rPr>
          <w:rFonts w:ascii="Times New Roman" w:hAnsi="Times New Roman" w:cs="Times New Roman"/>
          <w:b/>
        </w:rPr>
      </w:pPr>
      <w:r w:rsidRPr="008F634C">
        <w:rPr>
          <w:rFonts w:ascii="Times New Roman" w:hAnsi="Times New Roman" w:cs="Times New Roman"/>
          <w:b/>
        </w:rPr>
        <w:t xml:space="preserve">AdamW Optimizer </w:t>
      </w:r>
    </w:p>
    <w:p w:rsidR="006E0C81" w:rsidRDefault="006A4FE6" w:rsidP="002A4D4F">
      <w:pPr>
        <w:pStyle w:val="NoSpacing"/>
        <w:jc w:val="both"/>
        <w:rPr>
          <w:rFonts w:ascii="Times New Roman" w:hAnsi="Times New Roman" w:cs="Times New Roman"/>
          <w:sz w:val="20"/>
          <w:szCs w:val="20"/>
        </w:rPr>
      </w:pPr>
      <w:r w:rsidRPr="008F634C">
        <w:rPr>
          <w:rFonts w:ascii="Times New Roman" w:hAnsi="Times New Roman" w:cs="Times New Roman"/>
          <w:sz w:val="20"/>
          <w:szCs w:val="20"/>
        </w:rPr>
        <w:t xml:space="preserve">AdamW is an enhanced version of the Adam optimizer that integrates weight decay into the optimization process to mitigate excessive parameter growth during training. This addresses a limitation in the Adam optimization algorithm, specifically the conflict between weight decay and the adaptive learning rate strategy. AdamW is a method that enhances the optimization process in neural network training by applying weight decay to parameters </w:t>
      </w:r>
      <w:r w:rsidRPr="008F634C">
        <w:rPr>
          <w:rFonts w:ascii="Times New Roman" w:hAnsi="Times New Roman" w:cs="Times New Roman"/>
          <w:sz w:val="20"/>
          <w:szCs w:val="20"/>
        </w:rPr>
        <w:lastRenderedPageBreak/>
        <w:t xml:space="preserve">individually. This approach leads to improved convergence and regularization, resulting in a more stable and effective optimization </w:t>
      </w:r>
      <w:r w:rsidR="006E0C81" w:rsidRPr="008F634C">
        <w:rPr>
          <w:rFonts w:ascii="Times New Roman" w:hAnsi="Times New Roman" w:cs="Times New Roman"/>
          <w:sz w:val="20"/>
          <w:szCs w:val="20"/>
        </w:rPr>
        <w:t>process</w:t>
      </w:r>
      <w:r w:rsidR="006E0C81" w:rsidRPr="006E0C81">
        <w:rPr>
          <w:rFonts w:ascii="Times New Roman" w:hAnsi="Times New Roman" w:cs="Times New Roman"/>
          <w:color w:val="2F5496" w:themeColor="accent5" w:themeShade="BF"/>
          <w:sz w:val="20"/>
          <w:szCs w:val="20"/>
        </w:rPr>
        <w:t xml:space="preserve"> [6].</w:t>
      </w:r>
    </w:p>
    <w:p w:rsidR="002A4D4F" w:rsidRDefault="006A4FE6" w:rsidP="002A4D4F">
      <w:pPr>
        <w:pStyle w:val="NoSpacing"/>
        <w:jc w:val="both"/>
        <w:rPr>
          <w:rFonts w:ascii="Times New Roman" w:hAnsi="Times New Roman" w:cs="Times New Roman"/>
          <w:sz w:val="20"/>
          <w:szCs w:val="20"/>
        </w:rPr>
      </w:pPr>
      <w:r w:rsidRPr="008F634C">
        <w:rPr>
          <w:rFonts w:ascii="Times New Roman" w:hAnsi="Times New Roman" w:cs="Times New Roman"/>
          <w:sz w:val="20"/>
          <w:szCs w:val="20"/>
        </w:rPr>
        <w:t>.</w:t>
      </w:r>
    </w:p>
    <w:p w:rsidR="009E6607" w:rsidRPr="002A4D4F" w:rsidRDefault="009E6607" w:rsidP="002A4D4F">
      <w:pPr>
        <w:pStyle w:val="NoSpacing"/>
        <w:jc w:val="both"/>
        <w:rPr>
          <w:rFonts w:ascii="Times New Roman" w:hAnsi="Times New Roman" w:cs="Times New Roman"/>
          <w:b/>
          <w:sz w:val="20"/>
          <w:szCs w:val="20"/>
        </w:rPr>
      </w:pPr>
      <w:r w:rsidRPr="002A4D4F">
        <w:rPr>
          <w:rFonts w:ascii="Times New Roman" w:hAnsi="Times New Roman" w:cs="Times New Roman"/>
          <w:b/>
        </w:rPr>
        <w:t xml:space="preserve">Model Results </w:t>
      </w:r>
    </w:p>
    <w:p w:rsidR="004F33B9" w:rsidRDefault="004F33B9" w:rsidP="00987963">
      <w:pPr>
        <w:pStyle w:val="Heading1"/>
        <w:shd w:val="clear" w:color="auto" w:fill="FFFFFF"/>
        <w:spacing w:before="0" w:beforeAutospacing="0" w:after="240" w:afterAutospacing="0" w:line="276" w:lineRule="auto"/>
        <w:jc w:val="both"/>
        <w:textAlignment w:val="baseline"/>
        <w:rPr>
          <w:rFonts w:eastAsiaTheme="minorHAnsi"/>
          <w:b w:val="0"/>
          <w:bCs w:val="0"/>
          <w:kern w:val="0"/>
          <w:sz w:val="22"/>
          <w:szCs w:val="22"/>
          <w:lang w:eastAsia="en-US"/>
        </w:rPr>
      </w:pPr>
      <w:r w:rsidRPr="004F33B9">
        <w:rPr>
          <w:rFonts w:eastAsiaTheme="minorHAnsi"/>
          <w:b w:val="0"/>
          <w:bCs w:val="0"/>
          <w:kern w:val="0"/>
          <w:sz w:val="22"/>
          <w:szCs w:val="22"/>
          <w:lang w:eastAsia="en-US"/>
        </w:rPr>
        <w:t>The model's evaluation shows promising results in classifying sentiments, with accurate precision, recall, and F1-score metrics reported for different sentiment classes. The 'BertForClassification' model, which is based on BERT, is effective in granular sentiment analysis and thorough text classification,</w:t>
      </w:r>
      <w:r w:rsidR="00B5042A">
        <w:rPr>
          <w:rFonts w:eastAsiaTheme="minorHAnsi"/>
          <w:b w:val="0"/>
          <w:bCs w:val="0"/>
          <w:kern w:val="0"/>
          <w:sz w:val="22"/>
          <w:szCs w:val="22"/>
          <w:lang w:eastAsia="en-US"/>
        </w:rPr>
        <w:t xml:space="preserve"> as shown by its 70% accuracy shown in Fig.4</w:t>
      </w:r>
      <w:r w:rsidR="00E40B32">
        <w:rPr>
          <w:rFonts w:eastAsiaTheme="minorHAnsi"/>
          <w:b w:val="0"/>
          <w:bCs w:val="0"/>
          <w:kern w:val="0"/>
          <w:sz w:val="22"/>
          <w:szCs w:val="22"/>
          <w:lang w:eastAsia="en-US"/>
        </w:rPr>
        <w:t xml:space="preserve"> and Fig.5 Shown confusion matrix.</w:t>
      </w:r>
      <w:r w:rsidR="00B5042A">
        <w:rPr>
          <w:rFonts w:eastAsiaTheme="minorHAnsi"/>
          <w:b w:val="0"/>
          <w:bCs w:val="0"/>
          <w:kern w:val="0"/>
          <w:sz w:val="22"/>
          <w:szCs w:val="22"/>
          <w:lang w:eastAsia="en-US"/>
        </w:rPr>
        <w:t xml:space="preserve"> </w:t>
      </w:r>
      <w:r w:rsidR="00E40B32">
        <w:rPr>
          <w:rFonts w:eastAsiaTheme="minorHAnsi"/>
          <w:b w:val="0"/>
          <w:bCs w:val="0"/>
          <w:kern w:val="0"/>
          <w:sz w:val="22"/>
          <w:szCs w:val="22"/>
          <w:lang w:eastAsia="en-US"/>
        </w:rPr>
        <w:t>W</w:t>
      </w:r>
      <w:r w:rsidRPr="004F33B9">
        <w:rPr>
          <w:rFonts w:eastAsiaTheme="minorHAnsi"/>
          <w:b w:val="0"/>
          <w:bCs w:val="0"/>
          <w:kern w:val="0"/>
          <w:sz w:val="22"/>
          <w:szCs w:val="22"/>
          <w:lang w:eastAsia="en-US"/>
        </w:rPr>
        <w:t xml:space="preserve">hich highlights its ability to classify a wide range of tweets. This establishes the model as an appropriate choice for sentiment analysis and similar classification </w:t>
      </w:r>
      <w:r w:rsidR="00537D9A" w:rsidRPr="004F33B9">
        <w:rPr>
          <w:rFonts w:eastAsiaTheme="minorHAnsi"/>
          <w:b w:val="0"/>
          <w:bCs w:val="0"/>
          <w:kern w:val="0"/>
          <w:sz w:val="22"/>
          <w:szCs w:val="22"/>
          <w:lang w:eastAsia="en-US"/>
        </w:rPr>
        <w:t>tasks.</w:t>
      </w:r>
      <w:r w:rsidR="00537D9A">
        <w:rPr>
          <w:rFonts w:eastAsiaTheme="minorHAnsi"/>
          <w:b w:val="0"/>
          <w:bCs w:val="0"/>
          <w:kern w:val="0"/>
          <w:sz w:val="22"/>
          <w:szCs w:val="22"/>
          <w:lang w:eastAsia="en-US"/>
        </w:rPr>
        <w:t xml:space="preserve"> Table 3. Showing training loss and validation</w:t>
      </w:r>
      <w:r w:rsidR="001D058D">
        <w:rPr>
          <w:rFonts w:eastAsiaTheme="minorHAnsi"/>
          <w:b w:val="0"/>
          <w:bCs w:val="0"/>
          <w:kern w:val="0"/>
          <w:sz w:val="22"/>
          <w:szCs w:val="22"/>
          <w:lang w:eastAsia="en-US"/>
        </w:rPr>
        <w:t xml:space="preserve"> loss. Fig. 6 model prediction. </w:t>
      </w:r>
    </w:p>
    <w:p w:rsidR="00191534" w:rsidRPr="00537D9A" w:rsidRDefault="00537D9A" w:rsidP="00191534">
      <w:pPr>
        <w:rPr>
          <w:rFonts w:ascii="Times New Roman" w:hAnsi="Times New Roman" w:cs="Times New Roman"/>
          <w:b/>
          <w:sz w:val="20"/>
          <w:szCs w:val="20"/>
        </w:rPr>
      </w:pPr>
      <w:r>
        <w:t xml:space="preserve">                                  </w:t>
      </w:r>
      <w:r w:rsidR="00191534" w:rsidRPr="00537D9A">
        <w:rPr>
          <w:rFonts w:ascii="Times New Roman" w:hAnsi="Times New Roman" w:cs="Times New Roman"/>
          <w:b/>
          <w:sz w:val="20"/>
          <w:szCs w:val="20"/>
        </w:rPr>
        <w:t xml:space="preserve">Table </w:t>
      </w:r>
      <w:r w:rsidRPr="00537D9A">
        <w:rPr>
          <w:rFonts w:ascii="Times New Roman" w:hAnsi="Times New Roman" w:cs="Times New Roman"/>
          <w:b/>
          <w:sz w:val="20"/>
          <w:szCs w:val="20"/>
        </w:rPr>
        <w:t>3</w:t>
      </w:r>
      <w:r>
        <w:rPr>
          <w:rFonts w:ascii="Times New Roman" w:hAnsi="Times New Roman" w:cs="Times New Roman"/>
          <w:b/>
          <w:sz w:val="20"/>
          <w:szCs w:val="20"/>
        </w:rPr>
        <w:t>:</w:t>
      </w:r>
      <w:r w:rsidRPr="00537D9A">
        <w:rPr>
          <w:rFonts w:ascii="Times New Roman" w:hAnsi="Times New Roman" w:cs="Times New Roman"/>
          <w:b/>
          <w:sz w:val="20"/>
          <w:szCs w:val="20"/>
        </w:rPr>
        <w:t xml:space="preserve"> Shows Training loss </w:t>
      </w:r>
      <w:r>
        <w:rPr>
          <w:rFonts w:ascii="Times New Roman" w:hAnsi="Times New Roman" w:cs="Times New Roman"/>
          <w:b/>
          <w:sz w:val="20"/>
          <w:szCs w:val="20"/>
        </w:rPr>
        <w:t>and V</w:t>
      </w:r>
      <w:r w:rsidRPr="00537D9A">
        <w:rPr>
          <w:rFonts w:ascii="Times New Roman" w:hAnsi="Times New Roman" w:cs="Times New Roman"/>
          <w:b/>
          <w:sz w:val="20"/>
          <w:szCs w:val="20"/>
        </w:rPr>
        <w:t xml:space="preserve">al loss </w:t>
      </w:r>
      <w:r w:rsidRPr="00537D9A">
        <w:rPr>
          <w:rFonts w:ascii="Times New Roman" w:hAnsi="Times New Roman" w:cs="Times New Roman"/>
          <w:b/>
          <w:color w:val="212121"/>
          <w:sz w:val="20"/>
          <w:szCs w:val="20"/>
          <w:shd w:val="clear" w:color="auto" w:fill="FFFFFF"/>
        </w:rPr>
        <w:t>a</w:t>
      </w:r>
      <w:r w:rsidRPr="00537D9A">
        <w:rPr>
          <w:rFonts w:ascii="Times New Roman" w:hAnsi="Times New Roman" w:cs="Times New Roman"/>
          <w:b/>
          <w:color w:val="212121"/>
          <w:sz w:val="20"/>
          <w:szCs w:val="20"/>
          <w:shd w:val="clear" w:color="auto" w:fill="FFFFFF"/>
        </w:rPr>
        <w:t>ccuracy</w:t>
      </w:r>
    </w:p>
    <w:tbl>
      <w:tblPr>
        <w:tblStyle w:val="TableGrid"/>
        <w:tblW w:w="0" w:type="auto"/>
        <w:tblInd w:w="846" w:type="dxa"/>
        <w:tblLook w:val="04A0" w:firstRow="1" w:lastRow="0" w:firstColumn="1" w:lastColumn="0" w:noHBand="0" w:noVBand="1"/>
      </w:tblPr>
      <w:tblGrid>
        <w:gridCol w:w="1255"/>
        <w:gridCol w:w="2289"/>
        <w:gridCol w:w="1275"/>
        <w:gridCol w:w="2141"/>
      </w:tblGrid>
      <w:tr w:rsidR="008B4E08" w:rsidTr="004C2495">
        <w:trPr>
          <w:trHeight w:val="354"/>
        </w:trPr>
        <w:tc>
          <w:tcPr>
            <w:tcW w:w="1255" w:type="dxa"/>
          </w:tcPr>
          <w:p w:rsidR="008B4E08" w:rsidRPr="005213C3" w:rsidRDefault="008B4E08" w:rsidP="00987963">
            <w:pPr>
              <w:pStyle w:val="Heading1"/>
              <w:spacing w:before="0" w:beforeAutospacing="0" w:after="240" w:afterAutospacing="0" w:line="276" w:lineRule="auto"/>
              <w:jc w:val="both"/>
              <w:textAlignment w:val="baseline"/>
              <w:outlineLvl w:val="0"/>
              <w:rPr>
                <w:rFonts w:eastAsiaTheme="minorHAnsi"/>
                <w:b w:val="0"/>
                <w:bCs w:val="0"/>
                <w:kern w:val="0"/>
                <w:sz w:val="22"/>
                <w:szCs w:val="22"/>
                <w:lang w:eastAsia="en-US"/>
              </w:rPr>
            </w:pPr>
            <w:r w:rsidRPr="005213C3">
              <w:rPr>
                <w:color w:val="212121"/>
                <w:sz w:val="22"/>
                <w:szCs w:val="22"/>
                <w:shd w:val="clear" w:color="auto" w:fill="FFFFFF"/>
              </w:rPr>
              <w:t>Train loss</w:t>
            </w:r>
          </w:p>
        </w:tc>
        <w:tc>
          <w:tcPr>
            <w:tcW w:w="2289" w:type="dxa"/>
          </w:tcPr>
          <w:p w:rsidR="008B4E08" w:rsidRPr="005213C3" w:rsidRDefault="008B4E08" w:rsidP="00987963">
            <w:pPr>
              <w:pStyle w:val="Heading1"/>
              <w:spacing w:before="0" w:beforeAutospacing="0" w:after="240" w:afterAutospacing="0" w:line="276" w:lineRule="auto"/>
              <w:jc w:val="both"/>
              <w:textAlignment w:val="baseline"/>
              <w:outlineLvl w:val="0"/>
              <w:rPr>
                <w:rFonts w:eastAsiaTheme="minorHAnsi"/>
                <w:b w:val="0"/>
                <w:bCs w:val="0"/>
                <w:kern w:val="0"/>
                <w:sz w:val="22"/>
                <w:szCs w:val="22"/>
                <w:lang w:eastAsia="en-US"/>
              </w:rPr>
            </w:pPr>
            <w:r w:rsidRPr="005213C3">
              <w:rPr>
                <w:b w:val="0"/>
                <w:color w:val="212121"/>
                <w:sz w:val="22"/>
                <w:szCs w:val="22"/>
                <w:shd w:val="clear" w:color="auto" w:fill="FFFFFF"/>
              </w:rPr>
              <w:t>0.38689641446977757</w:t>
            </w:r>
          </w:p>
        </w:tc>
        <w:tc>
          <w:tcPr>
            <w:tcW w:w="1275" w:type="dxa"/>
          </w:tcPr>
          <w:p w:rsidR="008B4E08" w:rsidRPr="005213C3" w:rsidRDefault="008B4E08" w:rsidP="00987963">
            <w:pPr>
              <w:pStyle w:val="Heading1"/>
              <w:spacing w:before="0" w:beforeAutospacing="0" w:after="240" w:afterAutospacing="0" w:line="276" w:lineRule="auto"/>
              <w:jc w:val="both"/>
              <w:textAlignment w:val="baseline"/>
              <w:outlineLvl w:val="0"/>
              <w:rPr>
                <w:rFonts w:eastAsiaTheme="minorHAnsi"/>
                <w:b w:val="0"/>
                <w:bCs w:val="0"/>
                <w:kern w:val="0"/>
                <w:sz w:val="22"/>
                <w:szCs w:val="22"/>
                <w:lang w:eastAsia="en-US"/>
              </w:rPr>
            </w:pPr>
            <w:r w:rsidRPr="005213C3">
              <w:rPr>
                <w:color w:val="212121"/>
                <w:sz w:val="22"/>
                <w:szCs w:val="22"/>
                <w:shd w:val="clear" w:color="auto" w:fill="FFFFFF"/>
              </w:rPr>
              <w:t>Accuracy</w:t>
            </w:r>
          </w:p>
        </w:tc>
        <w:tc>
          <w:tcPr>
            <w:tcW w:w="2127" w:type="dxa"/>
          </w:tcPr>
          <w:p w:rsidR="008B4E08" w:rsidRPr="005213C3" w:rsidRDefault="008B4E08" w:rsidP="005213C3">
            <w:pPr>
              <w:rPr>
                <w:rFonts w:ascii="Times New Roman" w:hAnsi="Times New Roman" w:cs="Times New Roman"/>
                <w:b/>
                <w:bCs/>
              </w:rPr>
            </w:pPr>
            <w:r w:rsidRPr="005213C3">
              <w:rPr>
                <w:rFonts w:ascii="Times New Roman" w:hAnsi="Times New Roman" w:cs="Times New Roman"/>
                <w:shd w:val="clear" w:color="auto" w:fill="FFFFFF"/>
              </w:rPr>
              <w:t>0.9009131688561358</w:t>
            </w:r>
          </w:p>
        </w:tc>
      </w:tr>
      <w:tr w:rsidR="008B4E08" w:rsidTr="004C2495">
        <w:trPr>
          <w:trHeight w:val="354"/>
        </w:trPr>
        <w:tc>
          <w:tcPr>
            <w:tcW w:w="1255" w:type="dxa"/>
          </w:tcPr>
          <w:p w:rsidR="008B4E08" w:rsidRPr="005213C3" w:rsidRDefault="008B4E08" w:rsidP="00987963">
            <w:pPr>
              <w:pStyle w:val="Heading1"/>
              <w:spacing w:before="0" w:beforeAutospacing="0" w:after="240" w:afterAutospacing="0" w:line="276" w:lineRule="auto"/>
              <w:jc w:val="both"/>
              <w:textAlignment w:val="baseline"/>
              <w:outlineLvl w:val="0"/>
              <w:rPr>
                <w:rFonts w:eastAsiaTheme="minorHAnsi"/>
                <w:b w:val="0"/>
                <w:bCs w:val="0"/>
                <w:kern w:val="0"/>
                <w:sz w:val="22"/>
                <w:szCs w:val="22"/>
                <w:lang w:eastAsia="en-US"/>
              </w:rPr>
            </w:pPr>
            <w:r w:rsidRPr="005213C3">
              <w:rPr>
                <w:color w:val="212121"/>
                <w:sz w:val="22"/>
                <w:szCs w:val="22"/>
                <w:shd w:val="clear" w:color="auto" w:fill="FFFFFF"/>
              </w:rPr>
              <w:t>Val loss</w:t>
            </w:r>
          </w:p>
        </w:tc>
        <w:tc>
          <w:tcPr>
            <w:tcW w:w="2289" w:type="dxa"/>
          </w:tcPr>
          <w:p w:rsidR="008B4E08" w:rsidRPr="005213C3" w:rsidRDefault="008B4E08" w:rsidP="00987963">
            <w:pPr>
              <w:pStyle w:val="Heading1"/>
              <w:spacing w:before="0" w:beforeAutospacing="0" w:after="240" w:afterAutospacing="0" w:line="276" w:lineRule="auto"/>
              <w:jc w:val="both"/>
              <w:textAlignment w:val="baseline"/>
              <w:outlineLvl w:val="0"/>
              <w:rPr>
                <w:rFonts w:eastAsiaTheme="minorHAnsi"/>
                <w:b w:val="0"/>
                <w:bCs w:val="0"/>
                <w:kern w:val="0"/>
                <w:sz w:val="22"/>
                <w:szCs w:val="22"/>
                <w:lang w:eastAsia="en-US"/>
              </w:rPr>
            </w:pPr>
            <w:r w:rsidRPr="005213C3">
              <w:rPr>
                <w:b w:val="0"/>
                <w:color w:val="212121"/>
                <w:sz w:val="22"/>
                <w:szCs w:val="22"/>
                <w:shd w:val="clear" w:color="auto" w:fill="FFFFFF"/>
              </w:rPr>
              <w:t>1.156153346241777</w:t>
            </w:r>
          </w:p>
        </w:tc>
        <w:tc>
          <w:tcPr>
            <w:tcW w:w="1275" w:type="dxa"/>
          </w:tcPr>
          <w:p w:rsidR="008B4E08" w:rsidRPr="005213C3" w:rsidRDefault="008B4E08" w:rsidP="00987963">
            <w:pPr>
              <w:pStyle w:val="Heading1"/>
              <w:spacing w:before="0" w:beforeAutospacing="0" w:after="240" w:afterAutospacing="0" w:line="276" w:lineRule="auto"/>
              <w:jc w:val="both"/>
              <w:textAlignment w:val="baseline"/>
              <w:outlineLvl w:val="0"/>
              <w:rPr>
                <w:rFonts w:eastAsiaTheme="minorHAnsi"/>
                <w:b w:val="0"/>
                <w:bCs w:val="0"/>
                <w:kern w:val="0"/>
                <w:sz w:val="22"/>
                <w:szCs w:val="22"/>
                <w:lang w:eastAsia="en-US"/>
              </w:rPr>
            </w:pPr>
            <w:r w:rsidRPr="005213C3">
              <w:rPr>
                <w:color w:val="212121"/>
                <w:sz w:val="22"/>
                <w:szCs w:val="22"/>
                <w:shd w:val="clear" w:color="auto" w:fill="FFFFFF"/>
              </w:rPr>
              <w:t>Accuracy</w:t>
            </w:r>
          </w:p>
        </w:tc>
        <w:tc>
          <w:tcPr>
            <w:tcW w:w="2127" w:type="dxa"/>
          </w:tcPr>
          <w:p w:rsidR="008B4E08" w:rsidRPr="005213C3" w:rsidRDefault="008B4E08" w:rsidP="005213C3">
            <w:pPr>
              <w:rPr>
                <w:rFonts w:ascii="Times New Roman" w:hAnsi="Times New Roman" w:cs="Times New Roman"/>
                <w:b/>
                <w:bCs/>
              </w:rPr>
            </w:pPr>
            <w:r w:rsidRPr="005213C3">
              <w:rPr>
                <w:rFonts w:ascii="Times New Roman" w:hAnsi="Times New Roman" w:cs="Times New Roman"/>
                <w:shd w:val="clear" w:color="auto" w:fill="FFFFFF"/>
              </w:rPr>
              <w:t>0.732523616734143</w:t>
            </w:r>
          </w:p>
        </w:tc>
      </w:tr>
    </w:tbl>
    <w:p w:rsidR="006F4C3F" w:rsidRDefault="006F4C3F" w:rsidP="00C459E6">
      <w:r w:rsidRPr="006F4C3F">
        <w:rPr>
          <w:rFonts w:ascii="Times New Roman" w:hAnsi="Times New Roman" w:cs="Times New Roman"/>
          <w:noProof/>
          <w:color w:val="202124"/>
          <w:sz w:val="54"/>
          <w:szCs w:val="54"/>
        </w:rPr>
        <w:drawing>
          <wp:anchor distT="0" distB="0" distL="114300" distR="114300" simplePos="0" relativeHeight="251667456" behindDoc="1" locked="0" layoutInCell="1" allowOverlap="1" wp14:anchorId="63FECE0B" wp14:editId="413375D4">
            <wp:simplePos x="0" y="0"/>
            <wp:positionH relativeFrom="column">
              <wp:posOffset>553085</wp:posOffset>
            </wp:positionH>
            <wp:positionV relativeFrom="paragraph">
              <wp:posOffset>339090</wp:posOffset>
            </wp:positionV>
            <wp:extent cx="4067175" cy="2047875"/>
            <wp:effectExtent l="0" t="0" r="9525" b="9525"/>
            <wp:wrapTopAndBottom/>
            <wp:docPr id="3" name="Picture 3" descr="C:\Users\wajahat\Pictures\Screenshots\Screenshot (1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Pictures\Screenshots\Screenshot (14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59E6">
        <w:rPr>
          <w:rFonts w:ascii="Times New Roman" w:hAnsi="Times New Roman" w:cs="Times New Roman"/>
        </w:rPr>
        <w:t xml:space="preserve">                                      </w:t>
      </w:r>
      <w:r w:rsidR="004431A0">
        <w:t xml:space="preserve"> </w:t>
      </w:r>
    </w:p>
    <w:p w:rsidR="006F4C3F" w:rsidRPr="006F4C3F" w:rsidRDefault="006F4C3F" w:rsidP="006F4C3F">
      <w:pPr>
        <w:rPr>
          <w:rFonts w:ascii="Times New Roman" w:hAnsi="Times New Roman" w:cs="Times New Roman"/>
        </w:rPr>
      </w:pPr>
      <w:r>
        <w:t xml:space="preserve">                                          </w:t>
      </w:r>
      <w:r w:rsidRPr="006F4C3F">
        <w:rPr>
          <w:rFonts w:ascii="Times New Roman" w:hAnsi="Times New Roman" w:cs="Times New Roman"/>
        </w:rPr>
        <w:t>Fig.4. Shows different accuracy metrics</w:t>
      </w:r>
    </w:p>
    <w:p w:rsidR="006F4C3F" w:rsidRDefault="006F4C3F" w:rsidP="00C459E6"/>
    <w:p w:rsidR="006F4C3F" w:rsidRDefault="006F4C3F" w:rsidP="00C459E6"/>
    <w:p w:rsidR="008D2996" w:rsidRPr="0076641A" w:rsidRDefault="003327CE" w:rsidP="0076641A">
      <w:pPr>
        <w:rPr>
          <w:rFonts w:ascii="Times New Roman" w:hAnsi="Times New Roman" w:cs="Times New Roman"/>
        </w:rPr>
      </w:pPr>
      <w:r w:rsidRPr="00A34921">
        <w:rPr>
          <w:noProof/>
        </w:rPr>
        <w:lastRenderedPageBreak/>
        <w:drawing>
          <wp:anchor distT="0" distB="0" distL="114300" distR="114300" simplePos="0" relativeHeight="251671552" behindDoc="1" locked="0" layoutInCell="1" allowOverlap="1" wp14:anchorId="555BE662" wp14:editId="41A2309E">
            <wp:simplePos x="0" y="0"/>
            <wp:positionH relativeFrom="column">
              <wp:posOffset>753745</wp:posOffset>
            </wp:positionH>
            <wp:positionV relativeFrom="paragraph">
              <wp:posOffset>3114675</wp:posOffset>
            </wp:positionV>
            <wp:extent cx="3334385" cy="1257300"/>
            <wp:effectExtent l="0" t="0" r="0" b="0"/>
            <wp:wrapTopAndBottom/>
            <wp:docPr id="2" name="Picture 2" descr="C:\Users\wajahat\Pictures\Screenshots\Screenshot (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Pictures\Screenshots\Screenshot (14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3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41A">
        <w:t xml:space="preserve">                                        </w:t>
      </w:r>
      <w:r w:rsidR="0076641A" w:rsidRPr="0076641A">
        <w:rPr>
          <w:rFonts w:ascii="Times New Roman" w:hAnsi="Times New Roman" w:cs="Times New Roman"/>
          <w:noProof/>
          <w:lang w:eastAsia="en-GB"/>
        </w:rPr>
        <w:drawing>
          <wp:anchor distT="0" distB="0" distL="114300" distR="114300" simplePos="0" relativeHeight="251673600" behindDoc="1" locked="0" layoutInCell="1" allowOverlap="1" wp14:anchorId="36C73ED1" wp14:editId="14C1A34E">
            <wp:simplePos x="0" y="0"/>
            <wp:positionH relativeFrom="column">
              <wp:posOffset>334645</wp:posOffset>
            </wp:positionH>
            <wp:positionV relativeFrom="paragraph">
              <wp:posOffset>0</wp:posOffset>
            </wp:positionV>
            <wp:extent cx="3993515" cy="2847975"/>
            <wp:effectExtent l="0" t="0" r="6985" b="9525"/>
            <wp:wrapTopAndBottom/>
            <wp:docPr id="7" name="Picture 7" descr="C:\Users\wajahat\Downloads\download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Downloads\download (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3515"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4ACA" w:rsidRPr="0076641A">
        <w:rPr>
          <w:rFonts w:ascii="Times New Roman" w:hAnsi="Times New Roman" w:cs="Times New Roman"/>
          <w:bCs/>
        </w:rPr>
        <w:t>Fig.5</w:t>
      </w:r>
      <w:r w:rsidR="003676D4" w:rsidRPr="0076641A">
        <w:rPr>
          <w:rFonts w:ascii="Times New Roman" w:hAnsi="Times New Roman" w:cs="Times New Roman"/>
          <w:bCs/>
        </w:rPr>
        <w:t>.</w:t>
      </w:r>
      <w:r w:rsidR="001C4ACA" w:rsidRPr="0076641A">
        <w:rPr>
          <w:rFonts w:ascii="Times New Roman" w:hAnsi="Times New Roman" w:cs="Times New Roman"/>
          <w:bCs/>
        </w:rPr>
        <w:t xml:space="preserve"> Shown confusion matrix</w:t>
      </w:r>
    </w:p>
    <w:p w:rsidR="009E6607" w:rsidRPr="00EC7F20" w:rsidRDefault="008D2996" w:rsidP="003676D4">
      <w:pPr>
        <w:rPr>
          <w:rFonts w:ascii="Times New Roman" w:hAnsi="Times New Roman" w:cs="Times New Roman"/>
        </w:rPr>
      </w:pPr>
      <w:r>
        <w:t xml:space="preserve">                 </w:t>
      </w:r>
      <w:r w:rsidR="003327CE">
        <w:t xml:space="preserve">              </w:t>
      </w:r>
      <w:r w:rsidR="003676D4" w:rsidRPr="00EC7F20">
        <w:rPr>
          <w:rFonts w:ascii="Times New Roman" w:hAnsi="Times New Roman" w:cs="Times New Roman"/>
        </w:rPr>
        <w:t>Fig.6</w:t>
      </w:r>
      <w:r w:rsidR="003676D4" w:rsidRPr="00EC7F20">
        <w:rPr>
          <w:rFonts w:ascii="Times New Roman" w:hAnsi="Times New Roman" w:cs="Times New Roman"/>
        </w:rPr>
        <w:t>.</w:t>
      </w:r>
      <w:r w:rsidR="003676D4" w:rsidRPr="00EC7F20">
        <w:rPr>
          <w:rFonts w:ascii="Times New Roman" w:hAnsi="Times New Roman" w:cs="Times New Roman"/>
        </w:rPr>
        <w:t xml:space="preserve"> Shown model prediction</w:t>
      </w:r>
      <w:r w:rsidR="003327CE" w:rsidRPr="00EC7F20">
        <w:rPr>
          <w:rFonts w:ascii="Times New Roman" w:hAnsi="Times New Roman" w:cs="Times New Roman"/>
        </w:rPr>
        <w:t xml:space="preserve"> on text</w:t>
      </w:r>
      <w:r w:rsidR="006974BA" w:rsidRPr="00EC7F20">
        <w:rPr>
          <w:rFonts w:ascii="Times New Roman" w:hAnsi="Times New Roman" w:cs="Times New Roman"/>
        </w:rPr>
        <w:t xml:space="preserve">      </w:t>
      </w:r>
      <w:r w:rsidRPr="00EC7F20">
        <w:rPr>
          <w:rFonts w:ascii="Times New Roman" w:hAnsi="Times New Roman" w:cs="Times New Roman"/>
        </w:rPr>
        <w:t xml:space="preserve">  </w:t>
      </w:r>
    </w:p>
    <w:p w:rsidR="003676D4" w:rsidRDefault="003676D4" w:rsidP="001D058D">
      <w:pPr>
        <w:rPr>
          <w:b/>
        </w:rPr>
      </w:pPr>
      <w:r w:rsidRPr="003676D4">
        <w:rPr>
          <w:b/>
        </w:rPr>
        <w:t>Google Colab Link</w:t>
      </w:r>
      <w:r>
        <w:rPr>
          <w:b/>
        </w:rPr>
        <w:t>:</w:t>
      </w:r>
      <w:r w:rsidR="00777E0E" w:rsidRPr="00777E0E">
        <w:t xml:space="preserve"> </w:t>
      </w:r>
      <w:r w:rsidR="00777E0E" w:rsidRPr="00777E0E">
        <w:rPr>
          <w:rFonts w:ascii="Times New Roman" w:hAnsi="Times New Roman" w:cs="Times New Roman"/>
          <w:b/>
          <w:color w:val="2F5496" w:themeColor="accent5" w:themeShade="BF"/>
        </w:rPr>
        <w:t>https://colab.research.google.com/drive/1_By9R1RDGL7b8TsrBfKiR0l38RYQwds1?usp=sharing</w:t>
      </w:r>
    </w:p>
    <w:p w:rsidR="003676D4" w:rsidRPr="003676D4" w:rsidRDefault="003676D4" w:rsidP="001D058D">
      <w:pPr>
        <w:rPr>
          <w:b/>
        </w:rPr>
      </w:pPr>
      <w:r>
        <w:rPr>
          <w:b/>
        </w:rPr>
        <w:t xml:space="preserve">GitHub Link: </w:t>
      </w:r>
      <w:r w:rsidR="005A70B0" w:rsidRPr="005A70B0">
        <w:rPr>
          <w:rFonts w:ascii="Times New Roman" w:hAnsi="Times New Roman" w:cs="Times New Roman"/>
          <w:b/>
          <w:color w:val="2F5496" w:themeColor="accent5" w:themeShade="BF"/>
        </w:rPr>
        <w:t>https://github.com/AhtashamK123/BERT-Model-Assignment-</w:t>
      </w:r>
    </w:p>
    <w:p w:rsidR="00C266AF" w:rsidRPr="003676D4" w:rsidRDefault="00C266AF" w:rsidP="001D058D">
      <w:pPr>
        <w:rPr>
          <w:rFonts w:ascii="Times New Roman" w:hAnsi="Times New Roman" w:cs="Times New Roman"/>
          <w:b/>
        </w:rPr>
      </w:pPr>
      <w:r w:rsidRPr="003676D4">
        <w:rPr>
          <w:rFonts w:ascii="Times New Roman" w:hAnsi="Times New Roman" w:cs="Times New Roman"/>
          <w:b/>
        </w:rPr>
        <w:t>References:</w:t>
      </w:r>
    </w:p>
    <w:p w:rsidR="00C266AF" w:rsidRPr="006E0C81" w:rsidRDefault="00C266AF" w:rsidP="006E0C81">
      <w:pPr>
        <w:pStyle w:val="ListParagraph"/>
        <w:numPr>
          <w:ilvl w:val="0"/>
          <w:numId w:val="1"/>
        </w:numPr>
        <w:jc w:val="both"/>
        <w:rPr>
          <w:rFonts w:ascii="Times New Roman" w:hAnsi="Times New Roman" w:cs="Times New Roman"/>
        </w:rPr>
      </w:pPr>
      <w:r w:rsidRPr="006E0C81">
        <w:rPr>
          <w:rFonts w:ascii="Times New Roman" w:hAnsi="Times New Roman" w:cs="Times New Roman"/>
          <w:color w:val="222222"/>
          <w:shd w:val="clear" w:color="auto" w:fill="FFFFFF"/>
        </w:rPr>
        <w:t>Khan, R., Shrivastava, P., Kapoor, A., Tiwari, A., &amp; Mittal, A. (2020). Social media analysis with AI: sentiment analysis techniques for the analysis of twitter covid-19 data. </w:t>
      </w:r>
      <w:r w:rsidRPr="006E0C81">
        <w:rPr>
          <w:rFonts w:ascii="Times New Roman" w:hAnsi="Times New Roman" w:cs="Times New Roman"/>
          <w:i/>
          <w:iCs/>
          <w:color w:val="222222"/>
          <w:shd w:val="clear" w:color="auto" w:fill="FFFFFF"/>
        </w:rPr>
        <w:t>J. Crit. Rev</w:t>
      </w:r>
      <w:r w:rsidRPr="006E0C81">
        <w:rPr>
          <w:rFonts w:ascii="Times New Roman" w:hAnsi="Times New Roman" w:cs="Times New Roman"/>
          <w:color w:val="222222"/>
          <w:shd w:val="clear" w:color="auto" w:fill="FFFFFF"/>
        </w:rPr>
        <w:t>, </w:t>
      </w:r>
      <w:r w:rsidRPr="006E0C81">
        <w:rPr>
          <w:rFonts w:ascii="Times New Roman" w:hAnsi="Times New Roman" w:cs="Times New Roman"/>
          <w:i/>
          <w:iCs/>
          <w:color w:val="222222"/>
          <w:shd w:val="clear" w:color="auto" w:fill="FFFFFF"/>
        </w:rPr>
        <w:t>7</w:t>
      </w:r>
      <w:r w:rsidRPr="006E0C81">
        <w:rPr>
          <w:rFonts w:ascii="Times New Roman" w:hAnsi="Times New Roman" w:cs="Times New Roman"/>
          <w:color w:val="222222"/>
          <w:shd w:val="clear" w:color="auto" w:fill="FFFFFF"/>
        </w:rPr>
        <w:t>(9), 2761-2774.</w:t>
      </w:r>
    </w:p>
    <w:p w:rsidR="00C266AF" w:rsidRPr="006E0C81" w:rsidRDefault="00C266AF" w:rsidP="006E0C81">
      <w:pPr>
        <w:pStyle w:val="ListParagraph"/>
        <w:numPr>
          <w:ilvl w:val="0"/>
          <w:numId w:val="1"/>
        </w:numPr>
        <w:jc w:val="both"/>
        <w:rPr>
          <w:rFonts w:ascii="Times New Roman" w:hAnsi="Times New Roman" w:cs="Times New Roman"/>
        </w:rPr>
      </w:pPr>
      <w:r w:rsidRPr="006E0C81">
        <w:rPr>
          <w:rFonts w:ascii="Times New Roman" w:hAnsi="Times New Roman" w:cs="Times New Roman"/>
          <w:color w:val="222222"/>
          <w:shd w:val="clear" w:color="auto" w:fill="FFFFFF"/>
        </w:rPr>
        <w:t>Sarlan, A., Nadam, C., &amp; Basri, S. (2014, November). Twitter sentiment analysis. In </w:t>
      </w:r>
      <w:r w:rsidRPr="006E0C81">
        <w:rPr>
          <w:rFonts w:ascii="Times New Roman" w:hAnsi="Times New Roman" w:cs="Times New Roman"/>
          <w:i/>
          <w:iCs/>
          <w:color w:val="222222"/>
          <w:shd w:val="clear" w:color="auto" w:fill="FFFFFF"/>
        </w:rPr>
        <w:t>Proceedings of the 6th International conference on Information Technology and Multimedia</w:t>
      </w:r>
      <w:r w:rsidRPr="006E0C81">
        <w:rPr>
          <w:rFonts w:ascii="Times New Roman" w:hAnsi="Times New Roman" w:cs="Times New Roman"/>
          <w:color w:val="222222"/>
          <w:shd w:val="clear" w:color="auto" w:fill="FFFFFF"/>
        </w:rPr>
        <w:t> (pp. 212-216). IEEE.</w:t>
      </w:r>
    </w:p>
    <w:p w:rsidR="006E0C81" w:rsidRPr="006E0C81" w:rsidRDefault="00C266AF" w:rsidP="006E0C81">
      <w:pPr>
        <w:pStyle w:val="ListParagraph"/>
        <w:numPr>
          <w:ilvl w:val="0"/>
          <w:numId w:val="1"/>
        </w:numPr>
        <w:jc w:val="both"/>
        <w:rPr>
          <w:rFonts w:ascii="Times New Roman" w:hAnsi="Times New Roman" w:cs="Times New Roman"/>
        </w:rPr>
      </w:pPr>
      <w:hyperlink r:id="rId13" w:history="1">
        <w:r w:rsidRPr="006E0C81">
          <w:rPr>
            <w:rStyle w:val="Hyperlink"/>
            <w:rFonts w:ascii="Times New Roman" w:hAnsi="Times New Roman" w:cs="Times New Roman"/>
          </w:rPr>
          <w:t>https://www.kaggle.com/datasets/datatattle/covid-19-nlp-text-classification</w:t>
        </w:r>
      </w:hyperlink>
    </w:p>
    <w:p w:rsidR="006E0C81" w:rsidRPr="006E0C81" w:rsidRDefault="006E0C81" w:rsidP="006E0C81">
      <w:pPr>
        <w:pStyle w:val="ListParagraph"/>
        <w:numPr>
          <w:ilvl w:val="0"/>
          <w:numId w:val="1"/>
        </w:numPr>
        <w:jc w:val="both"/>
        <w:rPr>
          <w:rFonts w:ascii="Times New Roman" w:hAnsi="Times New Roman" w:cs="Times New Roman"/>
        </w:rPr>
      </w:pPr>
      <w:r w:rsidRPr="006E0C81">
        <w:rPr>
          <w:rFonts w:ascii="Times New Roman" w:hAnsi="Times New Roman" w:cs="Times New Roman"/>
          <w:color w:val="222222"/>
          <w:shd w:val="clear" w:color="auto" w:fill="FFFFFF"/>
        </w:rPr>
        <w:t>Han, K., Xiao, A., Wu, E., Guo, J., Xu, C., &amp; Wang, Y. (2021). Transformer in transformer. </w:t>
      </w:r>
      <w:r w:rsidRPr="006E0C81">
        <w:rPr>
          <w:rFonts w:ascii="Times New Roman" w:hAnsi="Times New Roman" w:cs="Times New Roman"/>
          <w:i/>
          <w:iCs/>
          <w:color w:val="222222"/>
          <w:shd w:val="clear" w:color="auto" w:fill="FFFFFF"/>
        </w:rPr>
        <w:t>Advances in Neural Information Processing Systems</w:t>
      </w:r>
      <w:r w:rsidRPr="006E0C81">
        <w:rPr>
          <w:rFonts w:ascii="Times New Roman" w:hAnsi="Times New Roman" w:cs="Times New Roman"/>
          <w:color w:val="222222"/>
          <w:shd w:val="clear" w:color="auto" w:fill="FFFFFF"/>
        </w:rPr>
        <w:t>, </w:t>
      </w:r>
      <w:r w:rsidRPr="006E0C81">
        <w:rPr>
          <w:rFonts w:ascii="Times New Roman" w:hAnsi="Times New Roman" w:cs="Times New Roman"/>
          <w:i/>
          <w:iCs/>
          <w:color w:val="222222"/>
          <w:shd w:val="clear" w:color="auto" w:fill="FFFFFF"/>
        </w:rPr>
        <w:t>34</w:t>
      </w:r>
      <w:r w:rsidRPr="006E0C81">
        <w:rPr>
          <w:rFonts w:ascii="Times New Roman" w:hAnsi="Times New Roman" w:cs="Times New Roman"/>
          <w:color w:val="222222"/>
          <w:shd w:val="clear" w:color="auto" w:fill="FFFFFF"/>
        </w:rPr>
        <w:t>, 15908-15919.</w:t>
      </w:r>
    </w:p>
    <w:p w:rsidR="006E0C81" w:rsidRPr="006E0C81" w:rsidRDefault="006E0C81" w:rsidP="006E0C81">
      <w:pPr>
        <w:pStyle w:val="ListParagraph"/>
        <w:numPr>
          <w:ilvl w:val="0"/>
          <w:numId w:val="1"/>
        </w:numPr>
        <w:jc w:val="both"/>
        <w:rPr>
          <w:rFonts w:ascii="Times New Roman" w:hAnsi="Times New Roman" w:cs="Times New Roman"/>
        </w:rPr>
      </w:pPr>
      <w:r w:rsidRPr="006E0C81">
        <w:rPr>
          <w:rFonts w:ascii="Times New Roman" w:hAnsi="Times New Roman" w:cs="Times New Roman"/>
          <w:color w:val="222222"/>
          <w:shd w:val="clear" w:color="auto" w:fill="FFFFFF"/>
        </w:rPr>
        <w:t>Thapa, A. (2023). </w:t>
      </w:r>
      <w:r w:rsidRPr="006E0C81">
        <w:rPr>
          <w:rFonts w:ascii="Times New Roman" w:hAnsi="Times New Roman" w:cs="Times New Roman"/>
          <w:i/>
          <w:iCs/>
          <w:color w:val="222222"/>
          <w:shd w:val="clear" w:color="auto" w:fill="FFFFFF"/>
        </w:rPr>
        <w:t>Sentiment Analysis On Juvenile Delinquency Using BERT Embeddings</w:t>
      </w:r>
      <w:r w:rsidRPr="006E0C81">
        <w:rPr>
          <w:rFonts w:ascii="Times New Roman" w:hAnsi="Times New Roman" w:cs="Times New Roman"/>
          <w:color w:val="222222"/>
          <w:shd w:val="clear" w:color="auto" w:fill="FFFFFF"/>
        </w:rPr>
        <w:t> (Doctoral dissertation, Dublin, National College of Ireland).</w:t>
      </w:r>
    </w:p>
    <w:p w:rsidR="006E0C81" w:rsidRPr="006E0C81" w:rsidRDefault="006E0C81" w:rsidP="006E0C81">
      <w:pPr>
        <w:pStyle w:val="ListParagraph"/>
        <w:numPr>
          <w:ilvl w:val="0"/>
          <w:numId w:val="1"/>
        </w:numPr>
        <w:jc w:val="both"/>
        <w:rPr>
          <w:rFonts w:ascii="Times New Roman" w:hAnsi="Times New Roman" w:cs="Times New Roman"/>
        </w:rPr>
      </w:pPr>
      <w:r w:rsidRPr="006E0C81">
        <w:rPr>
          <w:rFonts w:ascii="Times New Roman" w:hAnsi="Times New Roman" w:cs="Times New Roman"/>
          <w:color w:val="222222"/>
          <w:shd w:val="clear" w:color="auto" w:fill="FFFFFF"/>
        </w:rPr>
        <w:t xml:space="preserve">Llugsi, R., El Yacoubi, S., Fontaine, A., &amp; Lupera, P. (2021, October). Comparison between Adam, AdaMax and Adam W optimizers to implement a Weather Forecast based on Neural </w:t>
      </w:r>
      <w:r w:rsidRPr="006E0C81">
        <w:rPr>
          <w:rFonts w:ascii="Times New Roman" w:hAnsi="Times New Roman" w:cs="Times New Roman"/>
          <w:color w:val="222222"/>
          <w:shd w:val="clear" w:color="auto" w:fill="FFFFFF"/>
        </w:rPr>
        <w:lastRenderedPageBreak/>
        <w:t>Networks for the Andean city of Quito. In </w:t>
      </w:r>
      <w:r w:rsidRPr="006E0C81">
        <w:rPr>
          <w:rFonts w:ascii="Times New Roman" w:hAnsi="Times New Roman" w:cs="Times New Roman"/>
          <w:i/>
          <w:iCs/>
          <w:color w:val="222222"/>
          <w:shd w:val="clear" w:color="auto" w:fill="FFFFFF"/>
        </w:rPr>
        <w:t>2021 IEEE Fifth Ecuador Technical Chapters Meeting (ETCM)</w:t>
      </w:r>
      <w:r w:rsidRPr="006E0C81">
        <w:rPr>
          <w:rFonts w:ascii="Times New Roman" w:hAnsi="Times New Roman" w:cs="Times New Roman"/>
          <w:color w:val="222222"/>
          <w:shd w:val="clear" w:color="auto" w:fill="FFFFFF"/>
        </w:rPr>
        <w:t> (pp. 1-6). IEEE.</w:t>
      </w:r>
    </w:p>
    <w:p w:rsidR="00C266AF" w:rsidRPr="006E0C81" w:rsidRDefault="00C266AF" w:rsidP="006E0C81">
      <w:pPr>
        <w:rPr>
          <w:rFonts w:ascii="Times New Roman" w:hAnsi="Times New Roman" w:cs="Times New Roman"/>
        </w:rPr>
      </w:pPr>
    </w:p>
    <w:p w:rsidR="00A55209" w:rsidRPr="00FC2006" w:rsidRDefault="00A55209" w:rsidP="00FC2006">
      <w:pPr>
        <w:pStyle w:val="Heading1"/>
        <w:shd w:val="clear" w:color="auto" w:fill="FFFFFF"/>
        <w:spacing w:before="0" w:beforeAutospacing="0" w:after="240" w:afterAutospacing="0" w:line="660" w:lineRule="atLeast"/>
        <w:textAlignment w:val="baseline"/>
        <w:rPr>
          <w:rFonts w:ascii="Arial" w:hAnsi="Arial" w:cs="Arial"/>
          <w:color w:val="202124"/>
          <w:sz w:val="54"/>
          <w:szCs w:val="54"/>
        </w:rPr>
      </w:pPr>
    </w:p>
    <w:p w:rsidR="00FC2006" w:rsidRPr="004F553B" w:rsidRDefault="00A55209" w:rsidP="004F553B">
      <w:pPr>
        <w:jc w:val="both"/>
        <w:rPr>
          <w:rFonts w:ascii="Times New Roman" w:hAnsi="Times New Roman" w:cs="Times New Roman"/>
        </w:rPr>
      </w:pPr>
      <w:r w:rsidRPr="00A55209">
        <w:rPr>
          <w:b/>
          <w:bCs/>
          <w:noProof/>
        </w:rPr>
        <w:t xml:space="preserve"> </w:t>
      </w:r>
    </w:p>
    <w:sectPr w:rsidR="00FC2006" w:rsidRPr="004F553B" w:rsidSect="00D110E6">
      <w:pgSz w:w="12240" w:h="15840"/>
      <w:pgMar w:top="1440" w:right="1440" w:bottom="1440" w:left="184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BF3" w:rsidRDefault="00221BF3" w:rsidP="00F3449B">
      <w:pPr>
        <w:spacing w:after="0" w:line="240" w:lineRule="auto"/>
      </w:pPr>
      <w:r>
        <w:separator/>
      </w:r>
    </w:p>
  </w:endnote>
  <w:endnote w:type="continuationSeparator" w:id="0">
    <w:p w:rsidR="00221BF3" w:rsidRDefault="00221BF3" w:rsidP="00F3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BF3" w:rsidRDefault="00221BF3" w:rsidP="00F3449B">
      <w:pPr>
        <w:spacing w:after="0" w:line="240" w:lineRule="auto"/>
      </w:pPr>
      <w:r>
        <w:separator/>
      </w:r>
    </w:p>
  </w:footnote>
  <w:footnote w:type="continuationSeparator" w:id="0">
    <w:p w:rsidR="00221BF3" w:rsidRDefault="00221BF3" w:rsidP="00F34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E599C"/>
    <w:multiLevelType w:val="hybridMultilevel"/>
    <w:tmpl w:val="84065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68"/>
    <w:rsid w:val="00035FC3"/>
    <w:rsid w:val="00057056"/>
    <w:rsid w:val="00081A13"/>
    <w:rsid w:val="000C12B4"/>
    <w:rsid w:val="001370B0"/>
    <w:rsid w:val="00191534"/>
    <w:rsid w:val="001A2CEC"/>
    <w:rsid w:val="001C4ACA"/>
    <w:rsid w:val="001D058D"/>
    <w:rsid w:val="00201F11"/>
    <w:rsid w:val="00207875"/>
    <w:rsid w:val="00220F39"/>
    <w:rsid w:val="00221BF3"/>
    <w:rsid w:val="00222E99"/>
    <w:rsid w:val="002A2D71"/>
    <w:rsid w:val="002A4D4F"/>
    <w:rsid w:val="002B5469"/>
    <w:rsid w:val="002D71ED"/>
    <w:rsid w:val="002E13FA"/>
    <w:rsid w:val="003139C6"/>
    <w:rsid w:val="0032248C"/>
    <w:rsid w:val="003327CE"/>
    <w:rsid w:val="00340183"/>
    <w:rsid w:val="003676D4"/>
    <w:rsid w:val="0038353C"/>
    <w:rsid w:val="0040682E"/>
    <w:rsid w:val="0043680A"/>
    <w:rsid w:val="004431A0"/>
    <w:rsid w:val="004721E9"/>
    <w:rsid w:val="00481775"/>
    <w:rsid w:val="00490ABF"/>
    <w:rsid w:val="004959A5"/>
    <w:rsid w:val="004C2495"/>
    <w:rsid w:val="004F33B9"/>
    <w:rsid w:val="004F553B"/>
    <w:rsid w:val="00500803"/>
    <w:rsid w:val="00516BFC"/>
    <w:rsid w:val="005213C3"/>
    <w:rsid w:val="00524F68"/>
    <w:rsid w:val="00530737"/>
    <w:rsid w:val="00537D9A"/>
    <w:rsid w:val="00541B71"/>
    <w:rsid w:val="005A70B0"/>
    <w:rsid w:val="00657997"/>
    <w:rsid w:val="006974BA"/>
    <w:rsid w:val="006A4FE6"/>
    <w:rsid w:val="006E0C81"/>
    <w:rsid w:val="006F4C3F"/>
    <w:rsid w:val="00703830"/>
    <w:rsid w:val="007067D9"/>
    <w:rsid w:val="007353AC"/>
    <w:rsid w:val="0076641A"/>
    <w:rsid w:val="00777E0E"/>
    <w:rsid w:val="007C4219"/>
    <w:rsid w:val="007E4E42"/>
    <w:rsid w:val="00820DBC"/>
    <w:rsid w:val="008525B3"/>
    <w:rsid w:val="00854106"/>
    <w:rsid w:val="00855EA0"/>
    <w:rsid w:val="00893185"/>
    <w:rsid w:val="008952D5"/>
    <w:rsid w:val="008B4E08"/>
    <w:rsid w:val="008D2996"/>
    <w:rsid w:val="008D7F3E"/>
    <w:rsid w:val="008F634C"/>
    <w:rsid w:val="009875BA"/>
    <w:rsid w:val="00987963"/>
    <w:rsid w:val="009A1877"/>
    <w:rsid w:val="009E6607"/>
    <w:rsid w:val="00A1573E"/>
    <w:rsid w:val="00A34921"/>
    <w:rsid w:val="00A4178A"/>
    <w:rsid w:val="00A55209"/>
    <w:rsid w:val="00AB7268"/>
    <w:rsid w:val="00B4410C"/>
    <w:rsid w:val="00B44871"/>
    <w:rsid w:val="00B5042A"/>
    <w:rsid w:val="00B849BF"/>
    <w:rsid w:val="00BE3693"/>
    <w:rsid w:val="00C266AF"/>
    <w:rsid w:val="00C459E6"/>
    <w:rsid w:val="00C9462C"/>
    <w:rsid w:val="00CE555F"/>
    <w:rsid w:val="00D110E6"/>
    <w:rsid w:val="00D13DFB"/>
    <w:rsid w:val="00D75D3C"/>
    <w:rsid w:val="00D84027"/>
    <w:rsid w:val="00E05C13"/>
    <w:rsid w:val="00E40B32"/>
    <w:rsid w:val="00E87D43"/>
    <w:rsid w:val="00E90C60"/>
    <w:rsid w:val="00EC424A"/>
    <w:rsid w:val="00EC7F20"/>
    <w:rsid w:val="00F3449B"/>
    <w:rsid w:val="00F6703B"/>
    <w:rsid w:val="00F87A95"/>
    <w:rsid w:val="00FC0F33"/>
    <w:rsid w:val="00FC2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F44E"/>
  <w15:chartTrackingRefBased/>
  <w15:docId w15:val="{E36FE6B3-EE6B-437C-ACB9-24909837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0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06"/>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70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067D9"/>
    <w:pPr>
      <w:spacing w:after="0" w:line="240" w:lineRule="auto"/>
    </w:pPr>
  </w:style>
  <w:style w:type="paragraph" w:styleId="ListParagraph">
    <w:name w:val="List Paragraph"/>
    <w:basedOn w:val="Normal"/>
    <w:uiPriority w:val="34"/>
    <w:qFormat/>
    <w:rsid w:val="00C266AF"/>
    <w:pPr>
      <w:ind w:left="720"/>
      <w:contextualSpacing/>
    </w:pPr>
  </w:style>
  <w:style w:type="character" w:styleId="Hyperlink">
    <w:name w:val="Hyperlink"/>
    <w:basedOn w:val="DefaultParagraphFont"/>
    <w:uiPriority w:val="99"/>
    <w:unhideWhenUsed/>
    <w:rsid w:val="00C266AF"/>
    <w:rPr>
      <w:color w:val="0563C1" w:themeColor="hyperlink"/>
      <w:u w:val="single"/>
    </w:rPr>
  </w:style>
  <w:style w:type="paragraph" w:styleId="Header">
    <w:name w:val="header"/>
    <w:basedOn w:val="Normal"/>
    <w:link w:val="HeaderChar"/>
    <w:uiPriority w:val="99"/>
    <w:unhideWhenUsed/>
    <w:rsid w:val="002E1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3FA"/>
  </w:style>
  <w:style w:type="paragraph" w:styleId="Footer">
    <w:name w:val="footer"/>
    <w:basedOn w:val="Normal"/>
    <w:link w:val="FooterChar"/>
    <w:uiPriority w:val="99"/>
    <w:unhideWhenUsed/>
    <w:rsid w:val="002E1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datatattle/covid-19-nlp-text-classific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1175</Words>
  <Characters>6512</Characters>
  <Application>Microsoft Office Word</Application>
  <DocSecurity>0</DocSecurity>
  <Lines>127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01KKKUKCSMSF19</dc:creator>
  <cp:keywords/>
  <dc:description/>
  <cp:lastModifiedBy>01KKKUKCSMSF19</cp:lastModifiedBy>
  <cp:revision>2</cp:revision>
  <cp:lastPrinted>2023-08-13T10:50:00Z</cp:lastPrinted>
  <dcterms:created xsi:type="dcterms:W3CDTF">2023-08-13T10:51:00Z</dcterms:created>
  <dcterms:modified xsi:type="dcterms:W3CDTF">2023-08-13T10:51:00Z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bbb8649aacd74fd1291fe51afb831df3d27d7b83368f3cd52e4f278d3a9132e3</vt:lpwstr>
  </property>
</Properties>
</file>