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5/29/2024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Got together with the group. We started talking about the basics of kite design but did nothing. Got meeting times down.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5/30/2024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Made a plan for the coming weeks. Planned the first prototype. The idea is to glue together some dowels and trash bag film to make a delta kite, then test it.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6/05/2024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connected the servo to gemma mo and used arduino IDE to create basic servo movement</w:t>
      </w:r>
      <w:r w:rsidDel="00000000" w:rsidR="00000000" w:rsidRPr="00000000">
        <w:rPr/>
        <w:drawing>
          <wp:inline distB="114300" distT="114300" distL="114300" distR="114300">
            <wp:extent cx="5409624" cy="264795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9624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set up arduino IDE for gemma mo: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Go to IDE settings and type in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https://adafruit.github.io/arduino-board-index/package_adafruit_index.json</w:t>
        </w:r>
      </w:hyperlink>
      <w:r w:rsidDel="00000000" w:rsidR="00000000" w:rsidRPr="00000000">
        <w:rPr>
          <w:rtl w:val="0"/>
        </w:rPr>
        <w:t xml:space="preserve"> in the Additional boards manager URLs. Click OK.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Tools&gt;Board&gt;Board Managers&gt; and install Adafruit SAMD Boards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go back to Tools&gt; Board&gt;Adafruit SAMD boards&gt; choose Adafruit Gemma Mo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go to Programmer&gt; choose Atmel-ICE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go to Port and choose the appropriate port where the Gemma is connected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coding&gt; press upload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Parts to design: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need to start designing a connecter that holds connects the servo to the wings’ spar so that we can move the wings up and down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also need to design a holder for the servo that will sit on the middle spar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06/06/2024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2262188" cy="2818039"/>
            <wp:effectExtent b="0" l="0" r="0" t="0"/>
            <wp:wrapSquare wrapText="bothSides" distB="114300" distT="114300" distL="114300" distR="11430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2188" cy="28180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06/07/2024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Channel Values for Spektrum Controller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-a (min)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+a (max)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Thot (2)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Aile (3)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1191`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Elev (4)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1895</w:t>
            </w:r>
          </w:p>
        </w:tc>
      </w:tr>
      <w:tr>
        <w:trPr>
          <w:cantSplit w:val="0"/>
          <w:trHeight w:val="52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Budder 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1200</w:t>
            </w:r>
          </w:p>
        </w:tc>
      </w:tr>
    </w:tbl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8343900</wp:posOffset>
            </wp:positionV>
            <wp:extent cx="3554720" cy="4748213"/>
            <wp:effectExtent b="0" l="0" r="0" t="0"/>
            <wp:wrapSquare wrapText="bothSides" distB="114300" distT="114300" distL="114300" distR="1143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4720" cy="47482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2728913" cy="3643313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3643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2943225</wp:posOffset>
            </wp:positionH>
            <wp:positionV relativeFrom="paragraph">
              <wp:posOffset>114300</wp:posOffset>
            </wp:positionV>
            <wp:extent cx="2895600" cy="3873335"/>
            <wp:effectExtent b="0" l="0" r="0" t="0"/>
            <wp:wrapSquare wrapText="bothSides" distB="114300" distT="114300" distL="114300" distR="1143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8733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114300</wp:posOffset>
            </wp:positionV>
            <wp:extent cx="2894944" cy="386238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4944" cy="3862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6/10/24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Sai Retest 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Min/Max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-a (min)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+a (max)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Battery (2)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Thot (3)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1893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Aile (4)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1470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1039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Elev 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2000</w:t>
            </w:r>
          </w:p>
        </w:tc>
      </w:tr>
      <w:tr>
        <w:trPr>
          <w:cantSplit w:val="0"/>
          <w:trHeight w:val="52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Budder (6)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1144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Control (we want to create a range where nothing happens)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Flap frequency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-a (min)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+a (max)</w:t>
            </w:r>
          </w:p>
        </w:tc>
      </w:tr>
      <w:tr>
        <w:trPr>
          <w:cantSplit w:val="0"/>
          <w:trHeight w:val="457.978515625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Battery (2)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.978515625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Thot (3)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1793</w:t>
            </w:r>
          </w:p>
        </w:tc>
      </w:tr>
      <w:tr>
        <w:trPr>
          <w:cantSplit w:val="0"/>
          <w:trHeight w:val="457.978515625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Aile (4)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1139</w:t>
            </w:r>
          </w:p>
        </w:tc>
      </w:tr>
      <w:tr>
        <w:trPr>
          <w:cantSplit w:val="0"/>
          <w:trHeight w:val="457.978515625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Elev (5)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1900</w:t>
            </w:r>
          </w:p>
        </w:tc>
      </w:tr>
      <w:tr>
        <w:trPr>
          <w:cantSplit w:val="0"/>
          <w:trHeight w:val="519.3301904701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Budder (6)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1244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6/27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Got the high torque servo working. It accepts a range of 700 to 2294 instead of the theoretical 700-2300 but yeet. Even more theoretical the adafruit docs say it should be 1000-2000 but at this point field robotics does as field robotics does.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hyperlink" Target="https://adafruit.github.io/arduino-board-index/package_adafruit_index.json" TargetMode="External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