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3DE3" w14:textId="77777777" w:rsidR="00A5754B" w:rsidRPr="00A5754B" w:rsidRDefault="00A5754B" w:rsidP="00A5754B">
      <w:pPr>
        <w:rPr>
          <w:b/>
          <w:bCs/>
          <w:sz w:val="30"/>
          <w:szCs w:val="30"/>
        </w:rPr>
      </w:pPr>
      <w:r w:rsidRPr="00A5754B">
        <w:rPr>
          <w:b/>
          <w:bCs/>
          <w:sz w:val="30"/>
          <w:szCs w:val="30"/>
        </w:rPr>
        <w:t>1. Abstract</w:t>
      </w:r>
    </w:p>
    <w:p w14:paraId="69A0FE03" w14:textId="77777777" w:rsidR="00A5754B" w:rsidRPr="00A5754B" w:rsidRDefault="00A5754B" w:rsidP="00A5754B">
      <w:pPr>
        <w:rPr>
          <w:rFonts w:ascii="Arial" w:hAnsi="Arial" w:cs="Arial"/>
          <w:sz w:val="20"/>
          <w:szCs w:val="20"/>
        </w:rPr>
      </w:pPr>
      <w:r w:rsidRPr="00A5754B">
        <w:rPr>
          <w:rFonts w:ascii="Arial" w:hAnsi="Arial" w:cs="Arial"/>
          <w:sz w:val="20"/>
          <w:szCs w:val="20"/>
        </w:rPr>
        <w:t>Questo lavoro sviluppa una base di dati per la gestione di un concessionario BMW. Il sistema tiene traccia dei veicoli (nuovi e usati), dei clienti, delle vendite, dei dipendenti (meccanici e venditori), degli interventi di officina, dei ricambi utilizzati, dei modelli, dei motori e degli optional. L’obiettivo è supportare le attività di vendita, assistenza e gestione del magazzino, consentendo analisi sulle performance commerciali, sulle riparazioni e sull’utilizzo dei ricambi. La base di dati distingue tra veicoli nuovi (con garanzia) e usati (numero di proprietari e data ultima revisione), tra meccanici (specializzazione) e venditori (livello aziendale, commissione). Le relazioni principali includono l’acquisto di un veicolo da parte di un cliente, l’esecuzione di interventi da parte dei meccanici, l’utilizzo di ricambi negli interventi, e l’associazione tra modelli, motori e optional. Il sistema è progettato per migliorare l’efficienza operativa del concessionario e supportare le decisioni strategiche.</w:t>
      </w:r>
    </w:p>
    <w:p w14:paraId="52328C10" w14:textId="77777777" w:rsidR="0011236C" w:rsidRDefault="0011236C"/>
    <w:sectPr w:rsidR="0011236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5F5"/>
    <w:rsid w:val="000B5354"/>
    <w:rsid w:val="0011236C"/>
    <w:rsid w:val="003305F5"/>
    <w:rsid w:val="004F381E"/>
    <w:rsid w:val="007361B7"/>
    <w:rsid w:val="00A5754B"/>
    <w:rsid w:val="00BF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E35E6B-8413-478A-B6D1-79CC518D1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30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30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30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30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30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30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30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30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30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30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30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30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305F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305F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305F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305F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305F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305F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30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30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30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30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30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305F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305F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305F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30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305F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305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Bollettin</dc:creator>
  <cp:keywords/>
  <dc:description/>
  <cp:lastModifiedBy>Marco Bollettin</cp:lastModifiedBy>
  <cp:revision>2</cp:revision>
  <dcterms:created xsi:type="dcterms:W3CDTF">2026-05-19T09:18:00Z</dcterms:created>
  <dcterms:modified xsi:type="dcterms:W3CDTF">2026-05-19T09:20:00Z</dcterms:modified>
</cp:coreProperties>
</file>