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                Universidad de Sevilla</w:t>
        <w:br w:type="textWrapping"/>
        <w:t xml:space="preserve">       </w:t>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             Documentación de la entrega D01</w:t>
      </w:r>
    </w:p>
    <w:p w:rsidR="00000000" w:rsidDel="00000000" w:rsidP="00000000" w:rsidRDefault="00000000" w:rsidRPr="00000000" w14:paraId="00000003">
      <w:pPr>
        <w:spacing w:line="360" w:lineRule="auto"/>
        <w:ind w:firstLine="284"/>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               </w:t>
      </w:r>
      <w:r w:rsidDel="00000000" w:rsidR="00000000" w:rsidRPr="00000000">
        <w:rPr>
          <w:rFonts w:ascii="Arial Narrow" w:cs="Arial Narrow" w:eastAsia="Arial Narrow" w:hAnsi="Arial Narrow"/>
          <w:b w:val="1"/>
          <w:sz w:val="42"/>
          <w:szCs w:val="42"/>
          <w:rtl w:val="0"/>
        </w:rPr>
        <w:t xml:space="preserve">Documento de pruebas de un WIS</w:t>
      </w:r>
      <w:r w:rsidDel="00000000" w:rsidR="00000000" w:rsidRPr="00000000">
        <w:rPr>
          <w:rtl w:val="0"/>
        </w:rPr>
      </w:r>
    </w:p>
    <w:p w:rsidR="00000000" w:rsidDel="00000000" w:rsidP="00000000" w:rsidRDefault="00000000" w:rsidRPr="00000000" w14:paraId="00000004">
      <w:pPr>
        <w:spacing w:after="160" w:line="360" w:lineRule="auto"/>
        <w:ind w:firstLine="284"/>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2"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br w:type="textWrapping"/>
        <w:t xml:space="preserve">                                              Diseño y Pruebas 2</w:t>
      </w:r>
    </w:p>
    <w:p w:rsidR="00000000" w:rsidDel="00000000" w:rsidP="00000000" w:rsidRDefault="00000000" w:rsidRPr="00000000" w14:paraId="00000008">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Curso 2023 – 2024</w:t>
      </w:r>
    </w:p>
    <w:tbl>
      <w:tblPr>
        <w:tblStyle w:val="Table1"/>
        <w:tblpPr w:leftFromText="141" w:rightFromText="141" w:topFromText="0" w:bottomFromText="0" w:vertAnchor="text" w:horzAnchor="text" w:tblpX="3090" w:tblpY="0"/>
        <w:tblW w:w="2818.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tblGridChange w:id="0">
          <w:tblGrid>
            <w:gridCol w:w="1540"/>
            <w:gridCol w:w="1278"/>
          </w:tblGrid>
        </w:tblGridChange>
      </w:tblGrid>
      <w:tr>
        <w:trPr>
          <w:cantSplit w:val="0"/>
          <w:tblHeader w:val="0"/>
        </w:trPr>
        <w:tc>
          <w:tcPr>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tcBorders>
              <w:top w:color="a5a5a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r>
      <w:tr>
        <w:trPr>
          <w:cantSplit w:val="0"/>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15/2/2024</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r>
    </w:tbl>
    <w:p w:rsidR="00000000" w:rsidDel="00000000" w:rsidP="00000000" w:rsidRDefault="00000000" w:rsidRPr="00000000" w14:paraId="0000000D">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tbl>
      <w:tblPr>
        <w:tblStyle w:val="Table2"/>
        <w:tblpPr w:leftFromText="180" w:rightFromText="180" w:topFromText="180" w:bottomFromText="180" w:vertAnchor="text" w:horzAnchor="text" w:tblpX="465" w:tblpY="0"/>
        <w:tblW w:w="8910.0"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3690"/>
        <w:gridCol w:w="1935"/>
        <w:gridCol w:w="3285"/>
        <w:tblGridChange w:id="0">
          <w:tblGrid>
            <w:gridCol w:w="3690"/>
            <w:gridCol w:w="1935"/>
            <w:gridCol w:w="3285"/>
          </w:tblGrid>
        </w:tblGridChange>
      </w:tblGrid>
      <w:tr>
        <w:trPr>
          <w:cantSplit w:val="0"/>
          <w:tblHeader w:val="0"/>
        </w:trPr>
        <w:tc>
          <w:tcPr>
            <w:gridSpan w:val="3"/>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C1.033</w:t>
            </w:r>
          </w:p>
        </w:tc>
      </w:tr>
      <w:tr>
        <w:trPr>
          <w:cantSplit w:val="0"/>
          <w:tblHeader w:val="0"/>
        </w:trPr>
        <w:tc>
          <w:tcPr>
            <w:tcBorders>
              <w:top w:color="9cc3e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1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tcBorders>
              <w:top w:color="9cc3e5" w:space="0" w:sz="4" w:val="single"/>
              <w:left w:color="bfbfbf"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tcBorders>
              <w:top w:color="9cc3e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 electrónico</w:t>
            </w:r>
          </w:p>
        </w:tc>
      </w:tr>
      <w:tr>
        <w:trPr>
          <w:cantSplit w:val="0"/>
          <w:trHeight w:val="556.171875"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Aguayo Orozco, Sergio - 25604244T</w:t>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5">
            <w:pPr>
              <w:spacing w:line="240" w:lineRule="auto"/>
              <w:rPr>
                <w:sz w:val="24"/>
                <w:szCs w:val="24"/>
              </w:rPr>
            </w:pPr>
            <w:r w:rsidDel="00000000" w:rsidR="00000000" w:rsidRPr="00000000">
              <w:rPr>
                <w:rFonts w:ascii="Arial Narrow" w:cs="Arial Narrow" w:eastAsia="Arial Narrow" w:hAnsi="Arial Narrow"/>
                <w:sz w:val="24"/>
                <w:szCs w:val="24"/>
                <w:rtl w:val="0"/>
              </w:rPr>
              <w:t xml:space="preserve">Desarrollador, Manager</w:t>
            </w:r>
            <w:r w:rsidDel="00000000" w:rsidR="00000000" w:rsidRPr="00000000">
              <w:rPr>
                <w:rtl w:val="0"/>
              </w:rPr>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ahydul1@gmail.com</w:t>
            </w:r>
          </w:p>
        </w:tc>
      </w:tr>
      <w:tr>
        <w:trPr>
          <w:cantSplit w:val="0"/>
          <w:trHeight w:val="630"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Lama, Gonzalo - 47267072W</w:t>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w:t>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gongarlam@alum.us.es</w:t>
            </w:r>
          </w:p>
        </w:tc>
      </w:tr>
      <w:tr>
        <w:trPr>
          <w:cantSplit w:val="0"/>
          <w:trHeight w:val="570"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A">
            <w:pPr>
              <w:spacing w:line="240" w:lineRule="auto"/>
              <w:rPr>
                <w:sz w:val="24"/>
                <w:szCs w:val="24"/>
              </w:rPr>
            </w:pPr>
            <w:r w:rsidDel="00000000" w:rsidR="00000000" w:rsidRPr="00000000">
              <w:rPr>
                <w:rFonts w:ascii="Arial Narrow" w:cs="Arial Narrow" w:eastAsia="Arial Narrow" w:hAnsi="Arial Narrow"/>
                <w:sz w:val="24"/>
                <w:szCs w:val="24"/>
                <w:rtl w:val="0"/>
              </w:rPr>
              <w:t xml:space="preserve">Huecas Calderón, Tomás - 17476993Y</w:t>
            </w:r>
            <w:r w:rsidDel="00000000" w:rsidR="00000000" w:rsidRPr="00000000">
              <w:rPr>
                <w:rtl w:val="0"/>
              </w:rPr>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B">
            <w:pPr>
              <w:spacing w:line="240" w:lineRule="auto"/>
              <w:rPr>
                <w:sz w:val="24"/>
                <w:szCs w:val="24"/>
              </w:rPr>
            </w:pPr>
            <w:r w:rsidDel="00000000" w:rsidR="00000000" w:rsidRPr="00000000">
              <w:rPr>
                <w:rFonts w:ascii="Arial Narrow" w:cs="Arial Narrow" w:eastAsia="Arial Narrow" w:hAnsi="Arial Narrow"/>
                <w:sz w:val="24"/>
                <w:szCs w:val="24"/>
                <w:rtl w:val="0"/>
              </w:rPr>
              <w:t xml:space="preserve">Desarrollador</w:t>
            </w:r>
            <w:r w:rsidDel="00000000" w:rsidR="00000000" w:rsidRPr="00000000">
              <w:rPr>
                <w:rtl w:val="0"/>
              </w:rPr>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tomhuecal@alum.us.es</w:t>
            </w:r>
          </w:p>
        </w:tc>
      </w:tr>
      <w:tr>
        <w:trPr>
          <w:cantSplit w:val="0"/>
          <w:trHeight w:val="685.78125"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Fernández Pérez, Pablo - 54370557Y</w:t>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w:t>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pablofp.33@gmail.com</w:t>
            </w:r>
          </w:p>
        </w:tc>
      </w:tr>
      <w:tr>
        <w:trPr>
          <w:cantSplit w:val="0"/>
          <w:trHeight w:val="630" w:hRule="atLeast"/>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20">
            <w:pPr>
              <w:spacing w:line="240" w:lineRule="auto"/>
              <w:rPr>
                <w:sz w:val="24"/>
                <w:szCs w:val="24"/>
              </w:rPr>
            </w:pPr>
            <w:r w:rsidDel="00000000" w:rsidR="00000000" w:rsidRPr="00000000">
              <w:rPr>
                <w:rFonts w:ascii="Arial Narrow" w:cs="Arial Narrow" w:eastAsia="Arial Narrow" w:hAnsi="Arial Narrow"/>
                <w:sz w:val="24"/>
                <w:szCs w:val="24"/>
                <w:rtl w:val="0"/>
              </w:rPr>
              <w:t xml:space="preserve">Youssafi Benichikh, Karim -28823709V</w:t>
            </w:r>
            <w:r w:rsidDel="00000000" w:rsidR="00000000" w:rsidRPr="00000000">
              <w:rPr>
                <w:rtl w:val="0"/>
              </w:rPr>
            </w:r>
          </w:p>
        </w:tc>
        <w:tc>
          <w:tcPr>
            <w:tcBorders>
              <w:top w:color="9cc3e5" w:space="0" w:sz="4" w:val="single"/>
              <w:left w:color="bfbfbf"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Operador</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karyouben@alum.us.es</w:t>
            </w:r>
          </w:p>
        </w:tc>
      </w:tr>
    </w:tbl>
    <w:p w:rsidR="00000000" w:rsidDel="00000000" w:rsidP="00000000" w:rsidRDefault="00000000" w:rsidRPr="00000000" w14:paraId="00000024">
      <w:pPr>
        <w:spacing w:after="0" w:before="40" w:line="240" w:lineRule="auto"/>
        <w:rPr/>
      </w:pPr>
      <w:r w:rsidDel="00000000" w:rsidR="00000000" w:rsidRPr="00000000">
        <w:rPr>
          <w:sz w:val="26"/>
          <w:szCs w:val="26"/>
          <w:rtl w:val="0"/>
        </w:rPr>
        <w:t xml:space="preserve">Repositorio: </w:t>
      </w:r>
      <w:hyperlink r:id="rId7">
        <w:r w:rsidDel="00000000" w:rsidR="00000000" w:rsidRPr="00000000">
          <w:rPr>
            <w:color w:val="1155cc"/>
            <w:sz w:val="24"/>
            <w:szCs w:val="24"/>
            <w:u w:val="single"/>
            <w:rtl w:val="0"/>
          </w:rPr>
          <w:t xml:space="preserve">https://github.com/Ahydul/Acme-SF-D01</w:t>
        </w:r>
      </w:hyperlink>
      <w:r w:rsidDel="00000000" w:rsidR="00000000" w:rsidRPr="00000000">
        <w:rPr>
          <w:rtl w:val="0"/>
        </w:rPr>
      </w:r>
    </w:p>
    <w:p w:rsidR="00000000" w:rsidDel="00000000" w:rsidP="00000000" w:rsidRDefault="00000000" w:rsidRPr="00000000" w14:paraId="00000025">
      <w:pPr>
        <w:spacing w:after="160" w:line="360" w:lineRule="auto"/>
        <w:rPr>
          <w:rFonts w:ascii="Arial Narrow" w:cs="Arial Narrow" w:eastAsia="Arial Narrow" w:hAnsi="Arial Narrow"/>
        </w:rPr>
        <w:sectPr>
          <w:headerReference r:id="rId8" w:type="default"/>
          <w:pgSz w:h="16834" w:w="11909"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160"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5mdjbdbxj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y8e39e8j64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Tabla de versión</w:t>
              <w:tab/>
              <w:t xml:space="preserve">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ghwxxs0hw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Introducción</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zfp9onk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188hylxre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Conclusiones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bezepxcuzg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Bibliografía</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after="160"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Narrow" w:cs="Arial Narrow" w:eastAsia="Arial Narrow" w:hAnsi="Arial Narrow"/>
          <w:sz w:val="66"/>
          <w:szCs w:val="66"/>
        </w:rPr>
      </w:pPr>
      <w:r w:rsidDel="00000000" w:rsidR="00000000" w:rsidRPr="00000000">
        <w:rPr>
          <w:rtl w:val="0"/>
        </w:rPr>
      </w:r>
    </w:p>
    <w:p w:rsidR="00000000" w:rsidDel="00000000" w:rsidP="00000000" w:rsidRDefault="00000000" w:rsidRPr="00000000" w14:paraId="0000002F">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0">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1">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2">
      <w:pPr>
        <w:spacing w:after="160" w:line="36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3">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4">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5">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spacing w:after="320" w:before="320" w:line="360" w:lineRule="auto"/>
        <w:rPr/>
      </w:pPr>
      <w:bookmarkStart w:colFirst="0" w:colLast="0" w:name="_d5mdjbdbxjy1" w:id="0"/>
      <w:bookmarkEnd w:id="0"/>
      <w:r w:rsidDel="00000000" w:rsidR="00000000" w:rsidRPr="00000000">
        <w:rPr>
          <w:rtl w:val="0"/>
        </w:rPr>
        <w:t xml:space="preserve">1. Resumen ejecutivo</w:t>
      </w:r>
    </w:p>
    <w:p w:rsidR="00000000" w:rsidDel="00000000" w:rsidP="00000000" w:rsidRDefault="00000000" w:rsidRPr="00000000" w14:paraId="00000047">
      <w:pPr>
        <w:spacing w:after="320" w:before="320" w:line="360" w:lineRule="auto"/>
        <w:rPr/>
      </w:pPr>
      <w:r w:rsidDel="00000000" w:rsidR="00000000" w:rsidRPr="00000000">
        <w:rPr>
          <w:rtl w:val="0"/>
        </w:rPr>
        <w:t xml:space="preserve">Este documento se redacta para poder comparar los entendimientos previos que se tienen sobre el testing y compararlos con el testing WIS</w:t>
      </w:r>
    </w:p>
    <w:p w:rsidR="00000000" w:rsidDel="00000000" w:rsidP="00000000" w:rsidRDefault="00000000" w:rsidRPr="00000000" w14:paraId="00000048">
      <w:pPr>
        <w:pStyle w:val="Heading1"/>
        <w:spacing w:after="320" w:before="320" w:line="360" w:lineRule="auto"/>
        <w:rPr>
          <w:sz w:val="22"/>
          <w:szCs w:val="22"/>
        </w:rPr>
      </w:pPr>
      <w:bookmarkStart w:colFirst="0" w:colLast="0" w:name="_pgdj3jommma7" w:id="1"/>
      <w:bookmarkEnd w:id="1"/>
      <w:r w:rsidDel="00000000" w:rsidR="00000000" w:rsidRPr="00000000">
        <w:rPr>
          <w:rtl w:val="0"/>
        </w:rPr>
      </w:r>
    </w:p>
    <w:p w:rsidR="00000000" w:rsidDel="00000000" w:rsidP="00000000" w:rsidRDefault="00000000" w:rsidRPr="00000000" w14:paraId="00000049">
      <w:pPr>
        <w:pStyle w:val="Heading1"/>
        <w:spacing w:after="320" w:before="320" w:line="360" w:lineRule="auto"/>
        <w:rPr>
          <w:rFonts w:ascii="Arial Narrow" w:cs="Arial Narrow" w:eastAsia="Arial Narrow" w:hAnsi="Arial Narrow"/>
          <w:b w:val="1"/>
          <w:sz w:val="24"/>
          <w:szCs w:val="24"/>
        </w:rPr>
      </w:pPr>
      <w:bookmarkStart w:colFirst="0" w:colLast="0" w:name="_qy8e39e8j64k" w:id="2"/>
      <w:bookmarkEnd w:id="2"/>
      <w:r w:rsidDel="00000000" w:rsidR="00000000" w:rsidRPr="00000000">
        <w:rPr>
          <w:rtl w:val="0"/>
        </w:rPr>
        <w:t xml:space="preserve">2</w:t>
      </w:r>
      <w:r w:rsidDel="00000000" w:rsidR="00000000" w:rsidRPr="00000000">
        <w:rPr>
          <w:rtl w:val="0"/>
        </w:rPr>
        <w:t xml:space="preserve">. Tabla de versión</w:t>
      </w:r>
      <w:r w:rsidDel="00000000" w:rsidR="00000000" w:rsidRPr="00000000">
        <w:rPr>
          <w:rtl w:val="0"/>
        </w:rPr>
      </w:r>
    </w:p>
    <w:tbl>
      <w:tblPr>
        <w:tblStyle w:val="Table3"/>
        <w:tblW w:w="8784.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4A">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Fecha</w:t>
            </w:r>
          </w:p>
        </w:tc>
        <w:tc>
          <w:tcPr>
            <w:shd w:fill="d9d9d9" w:val="clear"/>
          </w:tcPr>
          <w:p w:rsidR="00000000" w:rsidDel="00000000" w:rsidP="00000000" w:rsidRDefault="00000000" w:rsidRPr="00000000" w14:paraId="0000004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shd w:fill="d9d9d9" w:val="clear"/>
          </w:tcPr>
          <w:p w:rsidR="00000000" w:rsidDel="00000000" w:rsidP="00000000" w:rsidRDefault="00000000" w:rsidRPr="00000000" w14:paraId="0000004C">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r>
      <w:tr>
        <w:trPr>
          <w:cantSplit w:val="0"/>
          <w:tblHeader w:val="0"/>
        </w:trPr>
        <w:tc>
          <w:tcPr/>
          <w:p w:rsidR="00000000" w:rsidDel="00000000" w:rsidP="00000000" w:rsidRDefault="00000000" w:rsidRPr="00000000" w14:paraId="0000004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15/2/2024</w:t>
            </w:r>
          </w:p>
        </w:tc>
        <w:tc>
          <w:tcPr/>
          <w:p w:rsidR="00000000" w:rsidDel="00000000" w:rsidP="00000000" w:rsidRDefault="00000000" w:rsidRPr="00000000" w14:paraId="0000004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c>
          <w:tcPr/>
          <w:p w:rsidR="00000000" w:rsidDel="00000000" w:rsidP="00000000" w:rsidRDefault="00000000" w:rsidRPr="00000000" w14:paraId="0000004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Inicialización del Proyecto</w:t>
            </w:r>
          </w:p>
        </w:tc>
      </w:tr>
      <w:tr>
        <w:trPr>
          <w:cantSplit w:val="0"/>
          <w:tblHeader w:val="0"/>
        </w:trPr>
        <w:tc>
          <w:tcPr/>
          <w:p w:rsidR="00000000" w:rsidDel="00000000" w:rsidP="00000000" w:rsidRDefault="00000000" w:rsidRPr="00000000" w14:paraId="00000050">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1">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2">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3">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4">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5">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6">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7">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8">
            <w:pPr>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59">
      <w:pPr>
        <w:spacing w:after="160" w:line="360" w:lineRule="auto"/>
        <w:rPr/>
      </w:pPr>
      <w:r w:rsidDel="00000000" w:rsidR="00000000" w:rsidRPr="00000000">
        <w:rPr>
          <w:rtl w:val="0"/>
        </w:rPr>
      </w:r>
    </w:p>
    <w:p w:rsidR="00000000" w:rsidDel="00000000" w:rsidP="00000000" w:rsidRDefault="00000000" w:rsidRPr="00000000" w14:paraId="0000005A">
      <w:pPr>
        <w:pStyle w:val="Heading1"/>
        <w:spacing w:after="320" w:before="320" w:line="360" w:lineRule="auto"/>
        <w:rPr>
          <w:b w:val="1"/>
          <w:sz w:val="48"/>
          <w:szCs w:val="48"/>
        </w:rPr>
      </w:pPr>
      <w:bookmarkStart w:colFirst="0" w:colLast="0" w:name="_dghwxxs0hw5m" w:id="3"/>
      <w:bookmarkEnd w:id="3"/>
      <w:r w:rsidDel="00000000" w:rsidR="00000000" w:rsidRPr="00000000">
        <w:rPr>
          <w:rtl w:val="0"/>
        </w:rPr>
        <w:t xml:space="preserve">3</w:t>
      </w:r>
      <w:r w:rsidDel="00000000" w:rsidR="00000000" w:rsidRPr="00000000">
        <w:rPr>
          <w:rtl w:val="0"/>
        </w:rPr>
        <w:t xml:space="preserve">. Introducción</w:t>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En este informe se podrá ver el conocimiento general del grupo sobre el testeo en sistemas de información, el cual se ha dado en varias asignaturas anteriores a DPII, como por ejemplo en DP1, IISSI o ADDA. Se podrá observar cómo se hace cada testeo y qué herramientas se usan para esto y poder compararlos con los conocimientos del testeo WIS.</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sz w:val="48"/>
          <w:szCs w:val="48"/>
        </w:rPr>
      </w:pPr>
      <w:r w:rsidDel="00000000" w:rsidR="00000000" w:rsidRPr="00000000">
        <w:rPr>
          <w:rtl w:val="0"/>
        </w:rPr>
      </w:r>
    </w:p>
    <w:p w:rsidR="00000000" w:rsidDel="00000000" w:rsidP="00000000" w:rsidRDefault="00000000" w:rsidRPr="00000000" w14:paraId="0000005E">
      <w:pPr>
        <w:rPr>
          <w:b w:val="1"/>
          <w:sz w:val="48"/>
          <w:szCs w:val="48"/>
        </w:rPr>
      </w:pPr>
      <w:r w:rsidDel="00000000" w:rsidR="00000000" w:rsidRPr="00000000">
        <w:rPr>
          <w:rtl w:val="0"/>
        </w:rPr>
      </w:r>
    </w:p>
    <w:p w:rsidR="00000000" w:rsidDel="00000000" w:rsidP="00000000" w:rsidRDefault="00000000" w:rsidRPr="00000000" w14:paraId="0000005F">
      <w:pPr>
        <w:rPr>
          <w:b w:val="1"/>
          <w:sz w:val="48"/>
          <w:szCs w:val="48"/>
        </w:rPr>
      </w:pPr>
      <w:r w:rsidDel="00000000" w:rsidR="00000000" w:rsidRPr="00000000">
        <w:rPr>
          <w:rtl w:val="0"/>
        </w:rPr>
      </w:r>
    </w:p>
    <w:p w:rsidR="00000000" w:rsidDel="00000000" w:rsidP="00000000" w:rsidRDefault="00000000" w:rsidRPr="00000000" w14:paraId="00000060">
      <w:pPr>
        <w:rPr>
          <w:b w:val="1"/>
          <w:sz w:val="48"/>
          <w:szCs w:val="48"/>
        </w:rPr>
      </w:pPr>
      <w:r w:rsidDel="00000000" w:rsidR="00000000" w:rsidRPr="00000000">
        <w:rPr>
          <w:rtl w:val="0"/>
        </w:rPr>
      </w:r>
    </w:p>
    <w:p w:rsidR="00000000" w:rsidDel="00000000" w:rsidP="00000000" w:rsidRDefault="00000000" w:rsidRPr="00000000" w14:paraId="00000061">
      <w:pPr>
        <w:rPr>
          <w:b w:val="1"/>
          <w:sz w:val="48"/>
          <w:szCs w:val="48"/>
        </w:rPr>
      </w:pPr>
      <w:r w:rsidDel="00000000" w:rsidR="00000000" w:rsidRPr="00000000">
        <w:rPr>
          <w:rtl w:val="0"/>
        </w:rPr>
      </w:r>
    </w:p>
    <w:p w:rsidR="00000000" w:rsidDel="00000000" w:rsidP="00000000" w:rsidRDefault="00000000" w:rsidRPr="00000000" w14:paraId="00000062">
      <w:pPr>
        <w:rPr>
          <w:b w:val="1"/>
          <w:sz w:val="48"/>
          <w:szCs w:val="48"/>
        </w:rPr>
      </w:pPr>
      <w:r w:rsidDel="00000000" w:rsidR="00000000" w:rsidRPr="00000000">
        <w:rPr>
          <w:rtl w:val="0"/>
        </w:rPr>
      </w:r>
    </w:p>
    <w:p w:rsidR="00000000" w:rsidDel="00000000" w:rsidP="00000000" w:rsidRDefault="00000000" w:rsidRPr="00000000" w14:paraId="00000063">
      <w:pPr>
        <w:pStyle w:val="Heading1"/>
        <w:spacing w:after="320" w:before="320" w:line="360" w:lineRule="auto"/>
        <w:rPr>
          <w:b w:val="1"/>
          <w:sz w:val="48"/>
          <w:szCs w:val="48"/>
        </w:rPr>
      </w:pPr>
      <w:bookmarkStart w:colFirst="0" w:colLast="0" w:name="_45jzfp9onkwb" w:id="4"/>
      <w:bookmarkEnd w:id="4"/>
      <w:r w:rsidDel="00000000" w:rsidR="00000000" w:rsidRPr="00000000">
        <w:rPr>
          <w:rtl w:val="0"/>
        </w:rPr>
        <w:t xml:space="preserve">4. Contenido</w:t>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El conocimiento adquirido para esta materia se ha recogido en algunas asignaturas, como DP1 en la cual se nos dio varios conocimientos sobre testeo en el framework de Spring. Para los proyectos que se han hecho en el pasado, se ha usado el framework de JUnit, específicamente la librería de Assertions en la cual se usan métodos llamados AssertXXX siendo XXX si queremos que el resultado de Falso, Verdadero o Igual (AssertFalse, AssertTrue, AssertEquals respectivamente). El uso principal de los testeos es el de poder llegar a ver las distintas vulnerabilidades y fallos que pueda poseer el código y que no se puedan apreciar fácilmente a vista y solucionarlas lo antes posible para su óptimo funcionamiento. El tester debe asegurarse de que no haya ningún fallo en el código, ya que eso se puede traducir en una vulnerabilidad o en un fallo de la aplicación en la que se debería de invertir tiempo y dinero en solucionar y en situaciones más graves, incluso podría acabar en una situación legal contra la empresa por la ley de protección de datos. También es recomendable que los testeos puedan ser lo más automatizados que puedan. Respecto al testing WIS si bien no hemos usado esta tecnología al respecto con los bases que hemos ido adquiriendo en las otras asignaturas tenemos unos conceptos generales que nos ayudarán a entender mejor esta tecnología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sz w:val="48"/>
          <w:szCs w:val="48"/>
        </w:rPr>
      </w:pPr>
      <w:r w:rsidDel="00000000" w:rsidR="00000000" w:rsidRPr="00000000">
        <w:rPr>
          <w:rtl w:val="0"/>
        </w:rPr>
      </w:r>
    </w:p>
    <w:p w:rsidR="00000000" w:rsidDel="00000000" w:rsidP="00000000" w:rsidRDefault="00000000" w:rsidRPr="00000000" w14:paraId="00000067">
      <w:pPr>
        <w:rPr>
          <w:b w:val="1"/>
          <w:sz w:val="48"/>
          <w:szCs w:val="48"/>
        </w:rPr>
      </w:pPr>
      <w:r w:rsidDel="00000000" w:rsidR="00000000" w:rsidRPr="00000000">
        <w:rPr>
          <w:rtl w:val="0"/>
        </w:rPr>
      </w:r>
    </w:p>
    <w:p w:rsidR="00000000" w:rsidDel="00000000" w:rsidP="00000000" w:rsidRDefault="00000000" w:rsidRPr="00000000" w14:paraId="00000068">
      <w:pPr>
        <w:rPr>
          <w:b w:val="1"/>
          <w:sz w:val="48"/>
          <w:szCs w:val="48"/>
        </w:rPr>
      </w:pPr>
      <w:r w:rsidDel="00000000" w:rsidR="00000000" w:rsidRPr="00000000">
        <w:rPr>
          <w:rtl w:val="0"/>
        </w:rPr>
      </w:r>
    </w:p>
    <w:p w:rsidR="00000000" w:rsidDel="00000000" w:rsidP="00000000" w:rsidRDefault="00000000" w:rsidRPr="00000000" w14:paraId="00000069">
      <w:pPr>
        <w:rPr>
          <w:b w:val="1"/>
          <w:sz w:val="48"/>
          <w:szCs w:val="48"/>
        </w:rPr>
      </w:pPr>
      <w:r w:rsidDel="00000000" w:rsidR="00000000" w:rsidRPr="00000000">
        <w:rPr>
          <w:rtl w:val="0"/>
        </w:rPr>
      </w:r>
    </w:p>
    <w:p w:rsidR="00000000" w:rsidDel="00000000" w:rsidP="00000000" w:rsidRDefault="00000000" w:rsidRPr="00000000" w14:paraId="0000006A">
      <w:pPr>
        <w:rPr>
          <w:b w:val="1"/>
          <w:sz w:val="48"/>
          <w:szCs w:val="48"/>
        </w:rPr>
      </w:pPr>
      <w:r w:rsidDel="00000000" w:rsidR="00000000" w:rsidRPr="00000000">
        <w:rPr>
          <w:rtl w:val="0"/>
        </w:rPr>
      </w:r>
    </w:p>
    <w:p w:rsidR="00000000" w:rsidDel="00000000" w:rsidP="00000000" w:rsidRDefault="00000000" w:rsidRPr="00000000" w14:paraId="0000006B">
      <w:pPr>
        <w:rPr>
          <w:b w:val="1"/>
          <w:sz w:val="48"/>
          <w:szCs w:val="48"/>
        </w:rPr>
      </w:pPr>
      <w:r w:rsidDel="00000000" w:rsidR="00000000" w:rsidRPr="00000000">
        <w:rPr>
          <w:rtl w:val="0"/>
        </w:rPr>
      </w:r>
    </w:p>
    <w:p w:rsidR="00000000" w:rsidDel="00000000" w:rsidP="00000000" w:rsidRDefault="00000000" w:rsidRPr="00000000" w14:paraId="0000006C">
      <w:pPr>
        <w:rPr>
          <w:b w:val="1"/>
          <w:sz w:val="48"/>
          <w:szCs w:val="48"/>
        </w:rPr>
      </w:pPr>
      <w:r w:rsidDel="00000000" w:rsidR="00000000" w:rsidRPr="00000000">
        <w:rPr>
          <w:rtl w:val="0"/>
        </w:rPr>
      </w:r>
    </w:p>
    <w:p w:rsidR="00000000" w:rsidDel="00000000" w:rsidP="00000000" w:rsidRDefault="00000000" w:rsidRPr="00000000" w14:paraId="0000006D">
      <w:pPr>
        <w:rPr>
          <w:b w:val="1"/>
          <w:sz w:val="48"/>
          <w:szCs w:val="48"/>
        </w:rPr>
      </w:pPr>
      <w:r w:rsidDel="00000000" w:rsidR="00000000" w:rsidRPr="00000000">
        <w:rPr>
          <w:rtl w:val="0"/>
        </w:rPr>
      </w:r>
    </w:p>
    <w:p w:rsidR="00000000" w:rsidDel="00000000" w:rsidP="00000000" w:rsidRDefault="00000000" w:rsidRPr="00000000" w14:paraId="0000006E">
      <w:pPr>
        <w:rPr>
          <w:b w:val="1"/>
          <w:sz w:val="48"/>
          <w:szCs w:val="48"/>
        </w:rPr>
      </w:pPr>
      <w:r w:rsidDel="00000000" w:rsidR="00000000" w:rsidRPr="00000000">
        <w:rPr>
          <w:rtl w:val="0"/>
        </w:rPr>
      </w:r>
    </w:p>
    <w:p w:rsidR="00000000" w:rsidDel="00000000" w:rsidP="00000000" w:rsidRDefault="00000000" w:rsidRPr="00000000" w14:paraId="0000006F">
      <w:pPr>
        <w:rPr>
          <w:b w:val="1"/>
          <w:sz w:val="48"/>
          <w:szCs w:val="48"/>
        </w:rPr>
      </w:pPr>
      <w:r w:rsidDel="00000000" w:rsidR="00000000" w:rsidRPr="00000000">
        <w:rPr>
          <w:rtl w:val="0"/>
        </w:rPr>
      </w:r>
    </w:p>
    <w:p w:rsidR="00000000" w:rsidDel="00000000" w:rsidP="00000000" w:rsidRDefault="00000000" w:rsidRPr="00000000" w14:paraId="00000070">
      <w:pPr>
        <w:pStyle w:val="Heading1"/>
        <w:spacing w:after="320" w:before="320" w:line="360" w:lineRule="auto"/>
        <w:rPr>
          <w:b w:val="1"/>
          <w:sz w:val="48"/>
          <w:szCs w:val="48"/>
        </w:rPr>
      </w:pPr>
      <w:bookmarkStart w:colFirst="0" w:colLast="0" w:name="_7188hylxrer9" w:id="5"/>
      <w:bookmarkEnd w:id="5"/>
      <w:r w:rsidDel="00000000" w:rsidR="00000000" w:rsidRPr="00000000">
        <w:rPr>
          <w:rtl w:val="0"/>
        </w:rPr>
        <w:t xml:space="preserve">5. Conclusiones</w:t>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En este documento hemos repasado los conceptos aprendidos en la carrera sobre el testing en sistemas de información. Esperamos poder afianzar en esta asignatura lo aprendido y obtener un conocimiento más sólido sobre este tema tan importante en el contexto de la ingeniería del software.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sz w:val="48"/>
          <w:szCs w:val="48"/>
        </w:rPr>
      </w:pPr>
      <w:r w:rsidDel="00000000" w:rsidR="00000000" w:rsidRPr="00000000">
        <w:rPr>
          <w:rtl w:val="0"/>
        </w:rPr>
      </w:r>
    </w:p>
    <w:p w:rsidR="00000000" w:rsidDel="00000000" w:rsidP="00000000" w:rsidRDefault="00000000" w:rsidRPr="00000000" w14:paraId="00000074">
      <w:pPr>
        <w:rPr>
          <w:b w:val="1"/>
          <w:sz w:val="48"/>
          <w:szCs w:val="48"/>
        </w:rPr>
      </w:pPr>
      <w:r w:rsidDel="00000000" w:rsidR="00000000" w:rsidRPr="00000000">
        <w:rPr>
          <w:rtl w:val="0"/>
        </w:rPr>
      </w:r>
    </w:p>
    <w:p w:rsidR="00000000" w:rsidDel="00000000" w:rsidP="00000000" w:rsidRDefault="00000000" w:rsidRPr="00000000" w14:paraId="00000075">
      <w:pPr>
        <w:rPr>
          <w:b w:val="1"/>
          <w:sz w:val="48"/>
          <w:szCs w:val="48"/>
        </w:rPr>
      </w:pPr>
      <w:r w:rsidDel="00000000" w:rsidR="00000000" w:rsidRPr="00000000">
        <w:rPr>
          <w:rtl w:val="0"/>
        </w:rPr>
      </w:r>
    </w:p>
    <w:p w:rsidR="00000000" w:rsidDel="00000000" w:rsidP="00000000" w:rsidRDefault="00000000" w:rsidRPr="00000000" w14:paraId="00000076">
      <w:pPr>
        <w:rPr>
          <w:b w:val="1"/>
          <w:sz w:val="48"/>
          <w:szCs w:val="48"/>
        </w:rPr>
      </w:pPr>
      <w:r w:rsidDel="00000000" w:rsidR="00000000" w:rsidRPr="00000000">
        <w:rPr>
          <w:rtl w:val="0"/>
        </w:rPr>
      </w:r>
    </w:p>
    <w:p w:rsidR="00000000" w:rsidDel="00000000" w:rsidP="00000000" w:rsidRDefault="00000000" w:rsidRPr="00000000" w14:paraId="00000077">
      <w:pPr>
        <w:rPr>
          <w:b w:val="1"/>
          <w:sz w:val="48"/>
          <w:szCs w:val="48"/>
        </w:rPr>
      </w:pPr>
      <w:r w:rsidDel="00000000" w:rsidR="00000000" w:rsidRPr="00000000">
        <w:rPr>
          <w:rtl w:val="0"/>
        </w:rPr>
      </w:r>
    </w:p>
    <w:p w:rsidR="00000000" w:rsidDel="00000000" w:rsidP="00000000" w:rsidRDefault="00000000" w:rsidRPr="00000000" w14:paraId="00000078">
      <w:pPr>
        <w:rPr>
          <w:b w:val="1"/>
          <w:sz w:val="48"/>
          <w:szCs w:val="48"/>
        </w:rPr>
      </w:pPr>
      <w:r w:rsidDel="00000000" w:rsidR="00000000" w:rsidRPr="00000000">
        <w:rPr>
          <w:rtl w:val="0"/>
        </w:rPr>
      </w:r>
    </w:p>
    <w:p w:rsidR="00000000" w:rsidDel="00000000" w:rsidP="00000000" w:rsidRDefault="00000000" w:rsidRPr="00000000" w14:paraId="00000079">
      <w:pPr>
        <w:rPr>
          <w:b w:val="1"/>
          <w:sz w:val="48"/>
          <w:szCs w:val="48"/>
        </w:rPr>
      </w:pPr>
      <w:r w:rsidDel="00000000" w:rsidR="00000000" w:rsidRPr="00000000">
        <w:rPr>
          <w:rtl w:val="0"/>
        </w:rPr>
      </w:r>
    </w:p>
    <w:p w:rsidR="00000000" w:rsidDel="00000000" w:rsidP="00000000" w:rsidRDefault="00000000" w:rsidRPr="00000000" w14:paraId="0000007A">
      <w:pPr>
        <w:rPr>
          <w:b w:val="1"/>
          <w:sz w:val="48"/>
          <w:szCs w:val="48"/>
        </w:rPr>
      </w:pPr>
      <w:r w:rsidDel="00000000" w:rsidR="00000000" w:rsidRPr="00000000">
        <w:rPr>
          <w:rtl w:val="0"/>
        </w:rPr>
      </w:r>
    </w:p>
    <w:p w:rsidR="00000000" w:rsidDel="00000000" w:rsidP="00000000" w:rsidRDefault="00000000" w:rsidRPr="00000000" w14:paraId="0000007B">
      <w:pPr>
        <w:rPr>
          <w:b w:val="1"/>
          <w:sz w:val="48"/>
          <w:szCs w:val="48"/>
        </w:rPr>
      </w:pPr>
      <w:r w:rsidDel="00000000" w:rsidR="00000000" w:rsidRPr="00000000">
        <w:rPr>
          <w:rtl w:val="0"/>
        </w:rPr>
      </w:r>
    </w:p>
    <w:p w:rsidR="00000000" w:rsidDel="00000000" w:rsidP="00000000" w:rsidRDefault="00000000" w:rsidRPr="00000000" w14:paraId="0000007C">
      <w:pPr>
        <w:rPr>
          <w:b w:val="1"/>
          <w:sz w:val="48"/>
          <w:szCs w:val="48"/>
        </w:rPr>
      </w:pPr>
      <w:r w:rsidDel="00000000" w:rsidR="00000000" w:rsidRPr="00000000">
        <w:rPr>
          <w:rtl w:val="0"/>
        </w:rPr>
      </w:r>
    </w:p>
    <w:p w:rsidR="00000000" w:rsidDel="00000000" w:rsidP="00000000" w:rsidRDefault="00000000" w:rsidRPr="00000000" w14:paraId="0000007D">
      <w:pPr>
        <w:rPr>
          <w:b w:val="1"/>
          <w:sz w:val="48"/>
          <w:szCs w:val="48"/>
        </w:rPr>
      </w:pPr>
      <w:r w:rsidDel="00000000" w:rsidR="00000000" w:rsidRPr="00000000">
        <w:rPr>
          <w:rtl w:val="0"/>
        </w:rPr>
      </w:r>
    </w:p>
    <w:p w:rsidR="00000000" w:rsidDel="00000000" w:rsidP="00000000" w:rsidRDefault="00000000" w:rsidRPr="00000000" w14:paraId="0000007E">
      <w:pPr>
        <w:rPr>
          <w:b w:val="1"/>
          <w:sz w:val="48"/>
          <w:szCs w:val="48"/>
        </w:rPr>
      </w:pPr>
      <w:r w:rsidDel="00000000" w:rsidR="00000000" w:rsidRPr="00000000">
        <w:rPr>
          <w:rtl w:val="0"/>
        </w:rPr>
      </w:r>
    </w:p>
    <w:p w:rsidR="00000000" w:rsidDel="00000000" w:rsidP="00000000" w:rsidRDefault="00000000" w:rsidRPr="00000000" w14:paraId="0000007F">
      <w:pPr>
        <w:rPr>
          <w:b w:val="1"/>
          <w:sz w:val="48"/>
          <w:szCs w:val="48"/>
        </w:rPr>
      </w:pPr>
      <w:r w:rsidDel="00000000" w:rsidR="00000000" w:rsidRPr="00000000">
        <w:rPr>
          <w:rtl w:val="0"/>
        </w:rPr>
      </w:r>
    </w:p>
    <w:p w:rsidR="00000000" w:rsidDel="00000000" w:rsidP="00000000" w:rsidRDefault="00000000" w:rsidRPr="00000000" w14:paraId="00000080">
      <w:pPr>
        <w:rPr>
          <w:b w:val="1"/>
          <w:sz w:val="48"/>
          <w:szCs w:val="48"/>
        </w:rPr>
      </w:pPr>
      <w:r w:rsidDel="00000000" w:rsidR="00000000" w:rsidRPr="00000000">
        <w:rPr>
          <w:rtl w:val="0"/>
        </w:rPr>
      </w:r>
    </w:p>
    <w:p w:rsidR="00000000" w:rsidDel="00000000" w:rsidP="00000000" w:rsidRDefault="00000000" w:rsidRPr="00000000" w14:paraId="00000081">
      <w:pPr>
        <w:rPr>
          <w:b w:val="1"/>
          <w:sz w:val="48"/>
          <w:szCs w:val="48"/>
        </w:rPr>
      </w:pPr>
      <w:r w:rsidDel="00000000" w:rsidR="00000000" w:rsidRPr="00000000">
        <w:rPr>
          <w:rtl w:val="0"/>
        </w:rPr>
      </w:r>
    </w:p>
    <w:p w:rsidR="00000000" w:rsidDel="00000000" w:rsidP="00000000" w:rsidRDefault="00000000" w:rsidRPr="00000000" w14:paraId="00000082">
      <w:pPr>
        <w:rPr>
          <w:b w:val="1"/>
          <w:sz w:val="48"/>
          <w:szCs w:val="48"/>
        </w:rPr>
      </w:pPr>
      <w:r w:rsidDel="00000000" w:rsidR="00000000" w:rsidRPr="00000000">
        <w:rPr>
          <w:rtl w:val="0"/>
        </w:rPr>
      </w:r>
    </w:p>
    <w:p w:rsidR="00000000" w:rsidDel="00000000" w:rsidP="00000000" w:rsidRDefault="00000000" w:rsidRPr="00000000" w14:paraId="00000083">
      <w:pPr>
        <w:pStyle w:val="Heading1"/>
        <w:spacing w:after="320" w:before="320" w:line="360" w:lineRule="auto"/>
        <w:rPr>
          <w:b w:val="1"/>
        </w:rPr>
      </w:pPr>
      <w:bookmarkStart w:colFirst="0" w:colLast="0" w:name="_2bezepxcuzge" w:id="6"/>
      <w:bookmarkEnd w:id="6"/>
      <w:r w:rsidDel="00000000" w:rsidR="00000000" w:rsidRPr="00000000">
        <w:rPr>
          <w:rtl w:val="0"/>
        </w:rPr>
        <w:t xml:space="preserve">6. Bibliografía</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No procede actualmente</w:t>
      </w:r>
      <w:r w:rsidDel="00000000" w:rsidR="00000000" w:rsidRPr="00000000">
        <w:rPr>
          <w:rtl w:val="0"/>
        </w:rPr>
      </w:r>
    </w:p>
    <w:sectPr>
      <w:type w:val="continuous"/>
      <w:pgSz w:h="16834" w:w="11909"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widowControl w:val="0"/>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86">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1"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7">
          <w:pPr>
            <w:tabs>
              <w:tab w:val="center" w:leader="none" w:pos="4252"/>
              <w:tab w:val="right" w:leader="none" w:pos="8504"/>
            </w:tabs>
            <w:spacing w:line="240" w:lineRule="auto"/>
            <w:ind w:firstLine="284"/>
            <w:jc w:val="center"/>
            <w:rPr/>
          </w:pPr>
          <w:r w:rsidDel="00000000" w:rsidR="00000000" w:rsidRPr="00000000">
            <w:rPr>
              <w:rtl w:val="0"/>
            </w:rPr>
            <w:t xml:space="preserve">Diseño y Pruebas 2</w:t>
          </w:r>
        </w:p>
        <w:p w:rsidR="00000000" w:rsidDel="00000000" w:rsidP="00000000" w:rsidRDefault="00000000" w:rsidRPr="00000000" w14:paraId="00000088">
          <w:pPr>
            <w:tabs>
              <w:tab w:val="center" w:leader="none" w:pos="4252"/>
              <w:tab w:val="right" w:leader="none" w:pos="8504"/>
            </w:tabs>
            <w:spacing w:line="240" w:lineRule="auto"/>
            <w:ind w:firstLine="284"/>
            <w:jc w:val="center"/>
            <w:rPr/>
          </w:pPr>
          <w:r w:rsidDel="00000000" w:rsidR="00000000" w:rsidRPr="00000000">
            <w:rPr>
              <w:rtl w:val="0"/>
            </w:rPr>
            <w:t xml:space="preserve">Documentación de la entrega D01</w:t>
          </w:r>
        </w:p>
        <w:p w:rsidR="00000000" w:rsidDel="00000000" w:rsidP="00000000" w:rsidRDefault="00000000" w:rsidRPr="00000000" w14:paraId="00000089">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8A">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8B">
          <w:pPr>
            <w:tabs>
              <w:tab w:val="center" w:leader="none" w:pos="4252"/>
              <w:tab w:val="right" w:leader="none" w:pos="8504"/>
              <w:tab w:val="left" w:leader="none" w:pos="1590"/>
            </w:tabs>
            <w:spacing w:line="240"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Documentación de Pruebas de un WIS</w:t>
          </w:r>
          <w:r w:rsidDel="00000000" w:rsidR="00000000" w:rsidRPr="00000000">
            <w:rPr>
              <w:rtl w:val="0"/>
            </w:rPr>
          </w:r>
        </w:p>
      </w:tc>
    </w:tr>
  </w:tbl>
  <w:p w:rsidR="00000000" w:rsidDel="00000000" w:rsidP="00000000" w:rsidRDefault="00000000" w:rsidRPr="00000000" w14:paraId="0000008C">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Ahydul/Acme-SF-D01"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