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63096">
      <w:pPr>
        <w:widowControl w:val="0"/>
        <w:autoSpaceDE w:val="0"/>
        <w:autoSpaceDN w:val="0"/>
        <w:adjustRightInd w:val="0"/>
        <w:spacing w:after="20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To Whom It May Concern,</w:t>
      </w:r>
    </w:p>
    <w:p w:rsidR="00000000" w:rsidRDefault="00663096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</w:p>
    <w:p w:rsidR="00000000" w:rsidRDefault="00663096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This is to certify that Ahzabur Rahman was a Trainer for the Competency Based Training and Assessment System at Touch and Solve and a Skills Training Provider recognized by the Natio</w:t>
      </w:r>
      <w:r>
        <w:rPr>
          <w:rFonts w:ascii="Times New Roman" w:hAnsi="Times New Roman" w:cs="Times New Roman"/>
          <w:sz w:val="24"/>
          <w:szCs w:val="24"/>
          <w:lang w:val="en"/>
        </w:rPr>
        <w:t>nal Skills Development Authority (NSDA) from 2011 to 2018.</w:t>
      </w:r>
    </w:p>
    <w:p w:rsidR="00000000" w:rsidRDefault="00663096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During this tenure, Ahzabur Rahman successfully delivered training programs and conducted assessments in Web Design and Development for Freelancing (Label-3). Ahzabur Rahman demonstrated a strong c</w:t>
      </w:r>
      <w:r>
        <w:rPr>
          <w:rFonts w:ascii="Times New Roman" w:hAnsi="Times New Roman" w:cs="Times New Roman"/>
          <w:sz w:val="24"/>
          <w:szCs w:val="24"/>
          <w:lang w:val="en"/>
        </w:rPr>
        <w:t>ommitment to quality education and ensured that trainees acquired the necessary skills and competencies to meet industry standards.</w:t>
      </w:r>
    </w:p>
    <w:p w:rsidR="00000000" w:rsidRDefault="00663096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Ahzabur Rahman's expertise and dedication to training contributed significantly to the success of the Touch and Solve and th</w:t>
      </w:r>
      <w:r>
        <w:rPr>
          <w:rFonts w:ascii="Times New Roman" w:hAnsi="Times New Roman" w:cs="Times New Roman"/>
          <w:sz w:val="24"/>
          <w:szCs w:val="24"/>
          <w:lang w:val="en"/>
        </w:rPr>
        <w:t>e overall development of the IT industry in Bangladesh.</w:t>
      </w:r>
    </w:p>
    <w:p w:rsidR="00000000" w:rsidRDefault="00663096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Sincerely,</w:t>
      </w:r>
    </w:p>
    <w:p w:rsidR="00000000" w:rsidRDefault="00663096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000000" w:rsidRDefault="00663096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Ahzabur Rahman</w:t>
      </w:r>
    </w:p>
    <w:p w:rsidR="00000000" w:rsidRDefault="00663096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Web Designer | Front-End Developer</w:t>
      </w:r>
    </w:p>
    <w:p w:rsidR="00000000" w:rsidRDefault="00663096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11.07.2026</w:t>
      </w:r>
    </w:p>
    <w:p w:rsidR="00000000" w:rsidRDefault="00663096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Calibri" w:hAnsi="Calibri" w:cs="Calibri"/>
          <w:lang w:val="en"/>
        </w:rPr>
      </w:pP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63096"/>
    <w:rsid w:val="0066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F140FA6B-A294-40EC-AE4C-66556A10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4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2026-07-11T07:35:00Z</dcterms:created>
  <dcterms:modified xsi:type="dcterms:W3CDTF">2026-07-11T07:35:00Z</dcterms:modified>
</cp:coreProperties>
</file>