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Sales Report - 4/2021</w:t>
      </w:r>
    </w:p>
    <w:p>
      <w:r>
        <w:t>Generated on: 2025-03-19 16:38:19</w:t>
      </w:r>
    </w:p>
    <w:p>
      <w:pPr>
        <w:pStyle w:val="Heading1"/>
      </w:pPr>
      <w:r>
        <w:t>Key Metrics</w:t>
      </w:r>
    </w:p>
    <w:p>
      <w:r>
        <w:rPr>
          <w:b/>
        </w:rPr>
        <w:t xml:space="preserve">Total Revenue: </w:t>
      </w:r>
      <w:r>
        <w:t>$520,170.26</w:t>
        <w:br/>
      </w:r>
      <w:r>
        <w:rPr>
          <w:b/>
        </w:rPr>
        <w:t xml:space="preserve">Number of Transactions: </w:t>
      </w:r>
      <w:r>
        <w:t>92</w:t>
        <w:br/>
      </w:r>
      <w:r>
        <w:rPr>
          <w:b/>
        </w:rPr>
        <w:t xml:space="preserve">Average Transaction Value: </w:t>
      </w:r>
      <w:r>
        <w:t>$5,654.02</w:t>
        <w:br/>
      </w:r>
      <w:r>
        <w:rPr>
          <w:b/>
        </w:rPr>
        <w:t xml:space="preserve">Return Rate: </w:t>
      </w:r>
      <w:r>
        <w:t>54.3%</w:t>
        <w:br/>
      </w:r>
      <w:r>
        <w:rPr>
          <w:b/>
        </w:rPr>
        <w:t xml:space="preserve">Most Popular Payment Method: </w:t>
      </w:r>
      <w:r>
        <w:t>cash</w:t>
      </w:r>
    </w:p>
    <w:p>
      <w:pPr>
        <w:pStyle w:val="Heading2"/>
      </w:pPr>
      <w:r>
        <w:t>Top 5 Products by Revenue</w:t>
      </w:r>
    </w:p>
    <w:p>
      <w:pPr>
        <w:pStyle w:val="ListNumber"/>
      </w:pPr>
      <w:r>
        <w:t>1. Ginger - Crystalized ($25,482.97)</w:t>
      </w:r>
    </w:p>
    <w:p>
      <w:pPr>
        <w:pStyle w:val="ListNumber"/>
      </w:pPr>
      <w:r>
        <w:t>2. Carbonated Water - Blackberry ($9,963.13)</w:t>
      </w:r>
    </w:p>
    <w:p>
      <w:pPr>
        <w:pStyle w:val="ListNumber"/>
      </w:pPr>
      <w:r>
        <w:t>3. Pork - Tenderloin, Fresh ($9,873.14)</w:t>
      </w:r>
    </w:p>
    <w:p>
      <w:pPr>
        <w:pStyle w:val="ListNumber"/>
      </w:pPr>
      <w:r>
        <w:t>4. Appetizer - Seafood Assortment ($9,828.38)</w:t>
      </w:r>
    </w:p>
    <w:p>
      <w:pPr>
        <w:pStyle w:val="ListNumber"/>
      </w:pPr>
      <w:r>
        <w:t>5. Lettuce - Escarole ($9,733.05)</w:t>
      </w:r>
    </w:p>
    <w:p>
      <w:pPr>
        <w:pStyle w:val="Heading1"/>
      </w:pPr>
      <w:r>
        <w:t>Sales Trends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_trend_2021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