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Azure Cloud Operations &amp; Monitoring Hub — Final Design Document</w:t>
      </w:r>
    </w:p>
    <w:p>
      <w:pPr>
        <w:pStyle w:val="Heading2"/>
      </w:pPr>
      <w:r>
        <w:t>1) Project Objective</w:t>
      </w:r>
    </w:p>
    <w:p>
      <w:r>
        <w:t>This project simulates a real-world Azure production environment designed to demonstrate professional-level cloud operations, monitoring, security, automation, and governance. Unlike the Cloud Resume Challenge, this solution focuses on managing a complete operational system rather than hosting a personal website.</w:t>
      </w:r>
    </w:p>
    <w:p>
      <w:r>
        <w:t>The environment showcases an administrator’s ability to design, deploy, secure, automate, and maintain cloud infrastructure. It represents how an Azure Administrator or Cloud Engineer operates a live system with scalability, observability, and cost efficiency.</w:t>
      </w:r>
    </w:p>
    <w:p>
      <w:pPr>
        <w:pStyle w:val="Heading2"/>
      </w:pPr>
      <w:r>
        <w:t>2) Key Objectives</w:t>
      </w:r>
    </w:p>
    <w:p>
      <w:r>
        <w:t>- Design a scalable, secure Azure infrastructure for a simulated enterprise app</w:t>
        <w:br/>
        <w:t>- Implement Infrastructure as Code (Bicep/Terraform) for automation and repeatability</w:t>
        <w:br/>
        <w:t>- Enable CI/CD using GitHub Actions</w:t>
        <w:br/>
        <w:t>- Integrate monitoring, alerting, and AIOps automation</w:t>
        <w:br/>
        <w:t>- Apply governance, role-based security, and cost management</w:t>
        <w:br/>
        <w:t>- Incorporate sustainability and green cloud principles</w:t>
      </w:r>
    </w:p>
    <w:p>
      <w:pPr>
        <w:pStyle w:val="Heading2"/>
      </w:pPr>
      <w:r>
        <w:t>3) Project Scope</w:t>
      </w:r>
    </w:p>
    <w:p>
      <w:r>
        <w:t>Core Components (MVP):</w:t>
        <w:br/>
        <w:t>- App: Web frontend + minimal API (e.g., visitor or status endpoint)</w:t>
        <w:br/>
        <w:t>- Infra: Azure Storage, App Service, Front Door, Key Vault, VNet, NSGs, Bastion</w:t>
        <w:br/>
        <w:t>- Security: Entra ID RBAC, Managed Identities, HTTPS enforcement</w:t>
        <w:br/>
        <w:t>- Monitoring: Log Analytics, Application Insights, Alerts, Workbooks</w:t>
        <w:br/>
        <w:t>- Automation: Logic App or Function for self-healing actions</w:t>
        <w:br/>
        <w:br/>
        <w:t>Advanced Components (Optional):</w:t>
        <w:br/>
        <w:t>- AI-Ops integration with Azure OpenAI (incident summaries or predictions)</w:t>
        <w:br/>
        <w:t>- Cost automation, lifecycle rules, and sustainability dashboards</w:t>
        <w:br/>
        <w:t>- Edge/CDN optimization and regional replication</w:t>
      </w:r>
    </w:p>
    <w:p>
      <w:pPr>
        <w:pStyle w:val="Heading2"/>
      </w:pPr>
      <w:r>
        <w:t>4) Architecture Overview</w:t>
      </w:r>
    </w:p>
    <w:p>
      <w:r>
        <w:t>Architecture Flow:</w:t>
        <w:br/>
        <w:t>GitHub (CI/CD) → Azure Front Door → App Service (API/Web) → Data Layer (Table, Cosmos, or SQL) → Monitoring → Automation &amp; AIOps</w:t>
      </w:r>
    </w:p>
    <w:p>
      <w:r>
        <w:t>The system includes Front Door for global routing, App Service for application hosting, a secured data layer, monitoring via Log Analytics and Insights, and a Logic App for automated operational responses.</w:t>
      </w:r>
    </w:p>
    <w:p>
      <w:pPr>
        <w:pStyle w:val="Heading2"/>
      </w:pPr>
      <w:r>
        <w:t>5) Resource Inventory</w:t>
      </w:r>
    </w:p>
    <w:p>
      <w:r>
        <w:t>Resource Group: rg-ops-hub-prod</w:t>
        <w:br/>
        <w:t>Front Door: afd-ops-prod</w:t>
        <w:br/>
        <w:t>App Service Plan: asp-ops-prod</w:t>
        <w:br/>
        <w:t>App Service: app-ops-web-prod</w:t>
        <w:br/>
        <w:t>Key Vault: kv-ops-prod</w:t>
        <w:br/>
        <w:t>Storage Account: stopsprod</w:t>
        <w:br/>
        <w:t>Data Store: sql-ops-prod or cosmos-ops-prod</w:t>
        <w:br/>
        <w:t>Virtual Network: vnet-ops-prod (snet-app, snet-data, snet-mgmt)</w:t>
        <w:br/>
        <w:t>Bastion Host: bastion-ops-prod</w:t>
        <w:br/>
        <w:t>Monitoring: laws-ops-prod, App Insights linked</w:t>
        <w:br/>
        <w:t>Automation: logic-ops-autoresponse / func-ops-autofix</w:t>
      </w:r>
    </w:p>
    <w:p>
      <w:pPr>
        <w:pStyle w:val="Heading2"/>
      </w:pPr>
      <w:r>
        <w:t>6) Security &amp; Access</w:t>
      </w:r>
    </w:p>
    <w:p>
      <w:r>
        <w:t>- Managed Identity for secure app-to-service access</w:t>
        <w:br/>
        <w:t>- Key Vault for secrets; restricted to admin and MI</w:t>
        <w:br/>
        <w:t>- Network Security Groups for segmented access</w:t>
        <w:br/>
        <w:t>- Front Door WAF for OWASP rule protection</w:t>
        <w:br/>
        <w:t>- RBAC and principle of least privilege for access control</w:t>
        <w:br/>
        <w:t>- HTTPS enforced with HSTS via Front Door</w:t>
      </w:r>
    </w:p>
    <w:p>
      <w:pPr>
        <w:pStyle w:val="Heading2"/>
      </w:pPr>
      <w:r>
        <w:t>7) CI/CD and Infrastructure as Code</w:t>
      </w:r>
    </w:p>
    <w:p>
      <w:r>
        <w:t>- IaC via Bicep/Terraform stored in /infra</w:t>
        <w:br/>
        <w:t>- GitHub Actions pipeline for deployment and validation</w:t>
        <w:br/>
        <w:t>- Automatic CDN purge on successful deployment</w:t>
        <w:br/>
        <w:t>- Manual approval gate for production apply step</w:t>
      </w:r>
    </w:p>
    <w:p>
      <w:pPr>
        <w:pStyle w:val="Heading2"/>
      </w:pPr>
      <w:r>
        <w:t>8) Observability &amp; AIOps</w:t>
      </w:r>
    </w:p>
    <w:p>
      <w:r>
        <w:t>- App Insights and Log Analytics for telemetry and logs</w:t>
        <w:br/>
        <w:t>- Alert Rules: availability, error rate, CPU, and cost anomalies</w:t>
        <w:br/>
        <w:t>- Logic App automation for alert response: notify → restart/scale → log incident</w:t>
        <w:br/>
        <w:t>- Optional Azure OpenAI Function for summarising incident logs</w:t>
      </w:r>
    </w:p>
    <w:p>
      <w:pPr>
        <w:pStyle w:val="Heading2"/>
      </w:pPr>
      <w:r>
        <w:t>9) Cost &amp; Sustainability</w:t>
      </w:r>
    </w:p>
    <w:p>
      <w:r>
        <w:t>- Azure Budgets for cost alerting at 50/80/100% thresholds</w:t>
        <w:br/>
        <w:t>- Off-hours auto-shutdown schedule for non-prod systems</w:t>
        <w:br/>
        <w:t>- Storage lifecycle rules (Hot → Cool → Archive)</w:t>
        <w:br/>
        <w:t>- Regional placement for renewable energy preference</w:t>
        <w:br/>
        <w:t>- Cost workbook dashboard for transparency</w:t>
      </w:r>
    </w:p>
    <w:p>
      <w:pPr>
        <w:pStyle w:val="Heading2"/>
      </w:pPr>
      <w:r>
        <w:t>10) Delivery Phases</w:t>
      </w:r>
    </w:p>
    <w:p>
      <w:r>
        <w:t>Phase 1 — Core Infrastructure &amp; App</w:t>
        <w:br/>
        <w:t>Phase 2 — Infrastructure as Code + CI/CD</w:t>
        <w:br/>
        <w:t>Phase 3 — Monitoring &amp; Observability</w:t>
        <w:br/>
        <w:t>Phase 4 — Automation &amp; AIOps</w:t>
        <w:br/>
        <w:t>Phase 5 — Cost &amp; Sustainability</w:t>
      </w:r>
    </w:p>
    <w:p>
      <w:pPr>
        <w:pStyle w:val="Heading2"/>
      </w:pPr>
      <w:r>
        <w:t>11) Acceptance Criteria</w:t>
      </w:r>
    </w:p>
    <w:p>
      <w:r>
        <w:t>- All resources deployed via IaC with no manual drift</w:t>
        <w:br/>
        <w:t>- CI/CD pipelines functioning end-to-end</w:t>
        <w:br/>
        <w:t>- Secrets securely stored in Key Vault</w:t>
        <w:br/>
        <w:t>- Alerts trigger notifications and automated actions</w:t>
        <w:br/>
        <w:t>- Monitoring dashboard operational with key metrics visible</w:t>
      </w:r>
    </w:p>
    <w:p>
      <w:pPr>
        <w:pStyle w:val="Heading2"/>
      </w:pPr>
      <w:r>
        <w:t>12) Risks &amp; Mitigations</w:t>
      </w:r>
    </w:p>
    <w:p>
      <w:r>
        <w:t>- Secret leakage → use Managed Identity + Key Vault</w:t>
        <w:br/>
        <w:t>- Cost overruns → budgets + lifecycle policies</w:t>
        <w:br/>
        <w:t>- Access misconfigurations → enforce RBAC reviews and least privilege</w:t>
      </w:r>
    </w:p>
    <w:p>
      <w:pPr>
        <w:pStyle w:val="Heading2"/>
      </w:pPr>
      <w:r>
        <w:t>13) Deliverables</w:t>
      </w:r>
    </w:p>
    <w:p>
      <w:r>
        <w:t>/infra → Bicep/Terraform templates</w:t>
        <w:br/>
        <w:t>/app → Web + API code</w:t>
        <w:br/>
        <w:t>.github/workflows → App + Infra pipelines</w:t>
        <w:br/>
        <w:t>README.md → Documentation, diagrams, and deployment notes</w:t>
        <w:br/>
        <w:t>Dashboard workbook → Azure Monitor JSON export</w:t>
      </w:r>
    </w:p>
    <w:p>
      <w:pPr>
        <w:pStyle w:val="Heading2"/>
      </w:pPr>
      <w:r>
        <w:t>14) Push Command</w:t>
      </w:r>
    </w:p>
    <w:p>
      <w:r>
        <w:t>git add .</w:t>
        <w:br/>
        <w:t>git commit -m "finalized cloud ops design and documentation"</w:t>
        <w:br/>
        <w:t>git push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