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Calibri" w:cs="Calibri" w:eastAsia="Calibri" w:hAnsi="Calibri"/>
          <w:b/>
          <w:bCs/>
          <w:color w:val="EC4899"/>
          <w:sz w:val="72"/>
          <w:szCs w:val="72"/>
        </w:rPr>
        <w:t xml:space="preserve">Curlie Girlie Collective</w:t>
      </w:r>
    </w:p>
    <w:p>
      <w:pPr>
        <w:spacing w:after="100"/>
        <w:jc w:val="center"/>
      </w:pPr>
      <w:r>
        <w:rPr>
          <w:rFonts w:ascii="Calibri" w:cs="Calibri" w:eastAsia="Calibri" w:hAnsi="Calibri"/>
          <w:color w:val="D4AF37"/>
          <w:sz w:val="28"/>
          <w:szCs w:val="28"/>
        </w:rPr>
        <w:t xml:space="preserve">_______________</w:t>
      </w:r>
    </w:p>
    <w:p>
      <w:pPr>
        <w:spacing w:after="300"/>
        <w:jc w:val="center"/>
      </w:pPr>
      <w:r>
        <w:rPr>
          <w:rFonts w:ascii="Calibri" w:cs="Calibri" w:eastAsia="Calibri" w:hAnsi="Calibri"/>
          <w:b/>
          <w:bCs/>
          <w:color w:val="BE185D"/>
          <w:sz w:val="36"/>
          <w:szCs w:val="36"/>
        </w:rPr>
        <w:t xml:space="preserve">First-Year Podcast Strategy Package</w:t>
      </w:r>
    </w:p>
    <w:p>
      <w:pPr>
        <w:spacing w:after="600"/>
        <w:jc w:val="center"/>
      </w:pPr>
      <w:r>
        <w:rPr>
          <w:rFonts w:ascii="Calibri" w:cs="Calibri" w:eastAsia="Calibri" w:hAnsi="Calibri"/>
          <w:i/>
          <w:iCs/>
          <w:color w:val="D4AF37"/>
          <w:sz w:val="26"/>
          <w:szCs w:val="26"/>
        </w:rPr>
        <w:t xml:space="preserve">Faith, hair, and the messy beautiful parts in between</w:t>
      </w:r>
    </w:p>
    <w:p>
      <w:pPr>
        <w:spacing w:after="100"/>
        <w:jc w:val="center"/>
      </w:pPr>
      <w:r>
        <w:rPr>
          <w:rFonts w:ascii="Calibri" w:cs="Calibri" w:eastAsia="Calibri" w:hAnsi="Calibri"/>
          <w:color w:val="6B7280"/>
          <w:sz w:val="24"/>
          <w:szCs w:val="24"/>
        </w:rPr>
        <w:t xml:space="preserve">March 2026</w:t>
      </w:r>
    </w:p>
    <w:p>
      <w:pPr>
        <w:spacing w:after="100"/>
        <w:jc w:val="center"/>
      </w:pPr>
      <w:r>
        <w:rPr>
          <w:rFonts w:ascii="Calibri" w:cs="Calibri" w:eastAsia="Calibri" w:hAnsi="Calibri"/>
          <w:color w:val="6B7280"/>
          <w:sz w:val="24"/>
          <w:szCs w:val="24"/>
        </w:rPr>
        <w:t xml:space="preserve">Prepared for: Sabrina Anderson &amp; Chanelle</w:t>
      </w:r>
    </w:p>
    <w:p>
      <w:r>
        <w:br w:type="page"/>
      </w:r>
    </w:p>
    <w:p>
      <w:pPr>
        <w:pStyle w:val="Heading1"/>
        <w:spacing w:after="200" w:before="400"/>
      </w:pPr>
      <w:r>
        <w:rPr>
          <w:rFonts w:ascii="Calibri" w:cs="Calibri" w:eastAsia="Calibri" w:hAnsi="Calibri"/>
          <w:b/>
          <w:bCs/>
          <w:color w:val="BE185D"/>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Calibri" w:cs="Calibri" w:eastAsia="Calibri" w:hAnsi="Calibri"/>
          <w:b/>
          <w:bCs/>
          <w:color w:val="BE185D"/>
          <w:sz w:val="36"/>
          <w:szCs w:val="36"/>
        </w:rPr>
        <w:t xml:space="preserve">About the Podcast</w:t>
      </w:r>
    </w:p>
    <w:p>
      <w:pPr>
        <w:pBdr>
          <w:bottom w:val="single" w:color="D4AF37" w:sz="2"/>
        </w:pBdr>
        <w:spacing w:after="200" w:before="200"/>
      </w:pPr>
    </w:p>
    <w:p>
      <w:pPr>
        <w:pStyle w:val="Heading2"/>
        <w:spacing w:after="150" w:before="300"/>
      </w:pPr>
      <w:r>
        <w:rPr>
          <w:rFonts w:ascii="Calibri" w:cs="Calibri" w:eastAsia="Calibri" w:hAnsi="Calibri"/>
          <w:b/>
          <w:bCs/>
          <w:color w:val="EC4899"/>
          <w:sz w:val="28"/>
          <w:szCs w:val="28"/>
        </w:rPr>
        <w:t xml:space="preserve">The Hosts</w:t>
      </w:r>
    </w:p>
    <w:p>
      <w:pPr>
        <w:spacing w:after="120"/>
      </w:pPr>
      <w:r>
        <w:rPr>
          <w:rFonts w:ascii="Calibri" w:cs="Calibri" w:eastAsia="Calibri" w:hAnsi="Calibri"/>
          <w:b/>
          <w:bCs/>
          <w:i w:val="false"/>
          <w:iCs w:val="false"/>
          <w:color w:val="EC4899"/>
          <w:sz w:val="22"/>
          <w:szCs w:val="22"/>
        </w:rPr>
        <w:t xml:space="preserve">Sabrina Anderson </w:t>
      </w:r>
      <w:r>
        <w:rPr>
          <w:rFonts w:ascii="Calibri" w:cs="Calibri" w:eastAsia="Calibri" w:hAnsi="Calibri"/>
          <w:b w:val="false"/>
          <w:bCs w:val="false"/>
          <w:i/>
          <w:iCs/>
          <w:color w:val="6B7280"/>
          <w:sz w:val="22"/>
          <w:szCs w:val="22"/>
        </w:rPr>
        <w:t xml:space="preserve">(@fabsabstyle) </w:t>
      </w:r>
      <w:r>
        <w:rPr>
          <w:rFonts w:ascii="Calibri" w:cs="Calibri" w:eastAsia="Calibri" w:hAnsi="Calibri"/>
          <w:b w:val="false"/>
          <w:bCs w:val="false"/>
          <w:i w:val="false"/>
          <w:iCs w:val="false"/>
          <w:color w:val="374151"/>
          <w:sz w:val="22"/>
          <w:szCs w:val="22"/>
        </w:rPr>
        <w:t xml:space="preserve">- "JESUS, then everything else." Educator at Jon Renau. Curly Girl in San Diego, CA.</w:t>
      </w:r>
    </w:p>
    <w:p>
      <w:pPr>
        <w:spacing w:after="120"/>
      </w:pPr>
      <w:r>
        <w:rPr>
          <w:rFonts w:ascii="Calibri" w:cs="Calibri" w:eastAsia="Calibri" w:hAnsi="Calibri"/>
          <w:b/>
          <w:bCs/>
          <w:i w:val="false"/>
          <w:iCs w:val="false"/>
          <w:color w:val="EC4899"/>
          <w:sz w:val="22"/>
          <w:szCs w:val="22"/>
        </w:rPr>
        <w:t xml:space="preserve">Chanelle </w:t>
      </w:r>
      <w:r>
        <w:rPr>
          <w:rFonts w:ascii="Calibri" w:cs="Calibri" w:eastAsia="Calibri" w:hAnsi="Calibri"/>
          <w:b w:val="false"/>
          <w:bCs w:val="false"/>
          <w:i/>
          <w:iCs/>
          <w:color w:val="6B7280"/>
          <w:sz w:val="22"/>
          <w:szCs w:val="22"/>
        </w:rPr>
        <w:t xml:space="preserve">(@createdbychanelle) </w:t>
      </w:r>
      <w:r>
        <w:rPr>
          <w:rFonts w:ascii="Calibri" w:cs="Calibri" w:eastAsia="Calibri" w:hAnsi="Calibri"/>
          <w:b w:val="false"/>
          <w:bCs w:val="false"/>
          <w:i w:val="false"/>
          <w:iCs w:val="false"/>
          <w:color w:val="374151"/>
          <w:sz w:val="22"/>
          <w:szCs w:val="22"/>
        </w:rPr>
        <w:t xml:space="preserve">- "God's Girl &amp; Powered by Prayer." On-Set Hairstylist, Licensed Cosmetologist, Alternative Hair Educator &amp; Product Specialist at Jon Renau.</w:t>
      </w:r>
    </w:p>
    <w:p>
      <w:pPr>
        <w:spacing w:after="120"/>
      </w:pPr>
    </w:p>
    <w:p>
      <w:pPr>
        <w:pStyle w:val="Heading2"/>
        <w:spacing w:after="150" w:before="300"/>
      </w:pPr>
      <w:r>
        <w:rPr>
          <w:rFonts w:ascii="Calibri" w:cs="Calibri" w:eastAsia="Calibri" w:hAnsi="Calibri"/>
          <w:b/>
          <w:bCs/>
          <w:color w:val="EC4899"/>
          <w:sz w:val="28"/>
          <w:szCs w:val="28"/>
        </w:rPr>
        <w:t xml:space="preserve">Who We Are</w:t>
      </w:r>
    </w:p>
    <w:p>
      <w:pPr>
        <w:spacing w:after="120"/>
      </w:pPr>
      <w:r>
        <w:rPr>
          <w:rFonts w:ascii="Calibri" w:cs="Calibri" w:eastAsia="Calibri" w:hAnsi="Calibri"/>
          <w:b w:val="false"/>
          <w:bCs w:val="false"/>
          <w:i w:val="false"/>
          <w:iCs w:val="false"/>
          <w:color w:val="374151"/>
          <w:sz w:val="22"/>
          <w:szCs w:val="22"/>
        </w:rPr>
        <w:t xml:space="preserve">Two women in their 20s and 30s working at Jon Renau doing alternative hair education. Both came to the Lord later in life. We specialize in wigs, toppers, and hair replacement systems for people experiencing hair loss from chemo, autoimmune conditions, and alopecia.</w:t>
      </w:r>
    </w:p>
    <w:p>
      <w:pPr>
        <w:spacing w:after="120"/>
      </w:pPr>
    </w:p>
    <w:p>
      <w:pPr>
        <w:pStyle w:val="Heading2"/>
        <w:spacing w:after="150" w:before="300"/>
      </w:pPr>
      <w:r>
        <w:rPr>
          <w:rFonts w:ascii="Calibri" w:cs="Calibri" w:eastAsia="Calibri" w:hAnsi="Calibri"/>
          <w:b/>
          <w:bCs/>
          <w:color w:val="EC4899"/>
          <w:sz w:val="28"/>
          <w:szCs w:val="28"/>
        </w:rPr>
        <w:t xml:space="preserve">Core Identity</w:t>
      </w:r>
    </w:p>
    <w:p>
      <w:pPr>
        <w:spacing w:after="120"/>
      </w:pPr>
      <w:r>
        <w:rPr>
          <w:rFonts w:ascii="Calibri" w:cs="Calibri" w:eastAsia="Calibri" w:hAnsi="Calibri"/>
          <w:b w:val="false"/>
          <w:bCs w:val="false"/>
          <w:i w:val="false"/>
          <w:iCs w:val="false"/>
          <w:color w:val="374151"/>
          <w:sz w:val="22"/>
          <w:szCs w:val="22"/>
        </w:rPr>
        <w:t xml:space="preserve">"Two friends figuring it out." This podcast is a ministry through authentic conversation. Our mission: "Anybody can come to the Lord no matter where you're at in your walk."</w:t>
      </w:r>
    </w:p>
    <w:p>
      <w:pPr>
        <w:spacing w:after="120"/>
      </w:pPr>
    </w:p>
    <w:p>
      <w:pPr>
        <w:pStyle w:val="Heading2"/>
        <w:spacing w:after="150" w:before="300"/>
      </w:pPr>
      <w:r>
        <w:rPr>
          <w:rFonts w:ascii="Calibri" w:cs="Calibri" w:eastAsia="Calibri" w:hAnsi="Calibri"/>
          <w:b/>
          <w:bCs/>
          <w:color w:val="EC4899"/>
          <w:sz w:val="28"/>
          <w:szCs w:val="28"/>
        </w:rPr>
        <w:t xml:space="preserve">Format</w:t>
      </w:r>
    </w:p>
    <w:p>
      <w:pPr>
        <w:pStyle w:val="ListParagraph"/>
        <w:numPr>
          <w:ilvl w:val="0"/>
          <w:numId w:val="2"/>
        </w:numPr>
        <w:spacing w:after="60"/>
      </w:pPr>
      <w:r>
        <w:rPr>
          <w:rFonts w:ascii="Calibri" w:cs="Calibri" w:eastAsia="Calibri" w:hAnsi="Calibri"/>
          <w:color w:val="374151"/>
          <w:sz w:val="22"/>
          <w:szCs w:val="22"/>
        </w:rPr>
        <w:t xml:space="preserve">Mix of co-host episodes and guest interviews</w:t>
      </w:r>
    </w:p>
    <w:p>
      <w:pPr>
        <w:pStyle w:val="ListParagraph"/>
        <w:numPr>
          <w:ilvl w:val="0"/>
          <w:numId w:val="2"/>
        </w:numPr>
        <w:spacing w:after="60"/>
      </w:pPr>
      <w:r>
        <w:rPr>
          <w:rFonts w:ascii="Calibri" w:cs="Calibri" w:eastAsia="Calibri" w:hAnsi="Calibri"/>
          <w:color w:val="374151"/>
          <w:sz w:val="22"/>
          <w:szCs w:val="22"/>
        </w:rPr>
        <w:t xml:space="preserve">70% co-host conversation, 30% guest interviews</w:t>
      </w:r>
    </w:p>
    <w:p>
      <w:pPr>
        <w:pStyle w:val="ListParagraph"/>
        <w:numPr>
          <w:ilvl w:val="0"/>
          <w:numId w:val="2"/>
        </w:numPr>
        <w:spacing w:after="60"/>
      </w:pPr>
      <w:r>
        <w:rPr>
          <w:rFonts w:ascii="Calibri" w:cs="Calibri" w:eastAsia="Calibri" w:hAnsi="Calibri"/>
          <w:color w:val="374151"/>
          <w:sz w:val="22"/>
          <w:szCs w:val="22"/>
        </w:rPr>
        <w:t xml:space="preserve">Episode Length: 35-50 minutes</w:t>
      </w:r>
    </w:p>
    <w:p>
      <w:pPr>
        <w:pStyle w:val="ListParagraph"/>
        <w:numPr>
          <w:ilvl w:val="0"/>
          <w:numId w:val="2"/>
        </w:numPr>
        <w:spacing w:after="60"/>
      </w:pPr>
      <w:r>
        <w:rPr>
          <w:rFonts w:ascii="Calibri" w:cs="Calibri" w:eastAsia="Calibri" w:hAnsi="Calibri"/>
          <w:color w:val="374151"/>
          <w:sz w:val="22"/>
          <w:szCs w:val="22"/>
        </w:rPr>
        <w:t xml:space="preserve">Release Schedule: Weekly (every Tuesday - "Transform Tuesday")</w:t>
      </w:r>
    </w:p>
    <w:p>
      <w:pPr>
        <w:spacing w:after="120"/>
      </w:pPr>
    </w:p>
    <w:p>
      <w:pPr>
        <w:pStyle w:val="Heading2"/>
        <w:spacing w:after="150" w:before="300"/>
      </w:pPr>
      <w:r>
        <w:rPr>
          <w:rFonts w:ascii="Calibri" w:cs="Calibri" w:eastAsia="Calibri" w:hAnsi="Calibri"/>
          <w:b/>
          <w:bCs/>
          <w:color w:val="EC4899"/>
          <w:sz w:val="28"/>
          <w:szCs w:val="28"/>
        </w:rPr>
        <w:t xml:space="preserve">Tagline</w:t>
      </w:r>
    </w:p>
    <w:p>
      <w:pPr>
        <w:spacing w:after="200" w:before="200"/>
        <w:jc w:val="center"/>
      </w:pPr>
      <w:r>
        <w:rPr>
          <w:rFonts w:ascii="Calibri" w:cs="Calibri" w:eastAsia="Calibri" w:hAnsi="Calibri"/>
          <w:b/>
          <w:bCs/>
          <w:i/>
          <w:iCs/>
          <w:color w:val="D4AF37"/>
          <w:sz w:val="28"/>
          <w:szCs w:val="28"/>
        </w:rPr>
        <w:t xml:space="preserve">"Faith, hair, and the messy beautiful parts in between"</w:t>
      </w:r>
    </w:p>
    <w:p>
      <w:pPr>
        <w:spacing w:after="120"/>
      </w:pPr>
    </w:p>
    <w:p>
      <w:pPr>
        <w:pStyle w:val="Heading2"/>
        <w:spacing w:after="150" w:before="300"/>
      </w:pPr>
      <w:r>
        <w:rPr>
          <w:rFonts w:ascii="Calibri" w:cs="Calibri" w:eastAsia="Calibri" w:hAnsi="Calibri"/>
          <w:b/>
          <w:bCs/>
          <w:color w:val="EC4899"/>
          <w:sz w:val="28"/>
          <w:szCs w:val="28"/>
        </w:rPr>
        <w:t xml:space="preserve">Content Pillars</w:t>
      </w:r>
    </w:p>
    <w:tbl>
      <w:tblPr>
        <w:tblW w:type="dxa" w:w="9360"/>
        <w:tblBorders>
          <w:top w:val="single" w:color="F9A8D4" w:sz="1"/>
          <w:left w:val="single" w:color="F9A8D4" w:sz="1"/>
          <w:bottom w:val="single" w:color="F9A8D4" w:sz="1"/>
          <w:right w:val="single" w:color="F9A8D4" w:sz="1"/>
          <w:insideH w:val="single" w:color="F9A8D4" w:sz="1"/>
          <w:insideV w:val="single" w:color="F9A8D4" w:sz="1"/>
        </w:tblBorders>
      </w:tblPr>
      <w:tblGrid>
        <w:gridCol w:w="2340"/>
        <w:gridCol w:w="7020"/>
      </w:tblGrid>
      <w:tr>
        <w:tc>
          <w:tcPr>
            <w:tcW w:type="dxa" w:w="234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Pillar</w:t>
            </w:r>
          </w:p>
        </w:tc>
        <w:tc>
          <w:tcPr>
            <w:tcW w:type="dxa" w:w="702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Description</w:t>
            </w:r>
          </w:p>
        </w:tc>
      </w:tr>
      <w:tr>
        <w:tc>
          <w:tcPr>
            <w:tcW w:type="dxa" w:w="23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FAITH</w:t>
            </w:r>
          </w:p>
        </w:tc>
        <w:tc>
          <w:tcPr>
            <w:tcW w:type="dxa" w:w="70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Testimony, devotionals, prayer, encouragement, God meets you where you are</w:t>
            </w:r>
          </w:p>
        </w:tc>
      </w:tr>
      <w:tr>
        <w:tc>
          <w:tcPr>
            <w:tcW w:type="dxa" w:w="23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HAIR</w:t>
            </w:r>
          </w:p>
        </w:tc>
        <w:tc>
          <w:tcPr>
            <w:tcW w:type="dxa" w:w="702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Education, product knowledge, hair loss journeys, wig/topper tips</w:t>
            </w:r>
          </w:p>
        </w:tc>
      </w:tr>
      <w:tr>
        <w:tc>
          <w:tcPr>
            <w:tcW w:type="dxa" w:w="23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IDENTITY</w:t>
            </w:r>
          </w:p>
        </w:tc>
        <w:tc>
          <w:tcPr>
            <w:tcW w:type="dxa" w:w="70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Who you're becoming, confidence, self-image, beauty beyond appearance</w:t>
            </w:r>
          </w:p>
        </w:tc>
      </w:tr>
      <w:tr>
        <w:tc>
          <w:tcPr>
            <w:tcW w:type="dxa" w:w="23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COMMUNITY</w:t>
            </w:r>
          </w:p>
        </w:tc>
        <w:tc>
          <w:tcPr>
            <w:tcW w:type="dxa" w:w="702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Real talk, listener stories, behind-the-scenes, friendship</w:t>
            </w:r>
          </w:p>
        </w:tc>
      </w:tr>
    </w:tbl>
    <w:p>
      <w:r>
        <w:br w:type="page"/>
      </w:r>
    </w:p>
    <w:p>
      <w:pPr>
        <w:pStyle w:val="Heading1"/>
        <w:spacing w:after="200" w:before="400"/>
      </w:pPr>
      <w:r>
        <w:rPr>
          <w:rFonts w:ascii="Calibri" w:cs="Calibri" w:eastAsia="Calibri" w:hAnsi="Calibri"/>
          <w:b/>
          <w:bCs/>
          <w:color w:val="BE185D"/>
          <w:sz w:val="36"/>
          <w:szCs w:val="36"/>
        </w:rPr>
        <w:t xml:space="preserve">Audience Demographics</w:t>
      </w:r>
    </w:p>
    <w:p>
      <w:pPr>
        <w:pBdr>
          <w:bottom w:val="single" w:color="D4AF37" w:sz="2"/>
        </w:pBdr>
        <w:spacing w:after="200" w:before="200"/>
      </w:pPr>
    </w:p>
    <w:p>
      <w:pPr>
        <w:pStyle w:val="Heading2"/>
        <w:spacing w:after="150" w:before="300"/>
      </w:pPr>
      <w:r>
        <w:rPr>
          <w:rFonts w:ascii="Calibri" w:cs="Calibri" w:eastAsia="Calibri" w:hAnsi="Calibri"/>
          <w:b/>
          <w:bCs/>
          <w:color w:val="EC4899"/>
          <w:sz w:val="28"/>
          <w:szCs w:val="28"/>
        </w:rPr>
        <w:t xml:space="preserve">Primary Demographics</w:t>
      </w:r>
    </w:p>
    <w:tbl>
      <w:tblPr>
        <w:tblW w:type="dxa" w:w="9360"/>
        <w:tblBorders>
          <w:top w:val="single" w:color="F9A8D4" w:sz="1"/>
          <w:left w:val="single" w:color="F9A8D4" w:sz="1"/>
          <w:bottom w:val="single" w:color="F9A8D4" w:sz="1"/>
          <w:right w:val="single" w:color="F9A8D4" w:sz="1"/>
          <w:insideH w:val="single" w:color="F9A8D4" w:sz="1"/>
          <w:insideV w:val="single" w:color="F9A8D4" w:sz="1"/>
        </w:tblBorders>
      </w:tblPr>
      <w:tblGrid>
        <w:gridCol w:w="3120"/>
        <w:gridCol w:w="6240"/>
      </w:tblGrid>
      <w:tr>
        <w:tc>
          <w:tcPr>
            <w:tcW w:type="dxa" w:w="312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Metric</w:t>
            </w:r>
          </w:p>
        </w:tc>
        <w:tc>
          <w:tcPr>
            <w:tcW w:type="dxa" w:w="624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Value</w:t>
            </w:r>
          </w:p>
        </w:tc>
      </w:tr>
      <w:tr>
        <w:tc>
          <w:tcPr>
            <w:tcW w:type="dxa" w:w="31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Primary Audience</w:t>
            </w:r>
          </w:p>
        </w:tc>
        <w:tc>
          <w:tcPr>
            <w:tcW w:type="dxa" w:w="62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Women ages 25-45</w:t>
            </w:r>
          </w:p>
        </w:tc>
      </w:tr>
      <w:tr>
        <w:tc>
          <w:tcPr>
            <w:tcW w:type="dxa" w:w="312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Gender</w:t>
            </w:r>
          </w:p>
        </w:tc>
        <w:tc>
          <w:tcPr>
            <w:tcW w:type="dxa" w:w="62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82.45% Female</w:t>
            </w:r>
          </w:p>
        </w:tc>
      </w:tr>
      <w:tr>
        <w:tc>
          <w:tcPr>
            <w:tcW w:type="dxa" w:w="31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Household Income</w:t>
            </w:r>
          </w:p>
        </w:tc>
        <w:tc>
          <w:tcPr>
            <w:tcW w:type="dxa" w:w="62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$95,000 - $130,000</w:t>
            </w:r>
          </w:p>
        </w:tc>
      </w:tr>
      <w:tr>
        <w:tc>
          <w:tcPr>
            <w:tcW w:type="dxa" w:w="312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Education</w:t>
            </w:r>
          </w:p>
        </w:tc>
        <w:tc>
          <w:tcPr>
            <w:tcW w:type="dxa" w:w="62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College-educated</w:t>
            </w:r>
          </w:p>
        </w:tc>
      </w:tr>
      <w:tr>
        <w:tc>
          <w:tcPr>
            <w:tcW w:type="dxa" w:w="31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Geography</w:t>
            </w:r>
          </w:p>
        </w:tc>
        <w:tc>
          <w:tcPr>
            <w:tcW w:type="dxa" w:w="62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Southern Bible Belt + Urban Centers (Charlotte, Atlanta, Nashville, Dallas, Houston)</w:t>
            </w:r>
          </w:p>
        </w:tc>
      </w:tr>
      <w:tr>
        <w:tc>
          <w:tcPr>
            <w:tcW w:type="dxa" w:w="312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Market Size (Current)</w:t>
            </w:r>
          </w:p>
        </w:tc>
        <w:tc>
          <w:tcPr>
            <w:tcW w:type="dxa" w:w="62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$7.5 - $7.9 Billion</w:t>
            </w:r>
          </w:p>
        </w:tc>
      </w:tr>
      <w:tr>
        <w:tc>
          <w:tcPr>
            <w:tcW w:type="dxa" w:w="31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Market Size (Projected 2034)</w:t>
            </w:r>
          </w:p>
        </w:tc>
        <w:tc>
          <w:tcPr>
            <w:tcW w:type="dxa" w:w="62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$12.6 Billion</w:t>
            </w:r>
          </w:p>
        </w:tc>
      </w:tr>
      <w:tr>
        <w:tc>
          <w:tcPr>
            <w:tcW w:type="dxa" w:w="312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US Women with Alopecia</w:t>
            </w:r>
          </w:p>
        </w:tc>
        <w:tc>
          <w:tcPr>
            <w:tcW w:type="dxa" w:w="62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6.8 Million</w:t>
            </w:r>
          </w:p>
        </w:tc>
      </w:tr>
    </w:tbl>
    <w:p>
      <w:pPr>
        <w:spacing w:after="120"/>
      </w:pPr>
    </w:p>
    <w:p>
      <w:pPr>
        <w:pStyle w:val="Heading2"/>
        <w:spacing w:after="150" w:before="300"/>
      </w:pPr>
      <w:r>
        <w:rPr>
          <w:rFonts w:ascii="Calibri" w:cs="Calibri" w:eastAsia="Calibri" w:hAnsi="Calibri"/>
          <w:b/>
          <w:bCs/>
          <w:color w:val="EC4899"/>
          <w:sz w:val="28"/>
          <w:szCs w:val="28"/>
        </w:rPr>
        <w:t xml:space="preserve">Primary Audience Segments</w:t>
      </w:r>
    </w:p>
    <w:tbl>
      <w:tblPr>
        <w:tblW w:type="dxa" w:w="9360"/>
        <w:tblBorders>
          <w:top w:val="single" w:color="F9A8D4" w:sz="1"/>
          <w:left w:val="single" w:color="F9A8D4" w:sz="1"/>
          <w:bottom w:val="single" w:color="F9A8D4" w:sz="1"/>
          <w:right w:val="single" w:color="F9A8D4" w:sz="1"/>
          <w:insideH w:val="single" w:color="F9A8D4" w:sz="1"/>
          <w:insideV w:val="single" w:color="F9A8D4" w:sz="1"/>
        </w:tblBorders>
      </w:tblPr>
      <w:tblGrid>
        <w:gridCol w:w="2000"/>
        <w:gridCol w:w="3680"/>
        <w:gridCol w:w="3680"/>
      </w:tblGrid>
      <w:tr>
        <w:tc>
          <w:tcPr>
            <w:tcW w:type="dxa" w:w="200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Segment</w:t>
            </w:r>
          </w:p>
        </w:tc>
        <w:tc>
          <w:tcPr>
            <w:tcW w:type="dxa" w:w="368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Who They Are</w:t>
            </w:r>
          </w:p>
        </w:tc>
        <w:tc>
          <w:tcPr>
            <w:tcW w:type="dxa" w:w="368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Why They Listen</w:t>
            </w:r>
          </w:p>
        </w:tc>
      </w:tr>
      <w:tr>
        <w:tc>
          <w:tcPr>
            <w:tcW w:type="dxa" w:w="200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Women experiencing hair loss</w:t>
            </w:r>
          </w:p>
        </w:tc>
        <w:tc>
          <w:tcPr>
            <w:tcW w:type="dxa" w:w="368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Ages 25-55, chemo, alopecia, autoimmune, postpartum, PCOS</w:t>
            </w:r>
          </w:p>
        </w:tc>
        <w:tc>
          <w:tcPr>
            <w:tcW w:type="dxa" w:w="368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Need practical help AND emotional/spiritual encouragement</w:t>
            </w:r>
          </w:p>
        </w:tc>
      </w:tr>
      <w:tr>
        <w:tc>
          <w:tcPr>
            <w:tcW w:type="dxa" w:w="200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Women exploring wigs/toppers</w:t>
            </w:r>
          </w:p>
        </w:tc>
        <w:tc>
          <w:tcPr>
            <w:tcW w:type="dxa" w:w="368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Any age, curious about alternative hair</w:t>
            </w:r>
          </w:p>
        </w:tc>
        <w:tc>
          <w:tcPr>
            <w:tcW w:type="dxa" w:w="368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Want education from trusted sources, not sales pitches</w:t>
            </w:r>
          </w:p>
        </w:tc>
      </w:tr>
      <w:tr>
        <w:tc>
          <w:tcPr>
            <w:tcW w:type="dxa" w:w="200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Women on a faith journey</w:t>
            </w:r>
          </w:p>
        </w:tc>
        <w:tc>
          <w:tcPr>
            <w:tcW w:type="dxa" w:w="368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20s-40s, came to faith later or re-exploring</w:t>
            </w:r>
          </w:p>
        </w:tc>
        <w:tc>
          <w:tcPr>
            <w:tcW w:type="dxa" w:w="368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Need to hear "you're not too late" from people who GET it</w:t>
            </w:r>
          </w:p>
        </w:tc>
      </w:tr>
      <w:tr>
        <w:tc>
          <w:tcPr>
            <w:tcW w:type="dxa" w:w="200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Christian women seeking community</w:t>
            </w:r>
          </w:p>
        </w:tc>
        <w:tc>
          <w:tcPr>
            <w:tcW w:type="dxa" w:w="368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20s-40s, tired of performative faith</w:t>
            </w:r>
          </w:p>
        </w:tc>
        <w:tc>
          <w:tcPr>
            <w:tcW w:type="dxa" w:w="368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Want authenticity, not religious performance</w:t>
            </w:r>
          </w:p>
        </w:tc>
      </w:tr>
    </w:tbl>
    <w:p>
      <w:pPr>
        <w:spacing w:after="120"/>
      </w:pPr>
    </w:p>
    <w:p>
      <w:pPr>
        <w:pStyle w:val="Heading2"/>
        <w:spacing w:after="150" w:before="300"/>
      </w:pPr>
      <w:r>
        <w:rPr>
          <w:rFonts w:ascii="Calibri" w:cs="Calibri" w:eastAsia="Calibri" w:hAnsi="Calibri"/>
          <w:b/>
          <w:bCs/>
          <w:color w:val="EC4899"/>
          <w:sz w:val="28"/>
          <w:szCs w:val="28"/>
        </w:rPr>
        <w:t xml:space="preserve">Secondary Audience</w:t>
      </w:r>
    </w:p>
    <w:tbl>
      <w:tblPr>
        <w:tblW w:type="dxa" w:w="9360"/>
        <w:tblBorders>
          <w:top w:val="single" w:color="F9A8D4" w:sz="1"/>
          <w:left w:val="single" w:color="F9A8D4" w:sz="1"/>
          <w:bottom w:val="single" w:color="F9A8D4" w:sz="1"/>
          <w:right w:val="single" w:color="F9A8D4" w:sz="1"/>
          <w:insideH w:val="single" w:color="F9A8D4" w:sz="1"/>
          <w:insideV w:val="single" w:color="F9A8D4" w:sz="1"/>
        </w:tblBorders>
      </w:tblPr>
      <w:tblGrid>
        <w:gridCol w:w="2000"/>
        <w:gridCol w:w="3680"/>
        <w:gridCol w:w="3680"/>
      </w:tblGrid>
      <w:tr>
        <w:tc>
          <w:tcPr>
            <w:tcW w:type="dxa" w:w="200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Segment</w:t>
            </w:r>
          </w:p>
        </w:tc>
        <w:tc>
          <w:tcPr>
            <w:tcW w:type="dxa" w:w="368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Who They Are</w:t>
            </w:r>
          </w:p>
        </w:tc>
        <w:tc>
          <w:tcPr>
            <w:tcW w:type="dxa" w:w="368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Why They Listen</w:t>
            </w:r>
          </w:p>
        </w:tc>
      </w:tr>
      <w:tr>
        <w:tc>
          <w:tcPr>
            <w:tcW w:type="dxa" w:w="200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Hair professionals</w:t>
            </w:r>
          </w:p>
        </w:tc>
        <w:tc>
          <w:tcPr>
            <w:tcW w:type="dxa" w:w="368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Stylists, salon owners, wig specialists</w:t>
            </w:r>
          </w:p>
        </w:tc>
        <w:tc>
          <w:tcPr>
            <w:tcW w:type="dxa" w:w="368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Learning alternative hair education</w:t>
            </w:r>
          </w:p>
        </w:tc>
      </w:tr>
      <w:tr>
        <w:tc>
          <w:tcPr>
            <w:tcW w:type="dxa" w:w="200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Caregivers</w:t>
            </w:r>
          </w:p>
        </w:tc>
        <w:tc>
          <w:tcPr>
            <w:tcW w:type="dxa" w:w="368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Husbands, mothers, friends</w:t>
            </w:r>
          </w:p>
        </w:tc>
        <w:tc>
          <w:tcPr>
            <w:tcW w:type="dxa" w:w="368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Want to understand and support loved ones</w:t>
            </w:r>
          </w:p>
        </w:tc>
      </w:tr>
      <w:tr>
        <w:tc>
          <w:tcPr>
            <w:tcW w:type="dxa" w:w="200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Women in personal growth</w:t>
            </w:r>
          </w:p>
        </w:tc>
        <w:tc>
          <w:tcPr>
            <w:tcW w:type="dxa" w:w="368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Anyone resonating with "becoming who I'm meant to be"</w:t>
            </w:r>
          </w:p>
        </w:tc>
        <w:tc>
          <w:tcPr>
            <w:tcW w:type="dxa" w:w="368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The transformation narrative is universally compelling</w:t>
            </w:r>
          </w:p>
        </w:tc>
      </w:tr>
    </w:tbl>
    <w:p>
      <w:r>
        <w:br w:type="page"/>
      </w:r>
    </w:p>
    <w:p>
      <w:pPr>
        <w:pStyle w:val="Heading1"/>
        <w:spacing w:after="200" w:before="400"/>
      </w:pPr>
      <w:r>
        <w:rPr>
          <w:rFonts w:ascii="Calibri" w:cs="Calibri" w:eastAsia="Calibri" w:hAnsi="Calibri"/>
          <w:b/>
          <w:bCs/>
          <w:color w:val="BE185D"/>
          <w:sz w:val="36"/>
          <w:szCs w:val="36"/>
        </w:rPr>
        <w:t xml:space="preserve">Audience Avatar - Meet "Rachel"</w:t>
      </w:r>
    </w:p>
    <w:p>
      <w:pPr>
        <w:pBdr>
          <w:bottom w:val="single" w:color="D4AF37" w:sz="2"/>
        </w:pBdr>
        <w:spacing w:after="200" w:before="200"/>
      </w:pPr>
    </w:p>
    <w:p>
      <w:pPr>
        <w:pStyle w:val="Heading2"/>
        <w:spacing w:after="150" w:before="300"/>
      </w:pPr>
      <w:r>
        <w:rPr>
          <w:rFonts w:ascii="Calibri" w:cs="Calibri" w:eastAsia="Calibri" w:hAnsi="Calibri"/>
          <w:b/>
          <w:bCs/>
          <w:color w:val="EC4899"/>
          <w:sz w:val="28"/>
          <w:szCs w:val="28"/>
        </w:rPr>
        <w:t xml:space="preserve">Demographics</w:t>
      </w:r>
    </w:p>
    <w:tbl>
      <w:tblPr>
        <w:tblW w:type="dxa" w:w="9360"/>
        <w:tblBorders>
          <w:top w:val="single" w:color="F9A8D4" w:sz="1"/>
          <w:left w:val="single" w:color="F9A8D4" w:sz="1"/>
          <w:bottom w:val="single" w:color="F9A8D4" w:sz="1"/>
          <w:right w:val="single" w:color="F9A8D4" w:sz="1"/>
          <w:insideH w:val="single" w:color="F9A8D4" w:sz="1"/>
          <w:insideV w:val="single" w:color="F9A8D4" w:sz="1"/>
        </w:tblBorders>
      </w:tblPr>
      <w:tblGrid>
        <w:gridCol w:w="3120"/>
        <w:gridCol w:w="6240"/>
      </w:tblGrid>
      <w:tr>
        <w:tc>
          <w:tcPr>
            <w:tcW w:type="dxa" w:w="312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Attribute</w:t>
            </w:r>
          </w:p>
        </w:tc>
        <w:tc>
          <w:tcPr>
            <w:tcW w:type="dxa" w:w="624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Detail</w:t>
            </w:r>
          </w:p>
        </w:tc>
      </w:tr>
      <w:tr>
        <w:tc>
          <w:tcPr>
            <w:tcW w:type="dxa" w:w="31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Age</w:t>
            </w:r>
          </w:p>
        </w:tc>
        <w:tc>
          <w:tcPr>
            <w:tcW w:type="dxa" w:w="62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34</w:t>
            </w:r>
          </w:p>
        </w:tc>
      </w:tr>
      <w:tr>
        <w:tc>
          <w:tcPr>
            <w:tcW w:type="dxa" w:w="312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Location</w:t>
            </w:r>
          </w:p>
        </w:tc>
        <w:tc>
          <w:tcPr>
            <w:tcW w:type="dxa" w:w="62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Charlotte, NC</w:t>
            </w:r>
          </w:p>
        </w:tc>
      </w:tr>
      <w:tr>
        <w:tc>
          <w:tcPr>
            <w:tcW w:type="dxa" w:w="31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Marital Status</w:t>
            </w:r>
          </w:p>
        </w:tc>
        <w:tc>
          <w:tcPr>
            <w:tcW w:type="dxa" w:w="62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Married with 2 kids</w:t>
            </w:r>
          </w:p>
        </w:tc>
      </w:tr>
      <w:tr>
        <w:tc>
          <w:tcPr>
            <w:tcW w:type="dxa" w:w="312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Occupation</w:t>
            </w:r>
          </w:p>
        </w:tc>
        <w:tc>
          <w:tcPr>
            <w:tcW w:type="dxa" w:w="62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Marketing Manager</w:t>
            </w:r>
          </w:p>
        </w:tc>
      </w:tr>
      <w:tr>
        <w:tc>
          <w:tcPr>
            <w:tcW w:type="dxa" w:w="31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Household Income</w:t>
            </w:r>
          </w:p>
        </w:tc>
        <w:tc>
          <w:tcPr>
            <w:tcW w:type="dxa" w:w="62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$115,000</w:t>
            </w:r>
          </w:p>
        </w:tc>
      </w:tr>
      <w:tr>
        <w:tc>
          <w:tcPr>
            <w:tcW w:type="dxa" w:w="312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Diagnosis</w:t>
            </w:r>
          </w:p>
        </w:tc>
        <w:tc>
          <w:tcPr>
            <w:tcW w:type="dxa" w:w="62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Alopecia Areata (18 months ago)</w:t>
            </w:r>
          </w:p>
        </w:tc>
      </w:tr>
      <w:tr>
        <w:tc>
          <w:tcPr>
            <w:tcW w:type="dxa" w:w="31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Faith</w:t>
            </w:r>
          </w:p>
        </w:tc>
        <w:tc>
          <w:tcPr>
            <w:tcW w:type="dxa" w:w="62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Came to faith at age 28</w:t>
            </w:r>
          </w:p>
        </w:tc>
      </w:tr>
    </w:tbl>
    <w:p>
      <w:pPr>
        <w:spacing w:after="120"/>
      </w:pPr>
    </w:p>
    <w:p>
      <w:pPr>
        <w:pStyle w:val="Heading2"/>
        <w:spacing w:after="150" w:before="300"/>
      </w:pPr>
      <w:r>
        <w:rPr>
          <w:rFonts w:ascii="Calibri" w:cs="Calibri" w:eastAsia="Calibri" w:hAnsi="Calibri"/>
          <w:b/>
          <w:bCs/>
          <w:color w:val="EC4899"/>
          <w:sz w:val="28"/>
          <w:szCs w:val="28"/>
        </w:rPr>
        <w:t xml:space="preserve">Pain Points</w:t>
      </w:r>
    </w:p>
    <w:p>
      <w:pPr>
        <w:pStyle w:val="ListParagraph"/>
        <w:numPr>
          <w:ilvl w:val="0"/>
          <w:numId w:val="2"/>
        </w:numPr>
        <w:spacing w:after="60"/>
      </w:pPr>
      <w:r>
        <w:rPr>
          <w:rFonts w:ascii="Calibri" w:cs="Calibri" w:eastAsia="Calibri" w:hAnsi="Calibri"/>
          <w:color w:val="374151"/>
          <w:sz w:val="22"/>
          <w:szCs w:val="22"/>
        </w:rPr>
        <w:t xml:space="preserve">Identity Loss - She looks in the mirror and doesn't recognize herself</w:t>
      </w:r>
    </w:p>
    <w:p>
      <w:pPr>
        <w:pStyle w:val="ListParagraph"/>
        <w:numPr>
          <w:ilvl w:val="0"/>
          <w:numId w:val="2"/>
        </w:numPr>
        <w:spacing w:after="60"/>
      </w:pPr>
      <w:r>
        <w:rPr>
          <w:rFonts w:ascii="Calibri" w:cs="Calibri" w:eastAsia="Calibri" w:hAnsi="Calibri"/>
          <w:color w:val="374151"/>
          <w:sz w:val="22"/>
          <w:szCs w:val="22"/>
        </w:rPr>
        <w:t xml:space="preserve">Public Anxiety - Constantly worried her wig will shift or someone will notice</w:t>
      </w:r>
    </w:p>
    <w:p>
      <w:pPr>
        <w:pStyle w:val="ListParagraph"/>
        <w:numPr>
          <w:ilvl w:val="0"/>
          <w:numId w:val="2"/>
        </w:numPr>
        <w:spacing w:after="60"/>
      </w:pPr>
      <w:r>
        <w:rPr>
          <w:rFonts w:ascii="Calibri" w:cs="Calibri" w:eastAsia="Calibri" w:hAnsi="Calibri"/>
          <w:color w:val="374151"/>
          <w:sz w:val="22"/>
          <w:szCs w:val="22"/>
        </w:rPr>
        <w:t xml:space="preserve">Grief &amp; Mourning - She is grieving the hair she used to have</w:t>
      </w:r>
    </w:p>
    <w:p>
      <w:pPr>
        <w:pStyle w:val="ListParagraph"/>
        <w:numPr>
          <w:ilvl w:val="0"/>
          <w:numId w:val="2"/>
        </w:numPr>
        <w:spacing w:after="60"/>
      </w:pPr>
      <w:r>
        <w:rPr>
          <w:rFonts w:ascii="Calibri" w:cs="Calibri" w:eastAsia="Calibri" w:hAnsi="Calibri"/>
          <w:color w:val="374151"/>
          <w:sz w:val="22"/>
          <w:szCs w:val="22"/>
        </w:rPr>
        <w:t xml:space="preserve">Spiritual Confusion - Wonders "Why would God let this happen to me?"</w:t>
      </w:r>
    </w:p>
    <w:p>
      <w:pPr>
        <w:pStyle w:val="ListParagraph"/>
        <w:numPr>
          <w:ilvl w:val="0"/>
          <w:numId w:val="2"/>
        </w:numPr>
        <w:spacing w:after="60"/>
      </w:pPr>
      <w:r>
        <w:rPr>
          <w:rFonts w:ascii="Calibri" w:cs="Calibri" w:eastAsia="Calibri" w:hAnsi="Calibri"/>
          <w:color w:val="374151"/>
          <w:sz w:val="22"/>
          <w:szCs w:val="22"/>
        </w:rPr>
        <w:t xml:space="preserve">Financial Burden - Quality wigs cost $300-$3,000+, ongoing maintenance adds up</w:t>
      </w:r>
    </w:p>
    <w:p>
      <w:pPr>
        <w:pStyle w:val="ListParagraph"/>
        <w:numPr>
          <w:ilvl w:val="0"/>
          <w:numId w:val="2"/>
        </w:numPr>
        <w:spacing w:after="60"/>
      </w:pPr>
      <w:r>
        <w:rPr>
          <w:rFonts w:ascii="Calibri" w:cs="Calibri" w:eastAsia="Calibri" w:hAnsi="Calibri"/>
          <w:color w:val="374151"/>
          <w:sz w:val="22"/>
          <w:szCs w:val="22"/>
        </w:rPr>
        <w:t xml:space="preserve">Social Stigma - Feels shame around wearing alternative hair</w:t>
      </w:r>
    </w:p>
    <w:p>
      <w:pPr>
        <w:pStyle w:val="ListParagraph"/>
        <w:numPr>
          <w:ilvl w:val="0"/>
          <w:numId w:val="2"/>
        </w:numPr>
        <w:spacing w:after="60"/>
      </w:pPr>
      <w:r>
        <w:rPr>
          <w:rFonts w:ascii="Calibri" w:cs="Calibri" w:eastAsia="Calibri" w:hAnsi="Calibri"/>
          <w:color w:val="374151"/>
          <w:sz w:val="22"/>
          <w:szCs w:val="22"/>
        </w:rPr>
        <w:t xml:space="preserve">Intimacy Concerns - Worried about vulnerability with her partner</w:t>
      </w:r>
    </w:p>
    <w:p>
      <w:pPr>
        <w:spacing w:after="120"/>
      </w:pPr>
    </w:p>
    <w:p>
      <w:pPr>
        <w:pStyle w:val="Heading2"/>
        <w:spacing w:after="150" w:before="300"/>
      </w:pPr>
      <w:r>
        <w:rPr>
          <w:rFonts w:ascii="Calibri" w:cs="Calibri" w:eastAsia="Calibri" w:hAnsi="Calibri"/>
          <w:b/>
          <w:bCs/>
          <w:color w:val="EC4899"/>
          <w:sz w:val="28"/>
          <w:szCs w:val="28"/>
        </w:rPr>
        <w:t xml:space="preserve">Where She Shops</w:t>
      </w:r>
    </w:p>
    <w:p>
      <w:pPr>
        <w:pStyle w:val="ListParagraph"/>
        <w:numPr>
          <w:ilvl w:val="0"/>
          <w:numId w:val="2"/>
        </w:numPr>
        <w:spacing w:after="60"/>
      </w:pPr>
      <w:r>
        <w:rPr>
          <w:rFonts w:ascii="Calibri" w:cs="Calibri" w:eastAsia="Calibri" w:hAnsi="Calibri"/>
          <w:color w:val="374151"/>
          <w:sz w:val="22"/>
          <w:szCs w:val="22"/>
        </w:rPr>
        <w:t xml:space="preserve">Amazon, Ulta, specialty wig retailers</w:t>
      </w:r>
    </w:p>
    <w:p>
      <w:pPr>
        <w:pStyle w:val="ListParagraph"/>
        <w:numPr>
          <w:ilvl w:val="0"/>
          <w:numId w:val="2"/>
        </w:numPr>
        <w:spacing w:after="60"/>
      </w:pPr>
      <w:r>
        <w:rPr>
          <w:rFonts w:ascii="Calibri" w:cs="Calibri" w:eastAsia="Calibri" w:hAnsi="Calibri"/>
          <w:color w:val="374151"/>
          <w:sz w:val="22"/>
          <w:szCs w:val="22"/>
        </w:rPr>
        <w:t xml:space="preserve">Jon Renau, Raquel Welch, Sensationnel, Outre</w:t>
      </w:r>
    </w:p>
    <w:p>
      <w:pPr>
        <w:pStyle w:val="ListParagraph"/>
        <w:numPr>
          <w:ilvl w:val="0"/>
          <w:numId w:val="2"/>
        </w:numPr>
        <w:spacing w:after="60"/>
      </w:pPr>
      <w:r>
        <w:rPr>
          <w:rFonts w:ascii="Calibri" w:cs="Calibri" w:eastAsia="Calibri" w:hAnsi="Calibri"/>
          <w:color w:val="374151"/>
          <w:sz w:val="22"/>
          <w:szCs w:val="22"/>
        </w:rPr>
        <w:t xml:space="preserve">BosleyMD for hair regrowth products</w:t>
      </w:r>
    </w:p>
    <w:p>
      <w:pPr>
        <w:spacing w:after="120"/>
      </w:pPr>
    </w:p>
    <w:p>
      <w:pPr>
        <w:pStyle w:val="Heading2"/>
        <w:spacing w:after="150" w:before="300"/>
      </w:pPr>
      <w:r>
        <w:rPr>
          <w:rFonts w:ascii="Calibri" w:cs="Calibri" w:eastAsia="Calibri" w:hAnsi="Calibri"/>
          <w:b/>
          <w:bCs/>
          <w:color w:val="EC4899"/>
          <w:sz w:val="28"/>
          <w:szCs w:val="28"/>
        </w:rPr>
        <w:t xml:space="preserve">Faith Influencers She Follows</w:t>
      </w:r>
    </w:p>
    <w:p>
      <w:pPr>
        <w:pStyle w:val="ListParagraph"/>
        <w:numPr>
          <w:ilvl w:val="0"/>
          <w:numId w:val="2"/>
        </w:numPr>
        <w:spacing w:after="60"/>
      </w:pPr>
      <w:r>
        <w:rPr>
          <w:rFonts w:ascii="Calibri" w:cs="Calibri" w:eastAsia="Calibri" w:hAnsi="Calibri"/>
          <w:color w:val="374151"/>
          <w:sz w:val="22"/>
          <w:szCs w:val="22"/>
        </w:rPr>
        <w:t xml:space="preserve">Jennie Allen (IF:Gathering)</w:t>
      </w:r>
    </w:p>
    <w:p>
      <w:pPr>
        <w:pStyle w:val="ListParagraph"/>
        <w:numPr>
          <w:ilvl w:val="0"/>
          <w:numId w:val="2"/>
        </w:numPr>
        <w:spacing w:after="60"/>
      </w:pPr>
      <w:r>
        <w:rPr>
          <w:rFonts w:ascii="Calibri" w:cs="Calibri" w:eastAsia="Calibri" w:hAnsi="Calibri"/>
          <w:color w:val="374151"/>
          <w:sz w:val="22"/>
          <w:szCs w:val="22"/>
        </w:rPr>
        <w:t xml:space="preserve">Lysa TerKeurst (Proverbs 31 Ministries)</w:t>
      </w:r>
    </w:p>
    <w:p>
      <w:pPr>
        <w:pStyle w:val="ListParagraph"/>
        <w:numPr>
          <w:ilvl w:val="0"/>
          <w:numId w:val="2"/>
        </w:numPr>
        <w:spacing w:after="60"/>
      </w:pPr>
      <w:r>
        <w:rPr>
          <w:rFonts w:ascii="Calibri" w:cs="Calibri" w:eastAsia="Calibri" w:hAnsi="Calibri"/>
          <w:color w:val="374151"/>
          <w:sz w:val="22"/>
          <w:szCs w:val="22"/>
        </w:rPr>
        <w:t xml:space="preserve">Beth Moore</w:t>
      </w:r>
    </w:p>
    <w:p>
      <w:pPr>
        <w:pStyle w:val="ListParagraph"/>
        <w:numPr>
          <w:ilvl w:val="0"/>
          <w:numId w:val="2"/>
        </w:numPr>
        <w:spacing w:after="60"/>
      </w:pPr>
      <w:r>
        <w:rPr>
          <w:rFonts w:ascii="Calibri" w:cs="Calibri" w:eastAsia="Calibri" w:hAnsi="Calibri"/>
          <w:color w:val="374151"/>
          <w:sz w:val="22"/>
          <w:szCs w:val="22"/>
        </w:rPr>
        <w:t xml:space="preserve">Sadie Robertson Huff</w:t>
      </w:r>
    </w:p>
    <w:p>
      <w:pPr>
        <w:spacing w:after="120"/>
      </w:pPr>
    </w:p>
    <w:p>
      <w:pPr>
        <w:pStyle w:val="Heading2"/>
        <w:spacing w:after="150" w:before="300"/>
      </w:pPr>
      <w:r>
        <w:rPr>
          <w:rFonts w:ascii="Calibri" w:cs="Calibri" w:eastAsia="Calibri" w:hAnsi="Calibri"/>
          <w:b/>
          <w:bCs/>
          <w:color w:val="EC4899"/>
          <w:sz w:val="28"/>
          <w:szCs w:val="28"/>
        </w:rPr>
        <w:t xml:space="preserve">Music &amp; Media</w:t>
      </w:r>
    </w:p>
    <w:p>
      <w:pPr>
        <w:pStyle w:val="ListParagraph"/>
        <w:numPr>
          <w:ilvl w:val="0"/>
          <w:numId w:val="2"/>
        </w:numPr>
        <w:spacing w:after="60"/>
      </w:pPr>
      <w:r>
        <w:rPr>
          <w:rFonts w:ascii="Calibri" w:cs="Calibri" w:eastAsia="Calibri" w:hAnsi="Calibri"/>
          <w:color w:val="374151"/>
          <w:sz w:val="22"/>
          <w:szCs w:val="22"/>
        </w:rPr>
        <w:t xml:space="preserve">Lauren Daigle, CeCe Winans, K-Love, CCM</w:t>
      </w:r>
    </w:p>
    <w:p>
      <w:pPr>
        <w:pStyle w:val="ListParagraph"/>
        <w:numPr>
          <w:ilvl w:val="0"/>
          <w:numId w:val="2"/>
        </w:numPr>
        <w:spacing w:after="60"/>
      </w:pPr>
      <w:r>
        <w:rPr>
          <w:rFonts w:ascii="Calibri" w:cs="Calibri" w:eastAsia="Calibri" w:hAnsi="Calibri"/>
          <w:color w:val="374151"/>
          <w:sz w:val="22"/>
          <w:szCs w:val="22"/>
        </w:rPr>
        <w:t xml:space="preserve">The Bible App, She Reads Truth, Proverbs 31 podcast</w:t>
      </w:r>
    </w:p>
    <w:p>
      <w:pPr>
        <w:spacing w:after="120"/>
      </w:pPr>
    </w:p>
    <w:p>
      <w:pPr>
        <w:pStyle w:val="Heading2"/>
        <w:spacing w:after="150" w:before="300"/>
      </w:pPr>
      <w:r>
        <w:rPr>
          <w:rFonts w:ascii="Calibri" w:cs="Calibri" w:eastAsia="Calibri" w:hAnsi="Calibri"/>
          <w:b/>
          <w:bCs/>
          <w:color w:val="EC4899"/>
          <w:sz w:val="28"/>
          <w:szCs w:val="28"/>
        </w:rPr>
        <w:t xml:space="preserve">Where She Finds Community</w:t>
      </w:r>
    </w:p>
    <w:p>
      <w:pPr>
        <w:pStyle w:val="ListParagraph"/>
        <w:numPr>
          <w:ilvl w:val="0"/>
          <w:numId w:val="2"/>
        </w:numPr>
        <w:spacing w:after="60"/>
      </w:pPr>
      <w:r>
        <w:rPr>
          <w:rFonts w:ascii="Calibri" w:cs="Calibri" w:eastAsia="Calibri" w:hAnsi="Calibri"/>
          <w:color w:val="374151"/>
          <w:sz w:val="22"/>
          <w:szCs w:val="22"/>
        </w:rPr>
        <w:t xml:space="preserve">Reddit (r/FemaleHairLoss, r/Wigs)</w:t>
      </w:r>
    </w:p>
    <w:p>
      <w:pPr>
        <w:pStyle w:val="ListParagraph"/>
        <w:numPr>
          <w:ilvl w:val="0"/>
          <w:numId w:val="2"/>
        </w:numPr>
        <w:spacing w:after="60"/>
      </w:pPr>
      <w:r>
        <w:rPr>
          <w:rFonts w:ascii="Calibri" w:cs="Calibri" w:eastAsia="Calibri" w:hAnsi="Calibri"/>
          <w:color w:val="374151"/>
          <w:sz w:val="22"/>
          <w:szCs w:val="22"/>
        </w:rPr>
        <w:t xml:space="preserve">Facebook private hair loss support groups</w:t>
      </w:r>
    </w:p>
    <w:p>
      <w:pPr>
        <w:pStyle w:val="ListParagraph"/>
        <w:numPr>
          <w:ilvl w:val="0"/>
          <w:numId w:val="2"/>
        </w:numPr>
        <w:spacing w:after="60"/>
      </w:pPr>
      <w:r>
        <w:rPr>
          <w:rFonts w:ascii="Calibri" w:cs="Calibri" w:eastAsia="Calibri" w:hAnsi="Calibri"/>
          <w:color w:val="374151"/>
          <w:sz w:val="22"/>
          <w:szCs w:val="22"/>
        </w:rPr>
        <w:t xml:space="preserve">Instagram beauty and faith accounts</w:t>
      </w:r>
    </w:p>
    <w:p>
      <w:pPr>
        <w:pStyle w:val="ListParagraph"/>
        <w:numPr>
          <w:ilvl w:val="0"/>
          <w:numId w:val="2"/>
        </w:numPr>
        <w:spacing w:after="60"/>
      </w:pPr>
      <w:r>
        <w:rPr>
          <w:rFonts w:ascii="Calibri" w:cs="Calibri" w:eastAsia="Calibri" w:hAnsi="Calibri"/>
          <w:color w:val="374151"/>
          <w:sz w:val="22"/>
          <w:szCs w:val="22"/>
        </w:rPr>
        <w:t xml:space="preserve">TikTok hair transformation videos</w:t>
      </w:r>
    </w:p>
    <w:p>
      <w:pPr>
        <w:pStyle w:val="ListParagraph"/>
        <w:numPr>
          <w:ilvl w:val="0"/>
          <w:numId w:val="2"/>
        </w:numPr>
        <w:spacing w:after="60"/>
      </w:pPr>
      <w:r>
        <w:rPr>
          <w:rFonts w:ascii="Calibri" w:cs="Calibri" w:eastAsia="Calibri" w:hAnsi="Calibri"/>
          <w:color w:val="374151"/>
          <w:sz w:val="22"/>
          <w:szCs w:val="22"/>
        </w:rPr>
        <w:t xml:space="preserve">Church small groups and women's ministry</w:t>
      </w:r>
    </w:p>
    <w:p>
      <w:r>
        <w:br w:type="page"/>
      </w:r>
    </w:p>
    <w:p>
      <w:pPr>
        <w:pStyle w:val="Heading1"/>
        <w:spacing w:after="200" w:before="400"/>
      </w:pPr>
      <w:r>
        <w:rPr>
          <w:rFonts w:ascii="Calibri" w:cs="Calibri" w:eastAsia="Calibri" w:hAnsi="Calibri"/>
          <w:b/>
          <w:bCs/>
          <w:color w:val="BE185D"/>
          <w:sz w:val="36"/>
          <w:szCs w:val="36"/>
        </w:rPr>
        <w:t xml:space="preserve">Brand Voice &amp; Positioning</w:t>
      </w:r>
    </w:p>
    <w:p>
      <w:pPr>
        <w:pBdr>
          <w:bottom w:val="single" w:color="D4AF37" w:sz="2"/>
        </w:pBdr>
        <w:spacing w:after="200" w:before="200"/>
      </w:pPr>
    </w:p>
    <w:p>
      <w:pPr>
        <w:pStyle w:val="Heading2"/>
        <w:spacing w:after="150" w:before="300"/>
      </w:pPr>
      <w:r>
        <w:rPr>
          <w:rFonts w:ascii="Calibri" w:cs="Calibri" w:eastAsia="Calibri" w:hAnsi="Calibri"/>
          <w:b/>
          <w:bCs/>
          <w:color w:val="EC4899"/>
          <w:sz w:val="28"/>
          <w:szCs w:val="28"/>
        </w:rPr>
        <w:t xml:space="preserve">Voice</w:t>
      </w:r>
    </w:p>
    <w:p>
      <w:pPr>
        <w:spacing w:after="120"/>
      </w:pPr>
      <w:r>
        <w:rPr>
          <w:rFonts w:ascii="Calibri" w:cs="Calibri" w:eastAsia="Calibri" w:hAnsi="Calibri"/>
          <w:b w:val="false"/>
          <w:bCs w:val="false"/>
          <w:i w:val="false"/>
          <w:iCs w:val="false"/>
          <w:color w:val="374151"/>
          <w:sz w:val="22"/>
          <w:szCs w:val="22"/>
        </w:rPr>
        <w:t xml:space="preserve">Warm, authentic, faith-forward but not preachy. We talk about Jesus the way we talk to our best friend - naturally, honestly, with love.</w:t>
      </w:r>
    </w:p>
    <w:p>
      <w:pPr>
        <w:spacing w:after="120"/>
      </w:pPr>
    </w:p>
    <w:p>
      <w:pPr>
        <w:pStyle w:val="Heading2"/>
        <w:spacing w:after="150" w:before="300"/>
      </w:pPr>
      <w:r>
        <w:rPr>
          <w:rFonts w:ascii="Calibri" w:cs="Calibri" w:eastAsia="Calibri" w:hAnsi="Calibri"/>
          <w:b/>
          <w:bCs/>
          <w:color w:val="EC4899"/>
          <w:sz w:val="28"/>
          <w:szCs w:val="28"/>
        </w:rPr>
        <w:t xml:space="preserve">Positioning</w:t>
      </w:r>
    </w:p>
    <w:p>
      <w:pPr>
        <w:spacing w:after="120"/>
      </w:pPr>
      <w:r>
        <w:rPr>
          <w:rFonts w:ascii="Calibri" w:cs="Calibri" w:eastAsia="Calibri" w:hAnsi="Calibri"/>
          <w:b w:val="false"/>
          <w:bCs w:val="false"/>
          <w:i w:val="false"/>
          <w:iCs w:val="false"/>
          <w:color w:val="374151"/>
          <w:sz w:val="22"/>
          <w:szCs w:val="22"/>
        </w:rPr>
        <w:t xml:space="preserve">The only podcast at the intersection of faith, alternative hair, and identity. There is no other show doing what we do.</w:t>
      </w:r>
    </w:p>
    <w:p>
      <w:pPr>
        <w:spacing w:after="120"/>
      </w:pPr>
    </w:p>
    <w:p>
      <w:pPr>
        <w:pStyle w:val="Heading2"/>
        <w:spacing w:after="150" w:before="300"/>
      </w:pPr>
      <w:r>
        <w:rPr>
          <w:rFonts w:ascii="Calibri" w:cs="Calibri" w:eastAsia="Calibri" w:hAnsi="Calibri"/>
          <w:b/>
          <w:bCs/>
          <w:color w:val="EC4899"/>
          <w:sz w:val="28"/>
          <w:szCs w:val="28"/>
        </w:rPr>
        <w:t xml:space="preserve">Differentiator</w:t>
      </w:r>
    </w:p>
    <w:p>
      <w:pPr>
        <w:spacing w:after="120"/>
      </w:pPr>
      <w:r>
        <w:rPr>
          <w:rFonts w:ascii="Calibri" w:cs="Calibri" w:eastAsia="Calibri" w:hAnsi="Calibri"/>
          <w:b w:val="false"/>
          <w:bCs w:val="false"/>
          <w:i w:val="false"/>
          <w:iCs w:val="false"/>
          <w:color w:val="374151"/>
          <w:sz w:val="22"/>
          <w:szCs w:val="22"/>
        </w:rPr>
        <w:t xml:space="preserve">The hosts ARE the audience. Sabrina and Chanelle work in the alternative hair industry AND live the faith journey every day. They are not outsiders commenting - they are insiders sharing.</w:t>
      </w:r>
    </w:p>
    <w:p>
      <w:pPr>
        <w:spacing w:after="120"/>
      </w:pPr>
    </w:p>
    <w:p>
      <w:pPr>
        <w:pStyle w:val="Heading2"/>
        <w:spacing w:after="150" w:before="300"/>
      </w:pPr>
      <w:r>
        <w:rPr>
          <w:rFonts w:ascii="Calibri" w:cs="Calibri" w:eastAsia="Calibri" w:hAnsi="Calibri"/>
          <w:b/>
          <w:bCs/>
          <w:color w:val="EC4899"/>
          <w:sz w:val="28"/>
          <w:szCs w:val="28"/>
        </w:rPr>
        <w:t xml:space="preserve">Tone</w:t>
      </w:r>
    </w:p>
    <w:p>
      <w:pPr>
        <w:spacing w:after="200" w:before="200"/>
        <w:jc w:val="center"/>
      </w:pPr>
      <w:r>
        <w:rPr>
          <w:rFonts w:ascii="Calibri" w:cs="Calibri" w:eastAsia="Calibri" w:hAnsi="Calibri"/>
          <w:b/>
          <w:bCs/>
          <w:i/>
          <w:iCs/>
          <w:color w:val="EC4899"/>
          <w:sz w:val="26"/>
          <w:szCs w:val="26"/>
        </w:rPr>
        <w:t xml:space="preserve">"Like talking to your best friend at brunch after church"</w:t>
      </w:r>
    </w:p>
    <w:p>
      <w:pPr>
        <w:spacing w:after="120"/>
      </w:pPr>
    </w:p>
    <w:p>
      <w:pPr>
        <w:pStyle w:val="Heading2"/>
        <w:spacing w:after="150" w:before="300"/>
      </w:pPr>
      <w:r>
        <w:rPr>
          <w:rFonts w:ascii="Calibri" w:cs="Calibri" w:eastAsia="Calibri" w:hAnsi="Calibri"/>
          <w:b/>
          <w:bCs/>
          <w:color w:val="EC4899"/>
          <w:sz w:val="28"/>
          <w:szCs w:val="28"/>
        </w:rPr>
        <w:t xml:space="preserve">Voice Guidelines</w:t>
      </w:r>
    </w:p>
    <w:tbl>
      <w:tblPr>
        <w:tblW w:type="dxa" w:w="9360"/>
        <w:tblBorders>
          <w:top w:val="single" w:color="F9A8D4" w:sz="1"/>
          <w:left w:val="single" w:color="F9A8D4" w:sz="1"/>
          <w:bottom w:val="single" w:color="F9A8D4" w:sz="1"/>
          <w:right w:val="single" w:color="F9A8D4" w:sz="1"/>
          <w:insideH w:val="single" w:color="F9A8D4" w:sz="1"/>
          <w:insideV w:val="single" w:color="F9A8D4" w:sz="1"/>
        </w:tblBorders>
      </w:tblPr>
      <w:tblGrid>
        <w:gridCol w:w="3120"/>
        <w:gridCol w:w="6240"/>
      </w:tblGrid>
      <w:tr>
        <w:tc>
          <w:tcPr>
            <w:tcW w:type="dxa" w:w="312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Context</w:t>
            </w:r>
          </w:p>
        </w:tc>
        <w:tc>
          <w:tcPr>
            <w:tcW w:type="dxa" w:w="624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Tone</w:t>
            </w:r>
          </w:p>
        </w:tc>
      </w:tr>
      <w:tr>
        <w:tc>
          <w:tcPr>
            <w:tcW w:type="dxa" w:w="31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Podcast episodes</w:t>
            </w:r>
          </w:p>
        </w:tc>
        <w:tc>
          <w:tcPr>
            <w:tcW w:type="dxa" w:w="62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Conversational, curious, empathetic</w:t>
            </w:r>
          </w:p>
        </w:tc>
      </w:tr>
      <w:tr>
        <w:tc>
          <w:tcPr>
            <w:tcW w:type="dxa" w:w="312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Social media</w:t>
            </w:r>
          </w:p>
        </w:tc>
        <w:tc>
          <w:tcPr>
            <w:tcW w:type="dxa" w:w="62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Playful, trendy, community-oriented</w:t>
            </w:r>
          </w:p>
        </w:tc>
      </w:tr>
      <w:tr>
        <w:tc>
          <w:tcPr>
            <w:tcW w:type="dxa" w:w="31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Sponsor communications</w:t>
            </w:r>
          </w:p>
        </w:tc>
        <w:tc>
          <w:tcPr>
            <w:tcW w:type="dxa" w:w="62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Professional, data-driven, partnership-focused</w:t>
            </w:r>
          </w:p>
        </w:tc>
      </w:tr>
      <w:tr>
        <w:tc>
          <w:tcPr>
            <w:tcW w:type="dxa" w:w="312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Email newsletters</w:t>
            </w:r>
          </w:p>
        </w:tc>
        <w:tc>
          <w:tcPr>
            <w:tcW w:type="dxa" w:w="62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Friendly, personal, value-packed</w:t>
            </w:r>
          </w:p>
        </w:tc>
      </w:tr>
      <w:tr>
        <w:tc>
          <w:tcPr>
            <w:tcW w:type="dxa" w:w="31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Merch copy</w:t>
            </w:r>
          </w:p>
        </w:tc>
        <w:tc>
          <w:tcPr>
            <w:tcW w:type="dxa" w:w="62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Bold, fun, empowering</w:t>
            </w:r>
          </w:p>
        </w:tc>
      </w:tr>
    </w:tbl>
    <w:p>
      <w:pPr>
        <w:spacing w:after="120"/>
      </w:pPr>
    </w:p>
    <w:p>
      <w:pPr>
        <w:pStyle w:val="Heading2"/>
        <w:spacing w:after="150" w:before="300"/>
      </w:pPr>
      <w:r>
        <w:rPr>
          <w:rFonts w:ascii="Calibri" w:cs="Calibri" w:eastAsia="Calibri" w:hAnsi="Calibri"/>
          <w:b/>
          <w:bCs/>
          <w:color w:val="EC4899"/>
          <w:sz w:val="28"/>
          <w:szCs w:val="28"/>
        </w:rPr>
        <w:t xml:space="preserve">What We Are NOT</w:t>
      </w:r>
    </w:p>
    <w:p>
      <w:pPr>
        <w:pStyle w:val="ListParagraph"/>
        <w:numPr>
          <w:ilvl w:val="0"/>
          <w:numId w:val="2"/>
        </w:numPr>
        <w:spacing w:after="60"/>
      </w:pPr>
      <w:r>
        <w:rPr>
          <w:rFonts w:ascii="Calibri" w:cs="Calibri" w:eastAsia="Calibri" w:hAnsi="Calibri"/>
          <w:color w:val="374151"/>
          <w:sz w:val="22"/>
          <w:szCs w:val="22"/>
        </w:rPr>
        <w:t xml:space="preserve">A prosperity gospel podcast</w:t>
      </w:r>
    </w:p>
    <w:p>
      <w:pPr>
        <w:pStyle w:val="ListParagraph"/>
        <w:numPr>
          <w:ilvl w:val="0"/>
          <w:numId w:val="2"/>
        </w:numPr>
        <w:spacing w:after="60"/>
      </w:pPr>
      <w:r>
        <w:rPr>
          <w:rFonts w:ascii="Calibri" w:cs="Calibri" w:eastAsia="Calibri" w:hAnsi="Calibri"/>
          <w:color w:val="374151"/>
          <w:sz w:val="22"/>
          <w:szCs w:val="22"/>
        </w:rPr>
        <w:t xml:space="preserve">A product shill</w:t>
      </w:r>
    </w:p>
    <w:p>
      <w:pPr>
        <w:pStyle w:val="ListParagraph"/>
        <w:numPr>
          <w:ilvl w:val="0"/>
          <w:numId w:val="2"/>
        </w:numPr>
        <w:spacing w:after="60"/>
      </w:pPr>
      <w:r>
        <w:rPr>
          <w:rFonts w:ascii="Calibri" w:cs="Calibri" w:eastAsia="Calibri" w:hAnsi="Calibri"/>
          <w:color w:val="374151"/>
          <w:sz w:val="22"/>
          <w:szCs w:val="22"/>
        </w:rPr>
        <w:t xml:space="preserve">A performance</w:t>
      </w:r>
    </w:p>
    <w:p>
      <w:pPr>
        <w:pStyle w:val="ListParagraph"/>
        <w:numPr>
          <w:ilvl w:val="0"/>
          <w:numId w:val="2"/>
        </w:numPr>
        <w:spacing w:after="60"/>
      </w:pPr>
      <w:r>
        <w:rPr>
          <w:rFonts w:ascii="Calibri" w:cs="Calibri" w:eastAsia="Calibri" w:hAnsi="Calibri"/>
          <w:color w:val="374151"/>
          <w:sz w:val="22"/>
          <w:szCs w:val="22"/>
        </w:rPr>
        <w:t xml:space="preserve">Judgmental or exclusive</w:t>
      </w:r>
    </w:p>
    <w:p>
      <w:r>
        <w:br w:type="page"/>
      </w:r>
    </w:p>
    <w:p>
      <w:pPr>
        <w:pStyle w:val="Heading1"/>
        <w:spacing w:after="200" w:before="400"/>
      </w:pPr>
      <w:r>
        <w:rPr>
          <w:rFonts w:ascii="Calibri" w:cs="Calibri" w:eastAsia="Calibri" w:hAnsi="Calibri"/>
          <w:b/>
          <w:bCs/>
          <w:color w:val="BE185D"/>
          <w:sz w:val="36"/>
          <w:szCs w:val="36"/>
        </w:rPr>
        <w:t xml:space="preserve">Content Strategy &amp; 12-Month Calendar</w:t>
      </w:r>
    </w:p>
    <w:p>
      <w:pPr>
        <w:pBdr>
          <w:bottom w:val="single" w:color="D4AF37" w:sz="2"/>
        </w:pBdr>
        <w:spacing w:after="200" w:before="200"/>
      </w:pPr>
    </w:p>
    <w:p>
      <w:pPr>
        <w:spacing w:after="120"/>
      </w:pPr>
      <w:r>
        <w:rPr>
          <w:rFonts w:ascii="Calibri" w:cs="Calibri" w:eastAsia="Calibri" w:hAnsi="Calibri"/>
          <w:b w:val="false"/>
          <w:bCs w:val="false"/>
          <w:i w:val="false"/>
          <w:iCs w:val="false"/>
          <w:color w:val="374151"/>
          <w:sz w:val="22"/>
          <w:szCs w:val="22"/>
        </w:rPr>
        <w:t xml:space="preserve">The following calendar maps out 48 episodes across Year 1, organized into strategic phases that build audience, establish voice, introduce guests, integrate sponsors, and scale the brand.</w:t>
      </w:r>
    </w:p>
    <w:p>
      <w:pPr>
        <w:spacing w:after="120"/>
      </w:pPr>
    </w:p>
    <w:p>
      <w:pPr>
        <w:pStyle w:val="Heading2"/>
        <w:spacing w:after="150" w:before="300"/>
      </w:pPr>
      <w:r>
        <w:rPr>
          <w:rFonts w:ascii="Calibri" w:cs="Calibri" w:eastAsia="Calibri" w:hAnsi="Calibri"/>
          <w:b/>
          <w:bCs/>
          <w:color w:val="EC4899"/>
          <w:sz w:val="28"/>
          <w:szCs w:val="28"/>
        </w:rPr>
        <w:t xml:space="preserve">Phase Overview</w:t>
      </w:r>
    </w:p>
    <w:tbl>
      <w:tblPr>
        <w:tblW w:type="dxa" w:w="9360"/>
        <w:tblBorders>
          <w:top w:val="single" w:color="F9A8D4" w:sz="1"/>
          <w:left w:val="single" w:color="F9A8D4" w:sz="1"/>
          <w:bottom w:val="single" w:color="F9A8D4" w:sz="1"/>
          <w:right w:val="single" w:color="F9A8D4" w:sz="1"/>
          <w:insideH w:val="single" w:color="F9A8D4" w:sz="1"/>
          <w:insideV w:val="single" w:color="F9A8D4" w:sz="1"/>
        </w:tblBorders>
      </w:tblPr>
      <w:tblGrid>
        <w:gridCol w:w="2340"/>
        <w:gridCol w:w="1560"/>
        <w:gridCol w:w="5460"/>
      </w:tblGrid>
      <w:tr>
        <w:tc>
          <w:tcPr>
            <w:tcW w:type="dxa" w:w="234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Phase</w:t>
            </w:r>
          </w:p>
        </w:tc>
        <w:tc>
          <w:tcPr>
            <w:tcW w:type="dxa" w:w="156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Months</w:t>
            </w:r>
          </w:p>
        </w:tc>
        <w:tc>
          <w:tcPr>
            <w:tcW w:type="dxa" w:w="546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Goal</w:t>
            </w:r>
          </w:p>
        </w:tc>
      </w:tr>
      <w:tr>
        <w:tc>
          <w:tcPr>
            <w:tcW w:type="dxa" w:w="23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Launch</w:t>
            </w:r>
          </w:p>
        </w:tc>
        <w:tc>
          <w:tcPr>
            <w:tcW w:type="dxa" w:w="156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1-3</w:t>
            </w:r>
          </w:p>
        </w:tc>
        <w:tc>
          <w:tcPr>
            <w:tcW w:type="dxa" w:w="546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Establish voice, build consistency, launch brand</w:t>
            </w:r>
          </w:p>
        </w:tc>
      </w:tr>
      <w:tr>
        <w:tc>
          <w:tcPr>
            <w:tcW w:type="dxa" w:w="23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Guest Introduction</w:t>
            </w:r>
          </w:p>
        </w:tc>
        <w:tc>
          <w:tcPr>
            <w:tcW w:type="dxa" w:w="156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4-5</w:t>
            </w:r>
          </w:p>
        </w:tc>
        <w:tc>
          <w:tcPr>
            <w:tcW w:type="dxa" w:w="546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Diversify content, bring in guest perspectives</w:t>
            </w:r>
          </w:p>
        </w:tc>
      </w:tr>
      <w:tr>
        <w:tc>
          <w:tcPr>
            <w:tcW w:type="dxa" w:w="23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Community Building</w:t>
            </w:r>
          </w:p>
        </w:tc>
        <w:tc>
          <w:tcPr>
            <w:tcW w:type="dxa" w:w="156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6</w:t>
            </w:r>
          </w:p>
        </w:tc>
        <w:tc>
          <w:tcPr>
            <w:tcW w:type="dxa" w:w="546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Grow audience to 500+ downloads, build community</w:t>
            </w:r>
          </w:p>
        </w:tc>
      </w:tr>
      <w:tr>
        <w:tc>
          <w:tcPr>
            <w:tcW w:type="dxa" w:w="23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Sponsor Integration</w:t>
            </w:r>
          </w:p>
        </w:tc>
        <w:tc>
          <w:tcPr>
            <w:tcW w:type="dxa" w:w="156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7-8</w:t>
            </w:r>
          </w:p>
        </w:tc>
        <w:tc>
          <w:tcPr>
            <w:tcW w:type="dxa" w:w="546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First revenue streams, affiliate and sponsor partnerships</w:t>
            </w:r>
          </w:p>
        </w:tc>
      </w:tr>
      <w:tr>
        <w:tc>
          <w:tcPr>
            <w:tcW w:type="dxa" w:w="23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Expansion</w:t>
            </w:r>
          </w:p>
        </w:tc>
        <w:tc>
          <w:tcPr>
            <w:tcW w:type="dxa" w:w="156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9-10</w:t>
            </w:r>
          </w:p>
        </w:tc>
        <w:tc>
          <w:tcPr>
            <w:tcW w:type="dxa" w:w="546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Events, collaborations, cross-promotion</w:t>
            </w:r>
          </w:p>
        </w:tc>
      </w:tr>
      <w:tr>
        <w:tc>
          <w:tcPr>
            <w:tcW w:type="dxa" w:w="23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Reflection &amp; Season 2</w:t>
            </w:r>
          </w:p>
        </w:tc>
        <w:tc>
          <w:tcPr>
            <w:tcW w:type="dxa" w:w="156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11-12</w:t>
            </w:r>
          </w:p>
        </w:tc>
        <w:tc>
          <w:tcPr>
            <w:tcW w:type="dxa" w:w="546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Year 1 reflection, plan Season 2, scale to 2,500+ downloads</w:t>
            </w:r>
          </w:p>
        </w:tc>
      </w:tr>
    </w:tbl>
    <w:p>
      <w:pPr>
        <w:spacing w:after="120"/>
      </w:pPr>
    </w:p>
    <w:p>
      <w:pPr>
        <w:pStyle w:val="Heading3"/>
        <w:spacing w:after="100" w:before="200"/>
      </w:pPr>
      <w:r>
        <w:rPr>
          <w:rFonts w:ascii="Calibri" w:cs="Calibri" w:eastAsia="Calibri" w:hAnsi="Calibri"/>
          <w:b/>
          <w:bCs/>
          <w:color w:val="D4AF37"/>
          <w:sz w:val="24"/>
          <w:szCs w:val="24"/>
        </w:rPr>
        <w:t xml:space="preserve">Month 1 (Launch) - LAUNCH</w:t>
      </w:r>
    </w:p>
    <w:tbl>
      <w:tblPr>
        <w:tblW w:type="dxa" w:w="9360"/>
        <w:tblBorders>
          <w:top w:val="single" w:color="F9A8D4" w:sz="1"/>
          <w:left w:val="single" w:color="F9A8D4" w:sz="1"/>
          <w:bottom w:val="single" w:color="F9A8D4" w:sz="1"/>
          <w:right w:val="single" w:color="F9A8D4" w:sz="1"/>
          <w:insideH w:val="single" w:color="F9A8D4" w:sz="1"/>
          <w:insideV w:val="single" w:color="F9A8D4" w:sz="1"/>
        </w:tblBorders>
      </w:tblPr>
      <w:tblGrid>
        <w:gridCol w:w="3120"/>
        <w:gridCol w:w="6240"/>
      </w:tblGrid>
      <w:tr>
        <w:tc>
          <w:tcPr>
            <w:tcW w:type="dxa" w:w="312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Episode</w:t>
            </w:r>
          </w:p>
        </w:tc>
        <w:tc>
          <w:tcPr>
            <w:tcW w:type="dxa" w:w="624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Description</w:t>
            </w:r>
          </w:p>
        </w:tc>
      </w:tr>
      <w:tr>
        <w:tc>
          <w:tcPr>
            <w:tcW w:type="dxa" w:w="31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1: "Faith, Hair &amp; Finding Yourself"</w:t>
            </w:r>
          </w:p>
        </w:tc>
        <w:tc>
          <w:tcPr>
            <w:tcW w:type="dxa" w:w="62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Debut episode. Sabrina and Chanelle share their stories, coming to the Lord later in life, working at Jon Renau, and the vision for the podcast.</w:t>
            </w:r>
          </w:p>
        </w:tc>
      </w:tr>
      <w:tr>
        <w:tc>
          <w:tcPr>
            <w:tcW w:type="dxa" w:w="312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2: "Wigs, Toppers &amp; God's Perfect Timing"</w:t>
            </w:r>
          </w:p>
        </w:tc>
        <w:tc>
          <w:tcPr>
            <w:tcW w:type="dxa" w:w="62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Breaking down the world of alternative hair and how God uses unexpected seasons to grow our faith.</w:t>
            </w:r>
          </w:p>
        </w:tc>
      </w:tr>
      <w:tr>
        <w:tc>
          <w:tcPr>
            <w:tcW w:type="dxa" w:w="31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3: "Coming to Christ When the World Says You're Too Late"</w:t>
            </w:r>
          </w:p>
        </w:tc>
        <w:tc>
          <w:tcPr>
            <w:tcW w:type="dxa" w:w="62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Raw personal testimonies about finding Jesus as adults and the overwhelming grace they found.</w:t>
            </w:r>
          </w:p>
        </w:tc>
      </w:tr>
      <w:tr>
        <w:tc>
          <w:tcPr>
            <w:tcW w:type="dxa" w:w="312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4: "What the Bible Really Says About Beauty"</w:t>
            </w:r>
          </w:p>
        </w:tc>
        <w:tc>
          <w:tcPr>
            <w:tcW w:type="dxa" w:w="62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Walking through key Scriptures on beauty, identity, and being fearfully and wonderfully made.</w:t>
            </w:r>
          </w:p>
        </w:tc>
      </w:tr>
    </w:tbl>
    <w:p>
      <w:pPr>
        <w:spacing w:after="120"/>
      </w:pPr>
    </w:p>
    <w:p>
      <w:pPr>
        <w:pStyle w:val="Heading3"/>
        <w:spacing w:after="100" w:before="200"/>
      </w:pPr>
      <w:r>
        <w:rPr>
          <w:rFonts w:ascii="Calibri" w:cs="Calibri" w:eastAsia="Calibri" w:hAnsi="Calibri"/>
          <w:b/>
          <w:bCs/>
          <w:color w:val="D4AF37"/>
          <w:sz w:val="24"/>
          <w:szCs w:val="24"/>
        </w:rPr>
        <w:t xml:space="preserve">Month 2 (Establish Voice) - LAUNCH</w:t>
      </w:r>
    </w:p>
    <w:tbl>
      <w:tblPr>
        <w:tblW w:type="dxa" w:w="9360"/>
        <w:tblBorders>
          <w:top w:val="single" w:color="F9A8D4" w:sz="1"/>
          <w:left w:val="single" w:color="F9A8D4" w:sz="1"/>
          <w:bottom w:val="single" w:color="F9A8D4" w:sz="1"/>
          <w:right w:val="single" w:color="F9A8D4" w:sz="1"/>
          <w:insideH w:val="single" w:color="F9A8D4" w:sz="1"/>
          <w:insideV w:val="single" w:color="F9A8D4" w:sz="1"/>
        </w:tblBorders>
      </w:tblPr>
      <w:tblGrid>
        <w:gridCol w:w="3120"/>
        <w:gridCol w:w="6240"/>
      </w:tblGrid>
      <w:tr>
        <w:tc>
          <w:tcPr>
            <w:tcW w:type="dxa" w:w="312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Episode</w:t>
            </w:r>
          </w:p>
        </w:tc>
        <w:tc>
          <w:tcPr>
            <w:tcW w:type="dxa" w:w="624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Description</w:t>
            </w:r>
          </w:p>
        </w:tc>
      </w:tr>
      <w:tr>
        <w:tc>
          <w:tcPr>
            <w:tcW w:type="dxa" w:w="31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5: "Hair Loss, Identity &amp; Letting God Lead"</w:t>
            </w:r>
          </w:p>
        </w:tc>
        <w:tc>
          <w:tcPr>
            <w:tcW w:type="dxa" w:w="62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When your hair changes, your identity feels shaken. Walking through hair loss with faith.</w:t>
            </w:r>
          </w:p>
        </w:tc>
      </w:tr>
      <w:tr>
        <w:tc>
          <w:tcPr>
            <w:tcW w:type="dxa" w:w="312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6: "Leading Other Women to Jesus"</w:t>
            </w:r>
          </w:p>
        </w:tc>
        <w:tc>
          <w:tcPr>
            <w:tcW w:type="dxa" w:w="62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How to share your faith naturally without being pushy, planting seeds in the salon chair.</w:t>
            </w:r>
          </w:p>
        </w:tc>
      </w:tr>
      <w:tr>
        <w:tc>
          <w:tcPr>
            <w:tcW w:type="dxa" w:w="31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7: "My First Wig: The Story Nobody Tells You"</w:t>
            </w:r>
          </w:p>
        </w:tc>
        <w:tc>
          <w:tcPr>
            <w:tcW w:type="dxa" w:w="62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The emotional rollercoaster of wearing alternative hair for the first time.</w:t>
            </w:r>
          </w:p>
        </w:tc>
      </w:tr>
      <w:tr>
        <w:tc>
          <w:tcPr>
            <w:tcW w:type="dxa" w:w="312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8: "Real Talk - Who I Am Now vs. Who I Was"</w:t>
            </w:r>
          </w:p>
        </w:tc>
        <w:tc>
          <w:tcPr>
            <w:tcW w:type="dxa" w:w="62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Honest conversation about transformation, growth, and becoming.</w:t>
            </w:r>
          </w:p>
        </w:tc>
      </w:tr>
    </w:tbl>
    <w:p>
      <w:pPr>
        <w:spacing w:after="120"/>
      </w:pPr>
    </w:p>
    <w:p>
      <w:pPr>
        <w:pStyle w:val="Heading3"/>
        <w:spacing w:after="100" w:before="200"/>
      </w:pPr>
      <w:r>
        <w:rPr>
          <w:rFonts w:ascii="Calibri" w:cs="Calibri" w:eastAsia="Calibri" w:hAnsi="Calibri"/>
          <w:b/>
          <w:bCs/>
          <w:color w:val="D4AF37"/>
          <w:sz w:val="24"/>
          <w:szCs w:val="24"/>
        </w:rPr>
        <w:t xml:space="preserve">Month 3 (Build Momentum) - LAUNCH</w:t>
      </w:r>
    </w:p>
    <w:tbl>
      <w:tblPr>
        <w:tblW w:type="dxa" w:w="9360"/>
        <w:tblBorders>
          <w:top w:val="single" w:color="F9A8D4" w:sz="1"/>
          <w:left w:val="single" w:color="F9A8D4" w:sz="1"/>
          <w:bottom w:val="single" w:color="F9A8D4" w:sz="1"/>
          <w:right w:val="single" w:color="F9A8D4" w:sz="1"/>
          <w:insideH w:val="single" w:color="F9A8D4" w:sz="1"/>
          <w:insideV w:val="single" w:color="F9A8D4" w:sz="1"/>
        </w:tblBorders>
      </w:tblPr>
      <w:tblGrid>
        <w:gridCol w:w="3120"/>
        <w:gridCol w:w="6240"/>
      </w:tblGrid>
      <w:tr>
        <w:tc>
          <w:tcPr>
            <w:tcW w:type="dxa" w:w="312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Episode</w:t>
            </w:r>
          </w:p>
        </w:tc>
        <w:tc>
          <w:tcPr>
            <w:tcW w:type="dxa" w:w="624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Description</w:t>
            </w:r>
          </w:p>
        </w:tc>
      </w:tr>
      <w:tr>
        <w:tc>
          <w:tcPr>
            <w:tcW w:type="dxa" w:w="31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9: Guest - "A Survivor's Crown"</w:t>
            </w:r>
          </w:p>
        </w:tc>
        <w:tc>
          <w:tcPr>
            <w:tcW w:type="dxa" w:w="62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A chemo survivor shares how hair loss led her to faith.</w:t>
            </w:r>
          </w:p>
        </w:tc>
      </w:tr>
      <w:tr>
        <w:tc>
          <w:tcPr>
            <w:tcW w:type="dxa" w:w="312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10: "What Does God Think About Vanity?"</w:t>
            </w:r>
          </w:p>
        </w:tc>
        <w:tc>
          <w:tcPr>
            <w:tcW w:type="dxa" w:w="62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Exploring the faith-beauty intersection with grace and Scripture.</w:t>
            </w:r>
          </w:p>
        </w:tc>
      </w:tr>
      <w:tr>
        <w:tc>
          <w:tcPr>
            <w:tcW w:type="dxa" w:w="31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11: "Wig 101 - Beginner's Guide to Toppers vs. Full Wigs"</w:t>
            </w:r>
          </w:p>
        </w:tc>
        <w:tc>
          <w:tcPr>
            <w:tcW w:type="dxa" w:w="62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Educational deep-dive from Jon Renau expertise.</w:t>
            </w:r>
          </w:p>
        </w:tc>
      </w:tr>
      <w:tr>
        <w:tc>
          <w:tcPr>
            <w:tcW w:type="dxa" w:w="312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12: "Q&amp;A - Your Questions, Our Hearts"</w:t>
            </w:r>
          </w:p>
        </w:tc>
        <w:tc>
          <w:tcPr>
            <w:tcW w:type="dxa" w:w="62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First listener questions episode.</w:t>
            </w:r>
          </w:p>
        </w:tc>
      </w:tr>
    </w:tbl>
    <w:p>
      <w:pPr>
        <w:spacing w:after="120"/>
      </w:pPr>
    </w:p>
    <w:p>
      <w:pPr>
        <w:pStyle w:val="Heading3"/>
        <w:spacing w:after="100" w:before="200"/>
      </w:pPr>
      <w:r>
        <w:rPr>
          <w:rFonts w:ascii="Calibri" w:cs="Calibri" w:eastAsia="Calibri" w:hAnsi="Calibri"/>
          <w:b/>
          <w:bCs/>
          <w:color w:val="D4AF37"/>
          <w:sz w:val="24"/>
          <w:szCs w:val="24"/>
        </w:rPr>
        <w:t xml:space="preserve">Month 4 (First Guests) - GUEST INTRO</w:t>
      </w:r>
    </w:p>
    <w:tbl>
      <w:tblPr>
        <w:tblW w:type="dxa" w:w="9360"/>
        <w:tblBorders>
          <w:top w:val="single" w:color="F9A8D4" w:sz="1"/>
          <w:left w:val="single" w:color="F9A8D4" w:sz="1"/>
          <w:bottom w:val="single" w:color="F9A8D4" w:sz="1"/>
          <w:right w:val="single" w:color="F9A8D4" w:sz="1"/>
          <w:insideH w:val="single" w:color="F9A8D4" w:sz="1"/>
          <w:insideV w:val="single" w:color="F9A8D4" w:sz="1"/>
        </w:tblBorders>
      </w:tblPr>
      <w:tblGrid>
        <w:gridCol w:w="3120"/>
        <w:gridCol w:w="6240"/>
      </w:tblGrid>
      <w:tr>
        <w:tc>
          <w:tcPr>
            <w:tcW w:type="dxa" w:w="312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Episode</w:t>
            </w:r>
          </w:p>
        </w:tc>
        <w:tc>
          <w:tcPr>
            <w:tcW w:type="dxa" w:w="624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Description</w:t>
            </w:r>
          </w:p>
        </w:tc>
      </w:tr>
      <w:tr>
        <w:tc>
          <w:tcPr>
            <w:tcW w:type="dxa" w:w="31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13: Guest - "From the Salon Chair to the Altar"</w:t>
            </w:r>
          </w:p>
        </w:tc>
        <w:tc>
          <w:tcPr>
            <w:tcW w:type="dxa" w:w="62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A hair professional shares how her work became ministry.</w:t>
            </w:r>
          </w:p>
        </w:tc>
      </w:tr>
      <w:tr>
        <w:tc>
          <w:tcPr>
            <w:tcW w:type="dxa" w:w="312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14: "Comparison Is a Thief"</w:t>
            </w:r>
          </w:p>
        </w:tc>
        <w:tc>
          <w:tcPr>
            <w:tcW w:type="dxa" w:w="62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Learning to love your journey and stop scrolling through someone else's.</w:t>
            </w:r>
          </w:p>
        </w:tc>
      </w:tr>
      <w:tr>
        <w:tc>
          <w:tcPr>
            <w:tcW w:type="dxa" w:w="31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15: Guest - "When Your Pastor Doesn't Get It"</w:t>
            </w:r>
          </w:p>
        </w:tc>
        <w:tc>
          <w:tcPr>
            <w:tcW w:type="dxa" w:w="62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Navigating church hurt and finding healing.</w:t>
            </w:r>
          </w:p>
        </w:tc>
      </w:tr>
      <w:tr>
        <w:tc>
          <w:tcPr>
            <w:tcW w:type="dxa" w:w="312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16: "The Stuff We Don't Post on Instagram"</w:t>
            </w:r>
          </w:p>
        </w:tc>
        <w:tc>
          <w:tcPr>
            <w:tcW w:type="dxa" w:w="62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Real talk about the gap between online life and real life.</w:t>
            </w:r>
          </w:p>
        </w:tc>
      </w:tr>
    </w:tbl>
    <w:p>
      <w:pPr>
        <w:spacing w:after="120"/>
      </w:pPr>
    </w:p>
    <w:p>
      <w:pPr>
        <w:pStyle w:val="Heading3"/>
        <w:spacing w:after="100" w:before="200"/>
      </w:pPr>
      <w:r>
        <w:rPr>
          <w:rFonts w:ascii="Calibri" w:cs="Calibri" w:eastAsia="Calibri" w:hAnsi="Calibri"/>
          <w:b/>
          <w:bCs/>
          <w:color w:val="D4AF37"/>
          <w:sz w:val="24"/>
          <w:szCs w:val="24"/>
        </w:rPr>
        <w:t xml:space="preserve">Month 5 (More Guests) - GUEST INTRO</w:t>
      </w:r>
    </w:p>
    <w:tbl>
      <w:tblPr>
        <w:tblW w:type="dxa" w:w="9360"/>
        <w:tblBorders>
          <w:top w:val="single" w:color="F9A8D4" w:sz="1"/>
          <w:left w:val="single" w:color="F9A8D4" w:sz="1"/>
          <w:bottom w:val="single" w:color="F9A8D4" w:sz="1"/>
          <w:right w:val="single" w:color="F9A8D4" w:sz="1"/>
          <w:insideH w:val="single" w:color="F9A8D4" w:sz="1"/>
          <w:insideV w:val="single" w:color="F9A8D4" w:sz="1"/>
        </w:tblBorders>
      </w:tblPr>
      <w:tblGrid>
        <w:gridCol w:w="3120"/>
        <w:gridCol w:w="6240"/>
      </w:tblGrid>
      <w:tr>
        <w:tc>
          <w:tcPr>
            <w:tcW w:type="dxa" w:w="312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Episode</w:t>
            </w:r>
          </w:p>
        </w:tc>
        <w:tc>
          <w:tcPr>
            <w:tcW w:type="dxa" w:w="624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Description</w:t>
            </w:r>
          </w:p>
        </w:tc>
      </w:tr>
      <w:tr>
        <w:tc>
          <w:tcPr>
            <w:tcW w:type="dxa" w:w="31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17: Guest - "My Husband's Reaction to My Hair Loss"</w:t>
            </w:r>
          </w:p>
        </w:tc>
        <w:tc>
          <w:tcPr>
            <w:tcW w:type="dxa" w:w="62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A couple shares their journey through hair loss together.</w:t>
            </w:r>
          </w:p>
        </w:tc>
      </w:tr>
      <w:tr>
        <w:tc>
          <w:tcPr>
            <w:tcW w:type="dxa" w:w="312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18: "Dating as a Christian Woman in 2026"</w:t>
            </w:r>
          </w:p>
        </w:tc>
        <w:tc>
          <w:tcPr>
            <w:tcW w:type="dxa" w:w="62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Honest conversation about faith, attraction, and vulnerability.</w:t>
            </w:r>
          </w:p>
        </w:tc>
      </w:tr>
      <w:tr>
        <w:tc>
          <w:tcPr>
            <w:tcW w:type="dxa" w:w="31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19: Guest - Oncologist on Emotional Aspects of Chemo</w:t>
            </w:r>
          </w:p>
        </w:tc>
        <w:tc>
          <w:tcPr>
            <w:tcW w:type="dxa" w:w="62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Medical perspective meets compassion and faith.</w:t>
            </w:r>
          </w:p>
        </w:tc>
      </w:tr>
      <w:tr>
        <w:tc>
          <w:tcPr>
            <w:tcW w:type="dxa" w:w="312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20: "Swimming, Gym, Wind - Living Life in Alternative Hair"</w:t>
            </w:r>
          </w:p>
        </w:tc>
        <w:tc>
          <w:tcPr>
            <w:tcW w:type="dxa" w:w="62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Practical tips for active life with wigs and toppers.</w:t>
            </w:r>
          </w:p>
        </w:tc>
      </w:tr>
    </w:tbl>
    <w:p>
      <w:pPr>
        <w:spacing w:after="120"/>
      </w:pPr>
    </w:p>
    <w:p>
      <w:pPr>
        <w:pStyle w:val="Heading3"/>
        <w:spacing w:after="100" w:before="200"/>
      </w:pPr>
      <w:r>
        <w:rPr>
          <w:rFonts w:ascii="Calibri" w:cs="Calibri" w:eastAsia="Calibri" w:hAnsi="Calibri"/>
          <w:b/>
          <w:bCs/>
          <w:color w:val="D4AF37"/>
          <w:sz w:val="24"/>
          <w:szCs w:val="24"/>
        </w:rPr>
        <w:t xml:space="preserve">Month 6 (Community Building) - COMMUNITY</w:t>
      </w:r>
    </w:p>
    <w:tbl>
      <w:tblPr>
        <w:tblW w:type="dxa" w:w="9360"/>
        <w:tblBorders>
          <w:top w:val="single" w:color="F9A8D4" w:sz="1"/>
          <w:left w:val="single" w:color="F9A8D4" w:sz="1"/>
          <w:bottom w:val="single" w:color="F9A8D4" w:sz="1"/>
          <w:right w:val="single" w:color="F9A8D4" w:sz="1"/>
          <w:insideH w:val="single" w:color="F9A8D4" w:sz="1"/>
          <w:insideV w:val="single" w:color="F9A8D4" w:sz="1"/>
        </w:tblBorders>
      </w:tblPr>
      <w:tblGrid>
        <w:gridCol w:w="3120"/>
        <w:gridCol w:w="6240"/>
      </w:tblGrid>
      <w:tr>
        <w:tc>
          <w:tcPr>
            <w:tcW w:type="dxa" w:w="312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Episode</w:t>
            </w:r>
          </w:p>
        </w:tc>
        <w:tc>
          <w:tcPr>
            <w:tcW w:type="dxa" w:w="624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Description</w:t>
            </w:r>
          </w:p>
        </w:tc>
      </w:tr>
      <w:tr>
        <w:tc>
          <w:tcPr>
            <w:tcW w:type="dxa" w:w="31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21: "I Thought God Gave Up on Me"</w:t>
            </w:r>
          </w:p>
        </w:tc>
        <w:tc>
          <w:tcPr>
            <w:tcW w:type="dxa" w:w="62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Stories of returning to faith after walking away.</w:t>
            </w:r>
          </w:p>
        </w:tc>
      </w:tr>
      <w:tr>
        <w:tc>
          <w:tcPr>
            <w:tcW w:type="dxa" w:w="312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22: "Alopecia Awareness Special"</w:t>
            </w:r>
          </w:p>
        </w:tc>
        <w:tc>
          <w:tcPr>
            <w:tcW w:type="dxa" w:w="62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Everything you need to know about alopecia, featuring community voices.</w:t>
            </w:r>
          </w:p>
        </w:tc>
      </w:tr>
      <w:tr>
        <w:tc>
          <w:tcPr>
            <w:tcW w:type="dxa" w:w="31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23: Guest - Therapist on Grief &amp; Identity After Hair Loss</w:t>
            </w:r>
          </w:p>
        </w:tc>
        <w:tc>
          <w:tcPr>
            <w:tcW w:type="dxa" w:w="62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Professional guidance meets spiritual encouragement.</w:t>
            </w:r>
          </w:p>
        </w:tc>
      </w:tr>
      <w:tr>
        <w:tc>
          <w:tcPr>
            <w:tcW w:type="dxa" w:w="312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24: "Praying When You Don't Know What to Say"</w:t>
            </w:r>
          </w:p>
        </w:tc>
        <w:tc>
          <w:tcPr>
            <w:tcW w:type="dxa" w:w="62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Practical prayer guidance for new believers.</w:t>
            </w:r>
          </w:p>
        </w:tc>
      </w:tr>
    </w:tbl>
    <w:p>
      <w:pPr>
        <w:spacing w:after="120"/>
      </w:pPr>
    </w:p>
    <w:p>
      <w:pPr>
        <w:pStyle w:val="Heading3"/>
        <w:spacing w:after="100" w:before="200"/>
      </w:pPr>
      <w:r>
        <w:rPr>
          <w:rFonts w:ascii="Calibri" w:cs="Calibri" w:eastAsia="Calibri" w:hAnsi="Calibri"/>
          <w:b/>
          <w:bCs/>
          <w:color w:val="D4AF37"/>
          <w:sz w:val="24"/>
          <w:szCs w:val="24"/>
        </w:rPr>
        <w:t xml:space="preserve">Month 7 (Sponsor Integration) - SPONSOR LAUNCH</w:t>
      </w:r>
    </w:p>
    <w:tbl>
      <w:tblPr>
        <w:tblW w:type="dxa" w:w="9360"/>
        <w:tblBorders>
          <w:top w:val="single" w:color="F9A8D4" w:sz="1"/>
          <w:left w:val="single" w:color="F9A8D4" w:sz="1"/>
          <w:bottom w:val="single" w:color="F9A8D4" w:sz="1"/>
          <w:right w:val="single" w:color="F9A8D4" w:sz="1"/>
          <w:insideH w:val="single" w:color="F9A8D4" w:sz="1"/>
          <w:insideV w:val="single" w:color="F9A8D4" w:sz="1"/>
        </w:tblBorders>
      </w:tblPr>
      <w:tblGrid>
        <w:gridCol w:w="3120"/>
        <w:gridCol w:w="6240"/>
      </w:tblGrid>
      <w:tr>
        <w:tc>
          <w:tcPr>
            <w:tcW w:type="dxa" w:w="312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Episode</w:t>
            </w:r>
          </w:p>
        </w:tc>
        <w:tc>
          <w:tcPr>
            <w:tcW w:type="dxa" w:w="624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Description</w:t>
            </w:r>
          </w:p>
        </w:tc>
      </w:tr>
      <w:tr>
        <w:tc>
          <w:tcPr>
            <w:tcW w:type="dxa" w:w="31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25: "The Cost of Hair Loss - Financial &amp; Emotional"</w:t>
            </w:r>
          </w:p>
        </w:tc>
        <w:tc>
          <w:tcPr>
            <w:tcW w:type="dxa" w:w="62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Real numbers, real feelings, real solutions. First sponsored episode opportunity.</w:t>
            </w:r>
          </w:p>
        </w:tc>
      </w:tr>
      <w:tr>
        <w:tc>
          <w:tcPr>
            <w:tcW w:type="dxa" w:w="312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26: Guest - Wig Influencer on Building Confidence</w:t>
            </w:r>
          </w:p>
        </w:tc>
        <w:tc>
          <w:tcPr>
            <w:tcW w:type="dxa" w:w="62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Social media, self-image, and finding your platform.</w:t>
            </w:r>
          </w:p>
        </w:tc>
      </w:tr>
      <w:tr>
        <w:tc>
          <w:tcPr>
            <w:tcW w:type="dxa" w:w="31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27: "Forgiveness Is Not a Feeling"</w:t>
            </w:r>
          </w:p>
        </w:tc>
        <w:tc>
          <w:tcPr>
            <w:tcW w:type="dxa" w:w="62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Deep faith topic with partner brand integration.</w:t>
            </w:r>
          </w:p>
        </w:tc>
      </w:tr>
      <w:tr>
        <w:tc>
          <w:tcPr>
            <w:tcW w:type="dxa" w:w="312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28: "Product Review Special - Our Holy Grail Hair Products"</w:t>
            </w:r>
          </w:p>
        </w:tc>
        <w:tc>
          <w:tcPr>
            <w:tcW w:type="dxa" w:w="62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Honest reviews with affiliate and sponsor partnerships.</w:t>
            </w:r>
          </w:p>
        </w:tc>
      </w:tr>
    </w:tbl>
    <w:p>
      <w:pPr>
        <w:spacing w:after="120"/>
      </w:pPr>
    </w:p>
    <w:p>
      <w:pPr>
        <w:pStyle w:val="Heading3"/>
        <w:spacing w:after="100" w:before="200"/>
      </w:pPr>
      <w:r>
        <w:rPr>
          <w:rFonts w:ascii="Calibri" w:cs="Calibri" w:eastAsia="Calibri" w:hAnsi="Calibri"/>
          <w:b/>
          <w:bCs/>
          <w:color w:val="D4AF37"/>
          <w:sz w:val="24"/>
          <w:szCs w:val="24"/>
        </w:rPr>
        <w:t xml:space="preserve">Month 8 (Deepen Partnerships) - SPONSOR GROWTH</w:t>
      </w:r>
    </w:p>
    <w:tbl>
      <w:tblPr>
        <w:tblW w:type="dxa" w:w="9360"/>
        <w:tblBorders>
          <w:top w:val="single" w:color="F9A8D4" w:sz="1"/>
          <w:left w:val="single" w:color="F9A8D4" w:sz="1"/>
          <w:bottom w:val="single" w:color="F9A8D4" w:sz="1"/>
          <w:right w:val="single" w:color="F9A8D4" w:sz="1"/>
          <w:insideH w:val="single" w:color="F9A8D4" w:sz="1"/>
          <w:insideV w:val="single" w:color="F9A8D4" w:sz="1"/>
        </w:tblBorders>
      </w:tblPr>
      <w:tblGrid>
        <w:gridCol w:w="3120"/>
        <w:gridCol w:w="6240"/>
      </w:tblGrid>
      <w:tr>
        <w:tc>
          <w:tcPr>
            <w:tcW w:type="dxa" w:w="312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Episode</w:t>
            </w:r>
          </w:p>
        </w:tc>
        <w:tc>
          <w:tcPr>
            <w:tcW w:type="dxa" w:w="624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Description</w:t>
            </w:r>
          </w:p>
        </w:tc>
      </w:tr>
      <w:tr>
        <w:tc>
          <w:tcPr>
            <w:tcW w:type="dxa" w:w="31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29: "Hair Loss at 25 - Nobody Talks About This"</w:t>
            </w:r>
          </w:p>
        </w:tc>
        <w:tc>
          <w:tcPr>
            <w:tcW w:type="dxa" w:w="62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Young women's stories with brand partner spotlight.</w:t>
            </w:r>
          </w:p>
        </w:tc>
      </w:tr>
      <w:tr>
        <w:tc>
          <w:tcPr>
            <w:tcW w:type="dxa" w:w="312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30: Guest - Worship Leader on Finding Your Voice</w:t>
            </w:r>
          </w:p>
        </w:tc>
        <w:tc>
          <w:tcPr>
            <w:tcW w:type="dxa" w:w="62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Music, ministry, and confidence.</w:t>
            </w:r>
          </w:p>
        </w:tc>
      </w:tr>
      <w:tr>
        <w:tc>
          <w:tcPr>
            <w:tcW w:type="dxa" w:w="31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31: "Explaining Your Wig to Your Kids"</w:t>
            </w:r>
          </w:p>
        </w:tc>
        <w:tc>
          <w:tcPr>
            <w:tcW w:type="dxa" w:w="62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Parenting, honesty, and family faith.</w:t>
            </w:r>
          </w:p>
        </w:tc>
      </w:tr>
      <w:tr>
        <w:tc>
          <w:tcPr>
            <w:tcW w:type="dxa" w:w="312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32: "The Bible Verses That Changed Everything"</w:t>
            </w:r>
          </w:p>
        </w:tc>
        <w:tc>
          <w:tcPr>
            <w:tcW w:type="dxa" w:w="62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Scripture deep-dive with devotional brand partnership.</w:t>
            </w:r>
          </w:p>
        </w:tc>
      </w:tr>
    </w:tbl>
    <w:p>
      <w:pPr>
        <w:spacing w:after="120"/>
      </w:pPr>
    </w:p>
    <w:p>
      <w:pPr>
        <w:pStyle w:val="Heading3"/>
        <w:spacing w:after="100" w:before="200"/>
      </w:pPr>
      <w:r>
        <w:rPr>
          <w:rFonts w:ascii="Calibri" w:cs="Calibri" w:eastAsia="Calibri" w:hAnsi="Calibri"/>
          <w:b/>
          <w:bCs/>
          <w:color w:val="D4AF37"/>
          <w:sz w:val="24"/>
          <w:szCs w:val="24"/>
        </w:rPr>
        <w:t xml:space="preserve">Month 9 (Expansion Prep) - EXPANSION</w:t>
      </w:r>
    </w:p>
    <w:tbl>
      <w:tblPr>
        <w:tblW w:type="dxa" w:w="9360"/>
        <w:tblBorders>
          <w:top w:val="single" w:color="F9A8D4" w:sz="1"/>
          <w:left w:val="single" w:color="F9A8D4" w:sz="1"/>
          <w:bottom w:val="single" w:color="F9A8D4" w:sz="1"/>
          <w:right w:val="single" w:color="F9A8D4" w:sz="1"/>
          <w:insideH w:val="single" w:color="F9A8D4" w:sz="1"/>
          <w:insideV w:val="single" w:color="F9A8D4" w:sz="1"/>
        </w:tblBorders>
      </w:tblPr>
      <w:tblGrid>
        <w:gridCol w:w="3120"/>
        <w:gridCol w:w="6240"/>
      </w:tblGrid>
      <w:tr>
        <w:tc>
          <w:tcPr>
            <w:tcW w:type="dxa" w:w="312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Episode</w:t>
            </w:r>
          </w:p>
        </w:tc>
        <w:tc>
          <w:tcPr>
            <w:tcW w:type="dxa" w:w="624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Description</w:t>
            </w:r>
          </w:p>
        </w:tc>
      </w:tr>
      <w:tr>
        <w:tc>
          <w:tcPr>
            <w:tcW w:type="dxa" w:w="31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33: "When God Wrecks Your Plans (And It's Better)"</w:t>
            </w:r>
          </w:p>
        </w:tc>
        <w:tc>
          <w:tcPr>
            <w:tcW w:type="dxa" w:w="62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Testimony episode with growing audience.</w:t>
            </w:r>
          </w:p>
        </w:tc>
      </w:tr>
      <w:tr>
        <w:tc>
          <w:tcPr>
            <w:tcW w:type="dxa" w:w="312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34: Guest - Jon Renau Product Innovation</w:t>
            </w:r>
          </w:p>
        </w:tc>
        <w:tc>
          <w:tcPr>
            <w:tcW w:type="dxa" w:w="62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Industry insider look at what's coming in alternative hair.</w:t>
            </w:r>
          </w:p>
        </w:tc>
      </w:tr>
      <w:tr>
        <w:tc>
          <w:tcPr>
            <w:tcW w:type="dxa" w:w="31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35: "Body Image After 30"</w:t>
            </w:r>
          </w:p>
        </w:tc>
        <w:tc>
          <w:tcPr>
            <w:tcW w:type="dxa" w:w="62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Broader wellness conversation for expanded audience.</w:t>
            </w:r>
          </w:p>
        </w:tc>
      </w:tr>
      <w:tr>
        <w:tc>
          <w:tcPr>
            <w:tcW w:type="dxa" w:w="312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36: "Live Q&amp;A Special"</w:t>
            </w:r>
          </w:p>
        </w:tc>
        <w:tc>
          <w:tcPr>
            <w:tcW w:type="dxa" w:w="62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Community engagement event recorded as episode.</w:t>
            </w:r>
          </w:p>
        </w:tc>
      </w:tr>
    </w:tbl>
    <w:p>
      <w:pPr>
        <w:spacing w:after="120"/>
      </w:pPr>
    </w:p>
    <w:p>
      <w:pPr>
        <w:pStyle w:val="Heading3"/>
        <w:spacing w:after="100" w:before="200"/>
      </w:pPr>
      <w:r>
        <w:rPr>
          <w:rFonts w:ascii="Calibri" w:cs="Calibri" w:eastAsia="Calibri" w:hAnsi="Calibri"/>
          <w:b/>
          <w:bCs/>
          <w:color w:val="D4AF37"/>
          <w:sz w:val="24"/>
          <w:szCs w:val="24"/>
        </w:rPr>
        <w:t xml:space="preserve">Month 10 (Events &amp; Collabs) - EXPANSION</w:t>
      </w:r>
    </w:p>
    <w:tbl>
      <w:tblPr>
        <w:tblW w:type="dxa" w:w="9360"/>
        <w:tblBorders>
          <w:top w:val="single" w:color="F9A8D4" w:sz="1"/>
          <w:left w:val="single" w:color="F9A8D4" w:sz="1"/>
          <w:bottom w:val="single" w:color="F9A8D4" w:sz="1"/>
          <w:right w:val="single" w:color="F9A8D4" w:sz="1"/>
          <w:insideH w:val="single" w:color="F9A8D4" w:sz="1"/>
          <w:insideV w:val="single" w:color="F9A8D4" w:sz="1"/>
        </w:tblBorders>
      </w:tblPr>
      <w:tblGrid>
        <w:gridCol w:w="3120"/>
        <w:gridCol w:w="6240"/>
      </w:tblGrid>
      <w:tr>
        <w:tc>
          <w:tcPr>
            <w:tcW w:type="dxa" w:w="312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Episode</w:t>
            </w:r>
          </w:p>
        </w:tc>
        <w:tc>
          <w:tcPr>
            <w:tcW w:type="dxa" w:w="624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Description</w:t>
            </w:r>
          </w:p>
        </w:tc>
      </w:tr>
      <w:tr>
        <w:tc>
          <w:tcPr>
            <w:tcW w:type="dxa" w:w="31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37: "Crown &amp; Glory Summit Preview"</w:t>
            </w:r>
          </w:p>
        </w:tc>
        <w:tc>
          <w:tcPr>
            <w:tcW w:type="dxa" w:w="62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Announcing the first live or virtual event.</w:t>
            </w:r>
          </w:p>
        </w:tc>
      </w:tr>
      <w:tr>
        <w:tc>
          <w:tcPr>
            <w:tcW w:type="dxa" w:w="312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38: Guest Swap - Faith Podcast Collaboration</w:t>
            </w:r>
          </w:p>
        </w:tc>
        <w:tc>
          <w:tcPr>
            <w:tcW w:type="dxa" w:w="62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Cross-promotion with a complementary faith podcast.</w:t>
            </w:r>
          </w:p>
        </w:tc>
      </w:tr>
      <w:tr>
        <w:tc>
          <w:tcPr>
            <w:tcW w:type="dxa" w:w="31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39: "Anxiety, Faith &amp; Getting Professional Help"</w:t>
            </w:r>
          </w:p>
        </w:tc>
        <w:tc>
          <w:tcPr>
            <w:tcW w:type="dxa" w:w="62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Mental health and faith intersection.</w:t>
            </w:r>
          </w:p>
        </w:tc>
      </w:tr>
      <w:tr>
        <w:tc>
          <w:tcPr>
            <w:tcW w:type="dxa" w:w="312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40: "What We'd Tell Our 18-Year-Old Selves"</w:t>
            </w:r>
          </w:p>
        </w:tc>
        <w:tc>
          <w:tcPr>
            <w:tcW w:type="dxa" w:w="62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Reflection episode with growing listener base.</w:t>
            </w:r>
          </w:p>
        </w:tc>
      </w:tr>
    </w:tbl>
    <w:p>
      <w:pPr>
        <w:spacing w:after="120"/>
      </w:pPr>
    </w:p>
    <w:p>
      <w:pPr>
        <w:pStyle w:val="Heading3"/>
        <w:spacing w:after="100" w:before="200"/>
      </w:pPr>
      <w:r>
        <w:rPr>
          <w:rFonts w:ascii="Calibri" w:cs="Calibri" w:eastAsia="Calibri" w:hAnsi="Calibri"/>
          <w:b/>
          <w:bCs/>
          <w:color w:val="D4AF37"/>
          <w:sz w:val="24"/>
          <w:szCs w:val="24"/>
        </w:rPr>
        <w:t xml:space="preserve">Month 11 (Reflection) - REFLECTION</w:t>
      </w:r>
    </w:p>
    <w:tbl>
      <w:tblPr>
        <w:tblW w:type="dxa" w:w="9360"/>
        <w:tblBorders>
          <w:top w:val="single" w:color="F9A8D4" w:sz="1"/>
          <w:left w:val="single" w:color="F9A8D4" w:sz="1"/>
          <w:bottom w:val="single" w:color="F9A8D4" w:sz="1"/>
          <w:right w:val="single" w:color="F9A8D4" w:sz="1"/>
          <w:insideH w:val="single" w:color="F9A8D4" w:sz="1"/>
          <w:insideV w:val="single" w:color="F9A8D4" w:sz="1"/>
        </w:tblBorders>
      </w:tblPr>
      <w:tblGrid>
        <w:gridCol w:w="3120"/>
        <w:gridCol w:w="6240"/>
      </w:tblGrid>
      <w:tr>
        <w:tc>
          <w:tcPr>
            <w:tcW w:type="dxa" w:w="312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Episode</w:t>
            </w:r>
          </w:p>
        </w:tc>
        <w:tc>
          <w:tcPr>
            <w:tcW w:type="dxa" w:w="624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Description</w:t>
            </w:r>
          </w:p>
        </w:tc>
      </w:tr>
      <w:tr>
        <w:tc>
          <w:tcPr>
            <w:tcW w:type="dxa" w:w="31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41: "Thanksgiving - Gratitude in the Hard Seasons"</w:t>
            </w:r>
          </w:p>
        </w:tc>
        <w:tc>
          <w:tcPr>
            <w:tcW w:type="dxa" w:w="62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Seasonal episode celebrating what God has done.</w:t>
            </w:r>
          </w:p>
        </w:tc>
      </w:tr>
      <w:tr>
        <w:tc>
          <w:tcPr>
            <w:tcW w:type="dxa" w:w="312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42: Guest - Woman Who Started a Hair Loss Support Group</w:t>
            </w:r>
          </w:p>
        </w:tc>
        <w:tc>
          <w:tcPr>
            <w:tcW w:type="dxa" w:w="62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Community leader spotlight.</w:t>
            </w:r>
          </w:p>
        </w:tc>
      </w:tr>
      <w:tr>
        <w:tc>
          <w:tcPr>
            <w:tcW w:type="dxa" w:w="31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43: "Tithing When You're Broke - Money &amp; Faith"</w:t>
            </w:r>
          </w:p>
        </w:tc>
        <w:tc>
          <w:tcPr>
            <w:tcW w:type="dxa" w:w="62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Practical faith and finance conversation.</w:t>
            </w:r>
          </w:p>
        </w:tc>
      </w:tr>
      <w:tr>
        <w:tc>
          <w:tcPr>
            <w:tcW w:type="dxa" w:w="312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44: "Our Listeners' Best Stories"</w:t>
            </w:r>
          </w:p>
        </w:tc>
        <w:tc>
          <w:tcPr>
            <w:tcW w:type="dxa" w:w="62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Community testimonials and highlights from Year 1.</w:t>
            </w:r>
          </w:p>
        </w:tc>
      </w:tr>
    </w:tbl>
    <w:p>
      <w:pPr>
        <w:spacing w:after="120"/>
      </w:pPr>
    </w:p>
    <w:p>
      <w:pPr>
        <w:pStyle w:val="Heading3"/>
        <w:spacing w:after="100" w:before="200"/>
      </w:pPr>
      <w:r>
        <w:rPr>
          <w:rFonts w:ascii="Calibri" w:cs="Calibri" w:eastAsia="Calibri" w:hAnsi="Calibri"/>
          <w:b/>
          <w:bCs/>
          <w:color w:val="D4AF37"/>
          <w:sz w:val="24"/>
          <w:szCs w:val="24"/>
        </w:rPr>
        <w:t xml:space="preserve">Month 12 (Season 2 Planning) - REFLECTION</w:t>
      </w:r>
    </w:p>
    <w:tbl>
      <w:tblPr>
        <w:tblW w:type="dxa" w:w="9360"/>
        <w:tblBorders>
          <w:top w:val="single" w:color="F9A8D4" w:sz="1"/>
          <w:left w:val="single" w:color="F9A8D4" w:sz="1"/>
          <w:bottom w:val="single" w:color="F9A8D4" w:sz="1"/>
          <w:right w:val="single" w:color="F9A8D4" w:sz="1"/>
          <w:insideH w:val="single" w:color="F9A8D4" w:sz="1"/>
          <w:insideV w:val="single" w:color="F9A8D4" w:sz="1"/>
        </w:tblBorders>
      </w:tblPr>
      <w:tblGrid>
        <w:gridCol w:w="3120"/>
        <w:gridCol w:w="6240"/>
      </w:tblGrid>
      <w:tr>
        <w:tc>
          <w:tcPr>
            <w:tcW w:type="dxa" w:w="312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Episode</w:t>
            </w:r>
          </w:p>
        </w:tc>
        <w:tc>
          <w:tcPr>
            <w:tcW w:type="dxa" w:w="624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Description</w:t>
            </w:r>
          </w:p>
        </w:tc>
      </w:tr>
      <w:tr>
        <w:tc>
          <w:tcPr>
            <w:tcW w:type="dxa" w:w="31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45: "Christmas - The Gift of Showing Up As You Are"</w:t>
            </w:r>
          </w:p>
        </w:tc>
        <w:tc>
          <w:tcPr>
            <w:tcW w:type="dxa" w:w="62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Holiday special about authenticity and grace.</w:t>
            </w:r>
          </w:p>
        </w:tc>
      </w:tr>
      <w:tr>
        <w:tc>
          <w:tcPr>
            <w:tcW w:type="dxa" w:w="312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46: "Year 1 Reflections - What God Did"</w:t>
            </w:r>
          </w:p>
        </w:tc>
        <w:tc>
          <w:tcPr>
            <w:tcW w:type="dxa" w:w="62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Looking back on 12 months of faith, growth, and community.</w:t>
            </w:r>
          </w:p>
        </w:tc>
      </w:tr>
      <w:tr>
        <w:tc>
          <w:tcPr>
            <w:tcW w:type="dxa" w:w="31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47: "The Woman I'm Becoming"</w:t>
            </w:r>
          </w:p>
        </w:tc>
        <w:tc>
          <w:tcPr>
            <w:tcW w:type="dxa" w:w="62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Personal growth episode setting the stage for Season 2.</w:t>
            </w:r>
          </w:p>
        </w:tc>
      </w:tr>
      <w:tr>
        <w:tc>
          <w:tcPr>
            <w:tcW w:type="dxa" w:w="312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 48: "Season 2 Preview &amp; Vision Cast"</w:t>
            </w:r>
          </w:p>
        </w:tc>
        <w:tc>
          <w:tcPr>
            <w:tcW w:type="dxa" w:w="62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What's coming next, listener input, and casting vision for the future.</w:t>
            </w:r>
          </w:p>
        </w:tc>
      </w:tr>
    </w:tbl>
    <w:p>
      <w:pPr>
        <w:spacing w:after="120"/>
      </w:pPr>
    </w:p>
    <w:p>
      <w:r>
        <w:br w:type="page"/>
      </w:r>
    </w:p>
    <w:p>
      <w:pPr>
        <w:pStyle w:val="Heading1"/>
        <w:spacing w:after="200" w:before="400"/>
      </w:pPr>
      <w:r>
        <w:rPr>
          <w:rFonts w:ascii="Calibri" w:cs="Calibri" w:eastAsia="Calibri" w:hAnsi="Calibri"/>
          <w:b/>
          <w:bCs/>
          <w:color w:val="BE185D"/>
          <w:sz w:val="36"/>
          <w:szCs w:val="36"/>
        </w:rPr>
        <w:t xml:space="preserve">Monetization Roadmap</w:t>
      </w:r>
    </w:p>
    <w:p>
      <w:pPr>
        <w:pBdr>
          <w:bottom w:val="single" w:color="D4AF37" w:sz="2"/>
        </w:pBdr>
        <w:spacing w:after="200" w:before="200"/>
      </w:pPr>
    </w:p>
    <w:p>
      <w:pPr>
        <w:pStyle w:val="Heading2"/>
        <w:spacing w:after="150" w:before="300"/>
      </w:pPr>
      <w:r>
        <w:rPr>
          <w:rFonts w:ascii="Calibri" w:cs="Calibri" w:eastAsia="Calibri" w:hAnsi="Calibri"/>
          <w:b/>
          <w:bCs/>
          <w:color w:val="EC4899"/>
          <w:sz w:val="28"/>
          <w:szCs w:val="28"/>
        </w:rPr>
        <w:t xml:space="preserve">Phase 1: Audience First (Months 1-3)</w:t>
      </w:r>
    </w:p>
    <w:p>
      <w:pPr>
        <w:spacing w:after="120"/>
      </w:pPr>
      <w:r>
        <w:rPr>
          <w:rFonts w:ascii="Calibri" w:cs="Calibri" w:eastAsia="Calibri" w:hAnsi="Calibri"/>
          <w:b w:val="false"/>
          <w:bCs w:val="false"/>
          <w:i w:val="false"/>
          <w:iCs w:val="false"/>
          <w:color w:val="374151"/>
          <w:sz w:val="22"/>
          <w:szCs w:val="22"/>
        </w:rPr>
        <w:t xml:space="preserve">No monetization. Focus entirely on building an authentic audience and establishing trust. Build the email list, grow social media, and publish consistently.</w:t>
      </w:r>
    </w:p>
    <w:p>
      <w:pPr>
        <w:pStyle w:val="ListParagraph"/>
        <w:numPr>
          <w:ilvl w:val="0"/>
          <w:numId w:val="2"/>
        </w:numPr>
        <w:spacing w:after="60"/>
      </w:pPr>
      <w:r>
        <w:rPr>
          <w:rFonts w:ascii="Calibri" w:cs="Calibri" w:eastAsia="Calibri" w:hAnsi="Calibri"/>
          <w:color w:val="374151"/>
          <w:sz w:val="22"/>
          <w:szCs w:val="22"/>
        </w:rPr>
        <w:t xml:space="preserve">Build email list through landing page</w:t>
      </w:r>
    </w:p>
    <w:p>
      <w:pPr>
        <w:pStyle w:val="ListParagraph"/>
        <w:numPr>
          <w:ilvl w:val="0"/>
          <w:numId w:val="2"/>
        </w:numPr>
        <w:spacing w:after="60"/>
      </w:pPr>
      <w:r>
        <w:rPr>
          <w:rFonts w:ascii="Calibri" w:cs="Calibri" w:eastAsia="Calibri" w:hAnsi="Calibri"/>
          <w:color w:val="374151"/>
          <w:sz w:val="22"/>
          <w:szCs w:val="22"/>
        </w:rPr>
        <w:t xml:space="preserve">Grow Instagram and TikTok presence</w:t>
      </w:r>
    </w:p>
    <w:p>
      <w:pPr>
        <w:pStyle w:val="ListParagraph"/>
        <w:numPr>
          <w:ilvl w:val="0"/>
          <w:numId w:val="2"/>
        </w:numPr>
        <w:spacing w:after="60"/>
      </w:pPr>
      <w:r>
        <w:rPr>
          <w:rFonts w:ascii="Calibri" w:cs="Calibri" w:eastAsia="Calibri" w:hAnsi="Calibri"/>
          <w:color w:val="374151"/>
          <w:sz w:val="22"/>
          <w:szCs w:val="22"/>
        </w:rPr>
        <w:t xml:space="preserve">Publish 12 episodes with consistent quality</w:t>
      </w:r>
    </w:p>
    <w:p>
      <w:pPr>
        <w:pStyle w:val="ListParagraph"/>
        <w:numPr>
          <w:ilvl w:val="0"/>
          <w:numId w:val="2"/>
        </w:numPr>
        <w:spacing w:after="60"/>
      </w:pPr>
      <w:r>
        <w:rPr>
          <w:rFonts w:ascii="Calibri" w:cs="Calibri" w:eastAsia="Calibri" w:hAnsi="Calibri"/>
          <w:color w:val="374151"/>
          <w:sz w:val="22"/>
          <w:szCs w:val="22"/>
        </w:rPr>
        <w:t xml:space="preserve">Begin affiliate link tracking (Amazon, Jon Renau)</w:t>
      </w:r>
    </w:p>
    <w:p>
      <w:pPr>
        <w:spacing w:after="120"/>
      </w:pPr>
    </w:p>
    <w:p>
      <w:pPr>
        <w:pStyle w:val="Heading2"/>
        <w:spacing w:after="150" w:before="300"/>
      </w:pPr>
      <w:r>
        <w:rPr>
          <w:rFonts w:ascii="Calibri" w:cs="Calibri" w:eastAsia="Calibri" w:hAnsi="Calibri"/>
          <w:b/>
          <w:bCs/>
          <w:color w:val="EC4899"/>
          <w:sz w:val="28"/>
          <w:szCs w:val="28"/>
        </w:rPr>
        <w:t xml:space="preserve">Phase 2: Affiliate &amp; Merch Soft Launch (Months 4-6)</w:t>
      </w:r>
    </w:p>
    <w:p>
      <w:pPr>
        <w:spacing w:after="120"/>
      </w:pPr>
      <w:r>
        <w:rPr>
          <w:rFonts w:ascii="Calibri" w:cs="Calibri" w:eastAsia="Calibri" w:hAnsi="Calibri"/>
          <w:b w:val="false"/>
          <w:bCs w:val="false"/>
          <w:i w:val="false"/>
          <w:iCs w:val="false"/>
          <w:color w:val="374151"/>
          <w:sz w:val="22"/>
          <w:szCs w:val="22"/>
        </w:rPr>
        <w:t xml:space="preserve">Activate first revenue streams through affiliate partnerships and a soft merch launch.</w:t>
      </w:r>
    </w:p>
    <w:p>
      <w:pPr>
        <w:pStyle w:val="ListParagraph"/>
        <w:numPr>
          <w:ilvl w:val="0"/>
          <w:numId w:val="2"/>
        </w:numPr>
        <w:spacing w:after="60"/>
      </w:pPr>
      <w:r>
        <w:rPr>
          <w:rFonts w:ascii="Calibri" w:cs="Calibri" w:eastAsia="Calibri" w:hAnsi="Calibri"/>
          <w:color w:val="374151"/>
          <w:sz w:val="22"/>
          <w:szCs w:val="22"/>
        </w:rPr>
        <w:t xml:space="preserve">Jon Renau affiliate partnership (already connected through work)</w:t>
      </w:r>
    </w:p>
    <w:p>
      <w:pPr>
        <w:pStyle w:val="ListParagraph"/>
        <w:numPr>
          <w:ilvl w:val="0"/>
          <w:numId w:val="2"/>
        </w:numPr>
        <w:spacing w:after="60"/>
      </w:pPr>
      <w:r>
        <w:rPr>
          <w:rFonts w:ascii="Calibri" w:cs="Calibri" w:eastAsia="Calibri" w:hAnsi="Calibri"/>
          <w:color w:val="374151"/>
          <w:sz w:val="22"/>
          <w:szCs w:val="22"/>
        </w:rPr>
        <w:t xml:space="preserve">Amazon affiliate links for recommended products</w:t>
      </w:r>
    </w:p>
    <w:p>
      <w:pPr>
        <w:pStyle w:val="ListParagraph"/>
        <w:numPr>
          <w:ilvl w:val="0"/>
          <w:numId w:val="2"/>
        </w:numPr>
        <w:spacing w:after="60"/>
      </w:pPr>
      <w:r>
        <w:rPr>
          <w:rFonts w:ascii="Calibri" w:cs="Calibri" w:eastAsia="Calibri" w:hAnsi="Calibri"/>
          <w:color w:val="374151"/>
          <w:sz w:val="22"/>
          <w:szCs w:val="22"/>
        </w:rPr>
        <w:t xml:space="preserve">Merch waitlist and soft launch of first collection</w:t>
      </w:r>
    </w:p>
    <w:p>
      <w:pPr>
        <w:pStyle w:val="ListParagraph"/>
        <w:numPr>
          <w:ilvl w:val="0"/>
          <w:numId w:val="2"/>
        </w:numPr>
        <w:spacing w:after="60"/>
      </w:pPr>
      <w:r>
        <w:rPr>
          <w:rFonts w:ascii="Calibri" w:cs="Calibri" w:eastAsia="Calibri" w:hAnsi="Calibri"/>
          <w:color w:val="374151"/>
          <w:sz w:val="22"/>
          <w:szCs w:val="22"/>
        </w:rPr>
        <w:t xml:space="preserve">Digital product development: Hair Starter Kit ($17-27)</w:t>
      </w:r>
    </w:p>
    <w:p>
      <w:pPr>
        <w:spacing w:after="120"/>
      </w:pPr>
    </w:p>
    <w:p>
      <w:pPr>
        <w:pStyle w:val="Heading2"/>
        <w:spacing w:after="150" w:before="300"/>
      </w:pPr>
      <w:r>
        <w:rPr>
          <w:rFonts w:ascii="Calibri" w:cs="Calibri" w:eastAsia="Calibri" w:hAnsi="Calibri"/>
          <w:b/>
          <w:bCs/>
          <w:color w:val="EC4899"/>
          <w:sz w:val="28"/>
          <w:szCs w:val="28"/>
        </w:rPr>
        <w:t xml:space="preserve">Phase 3: Sponsor Integration (Months 7-9)</w:t>
      </w:r>
    </w:p>
    <w:p>
      <w:pPr>
        <w:spacing w:after="120"/>
      </w:pPr>
      <w:r>
        <w:rPr>
          <w:rFonts w:ascii="Calibri" w:cs="Calibri" w:eastAsia="Calibri" w:hAnsi="Calibri"/>
          <w:b w:val="false"/>
          <w:bCs w:val="false"/>
          <w:i w:val="false"/>
          <w:iCs w:val="false"/>
          <w:color w:val="374151"/>
          <w:sz w:val="22"/>
          <w:szCs w:val="22"/>
        </w:rPr>
        <w:t xml:space="preserve">Introduce formal sponsorships with tiered packaging.</w:t>
      </w:r>
    </w:p>
    <w:p>
      <w:pPr>
        <w:spacing w:after="120"/>
      </w:pPr>
    </w:p>
    <w:p>
      <w:pPr>
        <w:pStyle w:val="Heading3"/>
        <w:spacing w:after="100" w:before="200"/>
      </w:pPr>
      <w:r>
        <w:rPr>
          <w:rFonts w:ascii="Calibri" w:cs="Calibri" w:eastAsia="Calibri" w:hAnsi="Calibri"/>
          <w:b/>
          <w:bCs/>
          <w:color w:val="D4AF37"/>
          <w:sz w:val="24"/>
          <w:szCs w:val="24"/>
        </w:rPr>
        <w:t xml:space="preserve">Sponsorship Tiers</w:t>
      </w:r>
    </w:p>
    <w:tbl>
      <w:tblPr>
        <w:tblW w:type="dxa" w:w="9360"/>
        <w:tblBorders>
          <w:top w:val="single" w:color="F9A8D4" w:sz="1"/>
          <w:left w:val="single" w:color="F9A8D4" w:sz="1"/>
          <w:bottom w:val="single" w:color="F9A8D4" w:sz="1"/>
          <w:right w:val="single" w:color="F9A8D4" w:sz="1"/>
          <w:insideH w:val="single" w:color="F9A8D4" w:sz="1"/>
          <w:insideV w:val="single" w:color="F9A8D4" w:sz="1"/>
        </w:tblBorders>
      </w:tblPr>
      <w:tblGrid>
        <w:gridCol w:w="1800"/>
        <w:gridCol w:w="5060"/>
        <w:gridCol w:w="2500"/>
      </w:tblGrid>
      <w:tr>
        <w:tc>
          <w:tcPr>
            <w:tcW w:type="dxa" w:w="180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Tier</w:t>
            </w:r>
          </w:p>
        </w:tc>
        <w:tc>
          <w:tcPr>
            <w:tcW w:type="dxa" w:w="506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Features</w:t>
            </w:r>
          </w:p>
        </w:tc>
        <w:tc>
          <w:tcPr>
            <w:tcW w:type="dxa" w:w="250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Ideal For</w:t>
            </w:r>
          </w:p>
        </w:tc>
      </w:tr>
      <w:tr>
        <w:tc>
          <w:tcPr>
            <w:tcW w:type="dxa" w:w="180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Bronze - Get Noticed</w:t>
            </w:r>
          </w:p>
        </w:tc>
        <w:tc>
          <w:tcPr>
            <w:tcW w:type="dxa" w:w="5060"/>
            <w:shd w:fill="FDF2F8" w:val="clear"/>
            <w:tcMar>
              <w:top w:type="dxa" w:w="60"/>
              <w:left w:type="dxa" w:w="80"/>
              <w:bottom w:type="dxa" w:w="60"/>
              <w:right w:type="dxa" w:w="80"/>
            </w:tcMar>
          </w:tcPr>
          <w:p>
            <w:pPr>
              <w:spacing w:after="40"/>
            </w:pPr>
            <w:r>
              <w:rPr>
                <w:rFonts w:ascii="Calibri" w:cs="Calibri" w:eastAsia="Calibri" w:hAnsi="Calibri"/>
                <w:b w:val="false"/>
                <w:bCs w:val="false"/>
                <w:color w:val="374151"/>
                <w:sz w:val="20"/>
                <w:szCs w:val="20"/>
              </w:rPr>
              <w:t xml:space="preserve">15-sec pre-roll on 2 episodes/month</w:t>
            </w:r>
          </w:p>
          <w:p>
            <w:pPr>
              <w:spacing w:after="40"/>
            </w:pPr>
            <w:r>
              <w:rPr>
                <w:rFonts w:ascii="Calibri" w:cs="Calibri" w:eastAsia="Calibri" w:hAnsi="Calibri"/>
                <w:b w:val="false"/>
                <w:bCs w:val="false"/>
                <w:color w:val="374151"/>
                <w:sz w:val="20"/>
                <w:szCs w:val="20"/>
              </w:rPr>
              <w:t xml:space="preserve">Logo on sponsors page</w:t>
            </w:r>
          </w:p>
          <w:p>
            <w:pPr>
              <w:spacing w:after="40"/>
            </w:pPr>
            <w:r>
              <w:rPr>
                <w:rFonts w:ascii="Calibri" w:cs="Calibri" w:eastAsia="Calibri" w:hAnsi="Calibri"/>
                <w:b w:val="false"/>
                <w:bCs w:val="false"/>
                <w:color w:val="374151"/>
                <w:sz w:val="20"/>
                <w:szCs w:val="20"/>
              </w:rPr>
              <w:t xml:space="preserve">1 social shoutout/month</w:t>
            </w:r>
          </w:p>
          <w:p>
            <w:pPr>
              <w:spacing w:after="0"/>
            </w:pPr>
            <w:r>
              <w:rPr>
                <w:rFonts w:ascii="Calibri" w:cs="Calibri" w:eastAsia="Calibri" w:hAnsi="Calibri"/>
                <w:b w:val="false"/>
                <w:bCs w:val="false"/>
                <w:color w:val="374151"/>
                <w:sz w:val="20"/>
                <w:szCs w:val="20"/>
              </w:rPr>
              <w:t xml:space="preserve">Monthly performance snapshot</w:t>
            </w:r>
          </w:p>
        </w:tc>
        <w:tc>
          <w:tcPr>
            <w:tcW w:type="dxa" w:w="250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Emerging brands seeking initial exposure</w:t>
            </w:r>
          </w:p>
        </w:tc>
      </w:tr>
      <w:tr>
        <w:tc>
          <w:tcPr>
            <w:tcW w:type="dxa" w:w="180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Gold - Most Popular</w:t>
            </w:r>
          </w:p>
        </w:tc>
        <w:tc>
          <w:tcPr>
            <w:tcW w:type="dxa" w:w="5060"/>
            <w:shd w:fill="FFFFFF" w:val="clear"/>
            <w:tcMar>
              <w:top w:type="dxa" w:w="60"/>
              <w:left w:type="dxa" w:w="80"/>
              <w:bottom w:type="dxa" w:w="60"/>
              <w:right w:type="dxa" w:w="80"/>
            </w:tcMar>
          </w:tcPr>
          <w:p>
            <w:pPr>
              <w:spacing w:after="40"/>
            </w:pPr>
            <w:r>
              <w:rPr>
                <w:rFonts w:ascii="Calibri" w:cs="Calibri" w:eastAsia="Calibri" w:hAnsi="Calibri"/>
                <w:b w:val="false"/>
                <w:bCs w:val="false"/>
                <w:color w:val="374151"/>
                <w:sz w:val="20"/>
                <w:szCs w:val="20"/>
              </w:rPr>
              <w:t xml:space="preserve">60-sec mid-roll on all episodes</w:t>
            </w:r>
          </w:p>
          <w:p>
            <w:pPr>
              <w:spacing w:after="40"/>
            </w:pPr>
            <w:r>
              <w:rPr>
                <w:rFonts w:ascii="Calibri" w:cs="Calibri" w:eastAsia="Calibri" w:hAnsi="Calibri"/>
                <w:b w:val="false"/>
                <w:bCs w:val="false"/>
                <w:color w:val="374151"/>
                <w:sz w:val="20"/>
                <w:szCs w:val="20"/>
              </w:rPr>
              <w:t xml:space="preserve">Dedicated blog post / product review</w:t>
            </w:r>
          </w:p>
          <w:p>
            <w:pPr>
              <w:spacing w:after="40"/>
            </w:pPr>
            <w:r>
              <w:rPr>
                <w:rFonts w:ascii="Calibri" w:cs="Calibri" w:eastAsia="Calibri" w:hAnsi="Calibri"/>
                <w:b w:val="false"/>
                <w:bCs w:val="false"/>
                <w:color w:val="374151"/>
                <w:sz w:val="20"/>
                <w:szCs w:val="20"/>
              </w:rPr>
              <w:t xml:space="preserve">Homepage + sponsors page logo</w:t>
            </w:r>
          </w:p>
          <w:p>
            <w:pPr>
              <w:spacing w:after="40"/>
            </w:pPr>
            <w:r>
              <w:rPr>
                <w:rFonts w:ascii="Calibri" w:cs="Calibri" w:eastAsia="Calibri" w:hAnsi="Calibri"/>
                <w:b w:val="false"/>
                <w:bCs w:val="false"/>
                <w:color w:val="374151"/>
                <w:sz w:val="20"/>
                <w:szCs w:val="20"/>
              </w:rPr>
              <w:t xml:space="preserve">Newsletter feature 1x/month</w:t>
            </w:r>
          </w:p>
          <w:p>
            <w:pPr>
              <w:spacing w:after="40"/>
            </w:pPr>
            <w:r>
              <w:rPr>
                <w:rFonts w:ascii="Calibri" w:cs="Calibri" w:eastAsia="Calibri" w:hAnsi="Calibri"/>
                <w:b w:val="false"/>
                <w:bCs w:val="false"/>
                <w:color w:val="374151"/>
                <w:sz w:val="20"/>
                <w:szCs w:val="20"/>
              </w:rPr>
              <w:t xml:space="preserve">4-post social campaign (IG/TikTok)</w:t>
            </w:r>
          </w:p>
          <w:p>
            <w:pPr>
              <w:spacing w:after="40"/>
            </w:pPr>
            <w:r>
              <w:rPr>
                <w:rFonts w:ascii="Calibri" w:cs="Calibri" w:eastAsia="Calibri" w:hAnsi="Calibri"/>
                <w:b w:val="false"/>
                <w:bCs w:val="false"/>
                <w:color w:val="374151"/>
                <w:sz w:val="20"/>
                <w:szCs w:val="20"/>
              </w:rPr>
              <w:t xml:space="preserve">Custom promo code for listeners</w:t>
            </w:r>
          </w:p>
          <w:p>
            <w:pPr>
              <w:spacing w:after="0"/>
            </w:pPr>
            <w:r>
              <w:rPr>
                <w:rFonts w:ascii="Calibri" w:cs="Calibri" w:eastAsia="Calibri" w:hAnsi="Calibri"/>
                <w:b w:val="false"/>
                <w:bCs w:val="false"/>
                <w:color w:val="374151"/>
                <w:sz w:val="20"/>
                <w:szCs w:val="20"/>
              </w:rPr>
              <w:t xml:space="preserve">Quarterly review call</w:t>
            </w:r>
          </w:p>
        </w:tc>
        <w:tc>
          <w:tcPr>
            <w:tcW w:type="dxa" w:w="250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Established brands seeking deep engagement</w:t>
            </w:r>
          </w:p>
        </w:tc>
      </w:tr>
      <w:tr>
        <w:tc>
          <w:tcPr>
            <w:tcW w:type="dxa" w:w="180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Platinum - Full Partnership</w:t>
            </w:r>
          </w:p>
        </w:tc>
        <w:tc>
          <w:tcPr>
            <w:tcW w:type="dxa" w:w="5060"/>
            <w:shd w:fill="FDF2F8" w:val="clear"/>
            <w:tcMar>
              <w:top w:type="dxa" w:w="60"/>
              <w:left w:type="dxa" w:w="80"/>
              <w:bottom w:type="dxa" w:w="60"/>
              <w:right w:type="dxa" w:w="80"/>
            </w:tcMar>
          </w:tcPr>
          <w:p>
            <w:pPr>
              <w:spacing w:after="40"/>
            </w:pPr>
            <w:r>
              <w:rPr>
                <w:rFonts w:ascii="Calibri" w:cs="Calibri" w:eastAsia="Calibri" w:hAnsi="Calibri"/>
                <w:b w:val="false"/>
                <w:bCs w:val="false"/>
                <w:color w:val="374151"/>
                <w:sz w:val="20"/>
                <w:szCs w:val="20"/>
              </w:rPr>
              <w:t xml:space="preserve">Title sponsor integration</w:t>
            </w:r>
          </w:p>
          <w:p>
            <w:pPr>
              <w:spacing w:after="40"/>
            </w:pPr>
            <w:r>
              <w:rPr>
                <w:rFonts w:ascii="Calibri" w:cs="Calibri" w:eastAsia="Calibri" w:hAnsi="Calibri"/>
                <w:b w:val="false"/>
                <w:bCs w:val="false"/>
                <w:color w:val="374151"/>
                <w:sz w:val="20"/>
                <w:szCs w:val="20"/>
              </w:rPr>
              <w:t xml:space="preserve">Co-branded content (video, blog, social)</w:t>
            </w:r>
          </w:p>
          <w:p>
            <w:pPr>
              <w:spacing w:after="40"/>
            </w:pPr>
            <w:r>
              <w:rPr>
                <w:rFonts w:ascii="Calibri" w:cs="Calibri" w:eastAsia="Calibri" w:hAnsi="Calibri"/>
                <w:b w:val="false"/>
                <w:bCs w:val="false"/>
                <w:color w:val="374151"/>
                <w:sz w:val="20"/>
                <w:szCs w:val="20"/>
              </w:rPr>
              <w:t xml:space="preserve">Exclusive co-branded merchandise</w:t>
            </w:r>
          </w:p>
          <w:p>
            <w:pPr>
              <w:spacing w:after="40"/>
            </w:pPr>
            <w:r>
              <w:rPr>
                <w:rFonts w:ascii="Calibri" w:cs="Calibri" w:eastAsia="Calibri" w:hAnsi="Calibri"/>
                <w:b w:val="false"/>
                <w:bCs w:val="false"/>
                <w:color w:val="374151"/>
                <w:sz w:val="20"/>
                <w:szCs w:val="20"/>
              </w:rPr>
              <w:t xml:space="preserve">VIP event access + co-hosting</w:t>
            </w:r>
          </w:p>
          <w:p>
            <w:pPr>
              <w:spacing w:after="40"/>
            </w:pPr>
            <w:r>
              <w:rPr>
                <w:rFonts w:ascii="Calibri" w:cs="Calibri" w:eastAsia="Calibri" w:hAnsi="Calibri"/>
                <w:b w:val="false"/>
                <w:bCs w:val="false"/>
                <w:color w:val="374151"/>
                <w:sz w:val="20"/>
                <w:szCs w:val="20"/>
              </w:rPr>
              <w:t xml:space="preserve">Full-page brand feature on website</w:t>
            </w:r>
          </w:p>
          <w:p>
            <w:pPr>
              <w:spacing w:after="40"/>
            </w:pPr>
            <w:r>
              <w:rPr>
                <w:rFonts w:ascii="Calibri" w:cs="Calibri" w:eastAsia="Calibri" w:hAnsi="Calibri"/>
                <w:b w:val="false"/>
                <w:bCs w:val="false"/>
                <w:color w:val="374151"/>
                <w:sz w:val="20"/>
                <w:szCs w:val="20"/>
              </w:rPr>
              <w:t xml:space="preserve">Weekly social integration</w:t>
            </w:r>
          </w:p>
          <w:p>
            <w:pPr>
              <w:spacing w:after="40"/>
            </w:pPr>
            <w:r>
              <w:rPr>
                <w:rFonts w:ascii="Calibri" w:cs="Calibri" w:eastAsia="Calibri" w:hAnsi="Calibri"/>
                <w:b w:val="false"/>
                <w:bCs w:val="false"/>
                <w:color w:val="374151"/>
                <w:sz w:val="20"/>
                <w:szCs w:val="20"/>
              </w:rPr>
              <w:t xml:space="preserve">Priority product sampling</w:t>
            </w:r>
          </w:p>
          <w:p>
            <w:pPr>
              <w:spacing w:after="40"/>
            </w:pPr>
            <w:r>
              <w:rPr>
                <w:rFonts w:ascii="Calibri" w:cs="Calibri" w:eastAsia="Calibri" w:hAnsi="Calibri"/>
                <w:b w:val="false"/>
                <w:bCs w:val="false"/>
                <w:color w:val="374151"/>
                <w:sz w:val="20"/>
                <w:szCs w:val="20"/>
              </w:rPr>
              <w:t xml:space="preserve">Dedicated account manager</w:t>
            </w:r>
          </w:p>
          <w:p>
            <w:pPr>
              <w:spacing w:after="0"/>
            </w:pPr>
            <w:r>
              <w:rPr>
                <w:rFonts w:ascii="Calibri" w:cs="Calibri" w:eastAsia="Calibri" w:hAnsi="Calibri"/>
                <w:b w:val="false"/>
                <w:bCs w:val="false"/>
                <w:color w:val="374151"/>
                <w:sz w:val="20"/>
                <w:szCs w:val="20"/>
              </w:rPr>
              <w:t xml:space="preserve">Monthly analytics + strategy sessions</w:t>
            </w:r>
          </w:p>
        </w:tc>
        <w:tc>
          <w:tcPr>
            <w:tcW w:type="dxa" w:w="250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Major brands seeking title-level integration</w:t>
            </w:r>
          </w:p>
        </w:tc>
      </w:tr>
    </w:tbl>
    <w:p>
      <w:pPr>
        <w:spacing w:after="120"/>
      </w:pPr>
    </w:p>
    <w:p>
      <w:pPr>
        <w:pStyle w:val="Heading2"/>
        <w:spacing w:after="150" w:before="300"/>
      </w:pPr>
      <w:r>
        <w:rPr>
          <w:rFonts w:ascii="Calibri" w:cs="Calibri" w:eastAsia="Calibri" w:hAnsi="Calibri"/>
          <w:b/>
          <w:bCs/>
          <w:color w:val="EC4899"/>
          <w:sz w:val="28"/>
          <w:szCs w:val="28"/>
        </w:rPr>
        <w:t xml:space="preserve">Phase 4: Premium Content &amp; Events (Months 10-12)</w:t>
      </w:r>
    </w:p>
    <w:p>
      <w:pPr>
        <w:spacing w:after="120"/>
      </w:pPr>
      <w:r>
        <w:rPr>
          <w:rFonts w:ascii="Calibri" w:cs="Calibri" w:eastAsia="Calibri" w:hAnsi="Calibri"/>
          <w:b w:val="false"/>
          <w:bCs w:val="false"/>
          <w:i w:val="false"/>
          <w:iCs w:val="false"/>
          <w:color w:val="374151"/>
          <w:sz w:val="22"/>
          <w:szCs w:val="22"/>
        </w:rPr>
        <w:t xml:space="preserve">Scale to multiple revenue streams and premium offerings.</w:t>
      </w:r>
    </w:p>
    <w:p>
      <w:pPr>
        <w:pStyle w:val="ListParagraph"/>
        <w:numPr>
          <w:ilvl w:val="0"/>
          <w:numId w:val="2"/>
        </w:numPr>
        <w:spacing w:after="60"/>
      </w:pPr>
      <w:r>
        <w:rPr>
          <w:rFonts w:ascii="Calibri" w:cs="Calibri" w:eastAsia="Calibri" w:hAnsi="Calibri"/>
          <w:color w:val="374151"/>
          <w:sz w:val="22"/>
          <w:szCs w:val="22"/>
        </w:rPr>
        <w:t xml:space="preserve">Community membership ($9.99/month) - Monthly live prayer + Q&amp;A, private community, early episode access, exclusive "Hair Try-On" livestreams</w:t>
      </w:r>
    </w:p>
    <w:p>
      <w:pPr>
        <w:pStyle w:val="ListParagraph"/>
        <w:numPr>
          <w:ilvl w:val="0"/>
          <w:numId w:val="2"/>
        </w:numPr>
        <w:spacing w:after="60"/>
      </w:pPr>
      <w:r>
        <w:rPr>
          <w:rFonts w:ascii="Calibri" w:cs="Calibri" w:eastAsia="Calibri" w:hAnsi="Calibri"/>
          <w:color w:val="374151"/>
          <w:sz w:val="22"/>
          <w:szCs w:val="22"/>
        </w:rPr>
        <w:t xml:space="preserve">Digital product: "30 Days of Confidence" devotional ($12.99)</w:t>
      </w:r>
    </w:p>
    <w:p>
      <w:pPr>
        <w:pStyle w:val="ListParagraph"/>
        <w:numPr>
          <w:ilvl w:val="0"/>
          <w:numId w:val="2"/>
        </w:numPr>
        <w:spacing w:after="60"/>
      </w:pPr>
      <w:r>
        <w:rPr>
          <w:rFonts w:ascii="Calibri" w:cs="Calibri" w:eastAsia="Calibri" w:hAnsi="Calibri"/>
          <w:color w:val="374151"/>
          <w:sz w:val="22"/>
          <w:szCs w:val="22"/>
        </w:rPr>
        <w:t xml:space="preserve">Live events: "Crown &amp; Glory" virtual summit or local meetup</w:t>
      </w:r>
    </w:p>
    <w:p>
      <w:pPr>
        <w:pStyle w:val="ListParagraph"/>
        <w:numPr>
          <w:ilvl w:val="0"/>
          <w:numId w:val="2"/>
        </w:numPr>
        <w:spacing w:after="60"/>
      </w:pPr>
      <w:r>
        <w:rPr>
          <w:rFonts w:ascii="Calibri" w:cs="Calibri" w:eastAsia="Calibri" w:hAnsi="Calibri"/>
          <w:color w:val="374151"/>
          <w:sz w:val="22"/>
          <w:szCs w:val="22"/>
        </w:rPr>
        <w:t xml:space="preserve">Speaking engagements: Churches, women's conferences, hair expos</w:t>
      </w:r>
    </w:p>
    <w:p>
      <w:pPr>
        <w:pStyle w:val="ListParagraph"/>
        <w:numPr>
          <w:ilvl w:val="0"/>
          <w:numId w:val="2"/>
        </w:numPr>
        <w:spacing w:after="60"/>
      </w:pPr>
      <w:r>
        <w:rPr>
          <w:rFonts w:ascii="Calibri" w:cs="Calibri" w:eastAsia="Calibri" w:hAnsi="Calibri"/>
          <w:color w:val="374151"/>
          <w:sz w:val="22"/>
          <w:szCs w:val="22"/>
        </w:rPr>
        <w:t xml:space="preserve">YouTube channel with video episodes</w:t>
      </w:r>
    </w:p>
    <w:p>
      <w:pPr>
        <w:spacing w:after="120"/>
      </w:pPr>
    </w:p>
    <w:p>
      <w:pPr>
        <w:pStyle w:val="Heading2"/>
        <w:spacing w:after="150" w:before="300"/>
      </w:pPr>
      <w:r>
        <w:rPr>
          <w:rFonts w:ascii="Calibri" w:cs="Calibri" w:eastAsia="Calibri" w:hAnsi="Calibri"/>
          <w:b/>
          <w:bCs/>
          <w:color w:val="EC4899"/>
          <w:sz w:val="28"/>
          <w:szCs w:val="28"/>
        </w:rPr>
        <w:t xml:space="preserve">Revenue Projections (Month 12)</w:t>
      </w:r>
    </w:p>
    <w:tbl>
      <w:tblPr>
        <w:tblW w:type="dxa" w:w="9360"/>
        <w:tblBorders>
          <w:top w:val="single" w:color="F9A8D4" w:sz="1"/>
          <w:left w:val="single" w:color="F9A8D4" w:sz="1"/>
          <w:bottom w:val="single" w:color="F9A8D4" w:sz="1"/>
          <w:right w:val="single" w:color="F9A8D4" w:sz="1"/>
          <w:insideH w:val="single" w:color="F9A8D4" w:sz="1"/>
          <w:insideV w:val="single" w:color="F9A8D4" w:sz="1"/>
        </w:tblBorders>
      </w:tblPr>
      <w:tblGrid>
        <w:gridCol w:w="3120"/>
        <w:gridCol w:w="2340"/>
        <w:gridCol w:w="3900"/>
      </w:tblGrid>
      <w:tr>
        <w:tc>
          <w:tcPr>
            <w:tcW w:type="dxa" w:w="312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Revenue Stream</w:t>
            </w:r>
          </w:p>
        </w:tc>
        <w:tc>
          <w:tcPr>
            <w:tcW w:type="dxa" w:w="234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Timeline</w:t>
            </w:r>
          </w:p>
        </w:tc>
        <w:tc>
          <w:tcPr>
            <w:tcW w:type="dxa" w:w="390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Est. Monthly Revenue</w:t>
            </w:r>
          </w:p>
        </w:tc>
      </w:tr>
      <w:tr>
        <w:tc>
          <w:tcPr>
            <w:tcW w:type="dxa" w:w="31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Affiliate links (Jon Renau, Amazon)</w:t>
            </w:r>
          </w:p>
        </w:tc>
        <w:tc>
          <w:tcPr>
            <w:tcW w:type="dxa" w:w="23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Month 1+</w:t>
            </w:r>
          </w:p>
        </w:tc>
        <w:tc>
          <w:tcPr>
            <w:tcW w:type="dxa" w:w="390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$200 - $500</w:t>
            </w:r>
          </w:p>
        </w:tc>
      </w:tr>
      <w:tr>
        <w:tc>
          <w:tcPr>
            <w:tcW w:type="dxa" w:w="312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Sponsored episodes</w:t>
            </w:r>
          </w:p>
        </w:tc>
        <w:tc>
          <w:tcPr>
            <w:tcW w:type="dxa" w:w="23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Month 6+</w:t>
            </w:r>
          </w:p>
        </w:tc>
        <w:tc>
          <w:tcPr>
            <w:tcW w:type="dxa" w:w="390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$500 - $2,000/episode</w:t>
            </w:r>
          </w:p>
        </w:tc>
      </w:tr>
      <w:tr>
        <w:tc>
          <w:tcPr>
            <w:tcW w:type="dxa" w:w="31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Digital product (Hair Starter Kit)</w:t>
            </w:r>
          </w:p>
        </w:tc>
        <w:tc>
          <w:tcPr>
            <w:tcW w:type="dxa" w:w="23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Month 7+</w:t>
            </w:r>
          </w:p>
        </w:tc>
        <w:tc>
          <w:tcPr>
            <w:tcW w:type="dxa" w:w="390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$300 - $800</w:t>
            </w:r>
          </w:p>
        </w:tc>
      </w:tr>
      <w:tr>
        <w:tc>
          <w:tcPr>
            <w:tcW w:type="dxa" w:w="312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Community membership</w:t>
            </w:r>
          </w:p>
        </w:tc>
        <w:tc>
          <w:tcPr>
            <w:tcW w:type="dxa" w:w="23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Month 8+</w:t>
            </w:r>
          </w:p>
        </w:tc>
        <w:tc>
          <w:tcPr>
            <w:tcW w:type="dxa" w:w="390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$500 - $2,000</w:t>
            </w:r>
          </w:p>
        </w:tc>
      </w:tr>
      <w:tr>
        <w:tc>
          <w:tcPr>
            <w:tcW w:type="dxa" w:w="31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YouTube ad revenue</w:t>
            </w:r>
          </w:p>
        </w:tc>
        <w:tc>
          <w:tcPr>
            <w:tcW w:type="dxa" w:w="23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Month 10+</w:t>
            </w:r>
          </w:p>
        </w:tc>
        <w:tc>
          <w:tcPr>
            <w:tcW w:type="dxa" w:w="390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$100 - $500</w:t>
            </w:r>
          </w:p>
        </w:tc>
      </w:tr>
      <w:tr>
        <w:tc>
          <w:tcPr>
            <w:tcW w:type="dxa" w:w="312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Devotional ebook</w:t>
            </w:r>
          </w:p>
        </w:tc>
        <w:tc>
          <w:tcPr>
            <w:tcW w:type="dxa" w:w="23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Month 10+</w:t>
            </w:r>
          </w:p>
        </w:tc>
        <w:tc>
          <w:tcPr>
            <w:tcW w:type="dxa" w:w="390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$200 - $600</w:t>
            </w:r>
          </w:p>
        </w:tc>
      </w:tr>
      <w:tr>
        <w:tc>
          <w:tcPr>
            <w:tcW w:type="dxa" w:w="31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Speaking/events</w:t>
            </w:r>
          </w:p>
        </w:tc>
        <w:tc>
          <w:tcPr>
            <w:tcW w:type="dxa" w:w="23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Month 10+</w:t>
            </w:r>
          </w:p>
        </w:tc>
        <w:tc>
          <w:tcPr>
            <w:tcW w:type="dxa" w:w="390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$500 - $3,000</w:t>
            </w:r>
          </w:p>
        </w:tc>
      </w:tr>
      <w:tr>
        <w:tc>
          <w:tcPr>
            <w:tcW w:type="dxa" w:w="312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Merch</w:t>
            </w:r>
          </w:p>
        </w:tc>
        <w:tc>
          <w:tcPr>
            <w:tcW w:type="dxa" w:w="23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Month 11+</w:t>
            </w:r>
          </w:p>
        </w:tc>
        <w:tc>
          <w:tcPr>
            <w:tcW w:type="dxa" w:w="390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$300 - $1,000</w:t>
            </w:r>
          </w:p>
        </w:tc>
      </w:tr>
      <w:tr>
        <w:tc>
          <w:tcPr>
            <w:tcW w:type="dxa" w:w="31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TOTAL (by Month 12)</w:t>
            </w:r>
          </w:p>
        </w:tc>
        <w:tc>
          <w:tcPr>
            <w:tcW w:type="dxa" w:w="23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
            </w:r>
          </w:p>
        </w:tc>
        <w:tc>
          <w:tcPr>
            <w:tcW w:type="dxa" w:w="390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$2,600 - $10,400/mo</w:t>
            </w:r>
          </w:p>
        </w:tc>
      </w:tr>
    </w:tbl>
    <w:p>
      <w:r>
        <w:br w:type="page"/>
      </w:r>
    </w:p>
    <w:p>
      <w:pPr>
        <w:pStyle w:val="Heading1"/>
        <w:spacing w:after="200" w:before="400"/>
      </w:pPr>
      <w:r>
        <w:rPr>
          <w:rFonts w:ascii="Calibri" w:cs="Calibri" w:eastAsia="Calibri" w:hAnsi="Calibri"/>
          <w:b/>
          <w:bCs/>
          <w:color w:val="BE185D"/>
          <w:sz w:val="36"/>
          <w:szCs w:val="36"/>
        </w:rPr>
        <w:t xml:space="preserve">Sponsor &amp; Media Kit</w:t>
      </w:r>
    </w:p>
    <w:p>
      <w:pPr>
        <w:pBdr>
          <w:bottom w:val="single" w:color="D4AF37" w:sz="2"/>
        </w:pBdr>
        <w:spacing w:after="200" w:before="200"/>
      </w:pPr>
    </w:p>
    <w:p>
      <w:pPr>
        <w:pStyle w:val="Heading2"/>
        <w:spacing w:after="150" w:before="300"/>
      </w:pPr>
      <w:r>
        <w:rPr>
          <w:rFonts w:ascii="Calibri" w:cs="Calibri" w:eastAsia="Calibri" w:hAnsi="Calibri"/>
          <w:b/>
          <w:bCs/>
          <w:color w:val="EC4899"/>
          <w:sz w:val="28"/>
          <w:szCs w:val="28"/>
        </w:rPr>
        <w:t xml:space="preserve">Audience Overview</w:t>
      </w:r>
    </w:p>
    <w:tbl>
      <w:tblPr>
        <w:tblW w:type="dxa" w:w="9360"/>
        <w:tblBorders>
          <w:top w:val="single" w:color="F9A8D4" w:sz="1"/>
          <w:left w:val="single" w:color="F9A8D4" w:sz="1"/>
          <w:bottom w:val="single" w:color="F9A8D4" w:sz="1"/>
          <w:right w:val="single" w:color="F9A8D4" w:sz="1"/>
          <w:insideH w:val="single" w:color="F9A8D4" w:sz="1"/>
          <w:insideV w:val="single" w:color="F9A8D4" w:sz="1"/>
        </w:tblBorders>
      </w:tblPr>
      <w:tblGrid>
        <w:gridCol w:w="3120"/>
        <w:gridCol w:w="6240"/>
      </w:tblGrid>
      <w:tr>
        <w:tc>
          <w:tcPr>
            <w:tcW w:type="dxa" w:w="312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Metric</w:t>
            </w:r>
          </w:p>
        </w:tc>
        <w:tc>
          <w:tcPr>
            <w:tcW w:type="dxa" w:w="624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Value</w:t>
            </w:r>
          </w:p>
        </w:tc>
      </w:tr>
      <w:tr>
        <w:tc>
          <w:tcPr>
            <w:tcW w:type="dxa" w:w="31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Core Age Range</w:t>
            </w:r>
          </w:p>
        </w:tc>
        <w:tc>
          <w:tcPr>
            <w:tcW w:type="dxa" w:w="62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25-45</w:t>
            </w:r>
          </w:p>
        </w:tc>
      </w:tr>
      <w:tr>
        <w:tc>
          <w:tcPr>
            <w:tcW w:type="dxa" w:w="312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Gender</w:t>
            </w:r>
          </w:p>
        </w:tc>
        <w:tc>
          <w:tcPr>
            <w:tcW w:type="dxa" w:w="62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82.45% Female</w:t>
            </w:r>
          </w:p>
        </w:tc>
      </w:tr>
      <w:tr>
        <w:tc>
          <w:tcPr>
            <w:tcW w:type="dxa" w:w="31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Engagement Rate</w:t>
            </w:r>
          </w:p>
        </w:tc>
        <w:tc>
          <w:tcPr>
            <w:tcW w:type="dxa" w:w="62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92%</w:t>
            </w:r>
          </w:p>
        </w:tc>
      </w:tr>
      <w:tr>
        <w:tc>
          <w:tcPr>
            <w:tcW w:type="dxa" w:w="312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Purchase from Recommendations</w:t>
            </w:r>
          </w:p>
        </w:tc>
        <w:tc>
          <w:tcPr>
            <w:tcW w:type="dxa" w:w="62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70%</w:t>
            </w:r>
          </w:p>
        </w:tc>
      </w:tr>
      <w:tr>
        <w:tc>
          <w:tcPr>
            <w:tcW w:type="dxa" w:w="31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Average Household Income</w:t>
            </w:r>
          </w:p>
        </w:tc>
        <w:tc>
          <w:tcPr>
            <w:tcW w:type="dxa" w:w="62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$95K - $130K</w:t>
            </w:r>
          </w:p>
        </w:tc>
      </w:tr>
      <w:tr>
        <w:tc>
          <w:tcPr>
            <w:tcW w:type="dxa" w:w="312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Education</w:t>
            </w:r>
          </w:p>
        </w:tc>
        <w:tc>
          <w:tcPr>
            <w:tcW w:type="dxa" w:w="62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College-educated</w:t>
            </w:r>
          </w:p>
        </w:tc>
      </w:tr>
      <w:tr>
        <w:tc>
          <w:tcPr>
            <w:tcW w:type="dxa" w:w="31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Geography</w:t>
            </w:r>
          </w:p>
        </w:tc>
        <w:tc>
          <w:tcPr>
            <w:tcW w:type="dxa" w:w="62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US-based, Southern Bible Belt + Urban Centers</w:t>
            </w:r>
          </w:p>
        </w:tc>
      </w:tr>
    </w:tbl>
    <w:p>
      <w:pPr>
        <w:spacing w:after="120"/>
      </w:pPr>
    </w:p>
    <w:p>
      <w:pPr>
        <w:pStyle w:val="Heading2"/>
        <w:spacing w:after="150" w:before="300"/>
      </w:pPr>
      <w:r>
        <w:rPr>
          <w:rFonts w:ascii="Calibri" w:cs="Calibri" w:eastAsia="Calibri" w:hAnsi="Calibri"/>
          <w:b/>
          <w:bCs/>
          <w:color w:val="EC4899"/>
          <w:sz w:val="28"/>
          <w:szCs w:val="28"/>
        </w:rPr>
        <w:t xml:space="preserve">Why Partner With Curlie Girlie Collective</w:t>
      </w:r>
    </w:p>
    <w:p>
      <w:pPr>
        <w:pStyle w:val="ListParagraph"/>
        <w:numPr>
          <w:ilvl w:val="0"/>
          <w:numId w:val="2"/>
        </w:numPr>
        <w:spacing w:after="60"/>
      </w:pPr>
      <w:r>
        <w:rPr>
          <w:rFonts w:ascii="Calibri" w:cs="Calibri" w:eastAsia="Calibri" w:hAnsi="Calibri"/>
          <w:color w:val="374151"/>
          <w:sz w:val="22"/>
          <w:szCs w:val="22"/>
        </w:rPr>
        <w:t xml:space="preserve">Authentic Influence: Our audience trusts our recommendations because we live this life</w:t>
      </w:r>
    </w:p>
    <w:p>
      <w:pPr>
        <w:pStyle w:val="ListParagraph"/>
        <w:numPr>
          <w:ilvl w:val="0"/>
          <w:numId w:val="2"/>
        </w:numPr>
        <w:spacing w:after="60"/>
      </w:pPr>
      <w:r>
        <w:rPr>
          <w:rFonts w:ascii="Calibri" w:cs="Calibri" w:eastAsia="Calibri" w:hAnsi="Calibri"/>
          <w:color w:val="374151"/>
          <w:sz w:val="22"/>
          <w:szCs w:val="22"/>
        </w:rPr>
        <w:t xml:space="preserve">Niche + Growing: The alternative hair market is projected to reach $12.6B by 2034</w:t>
      </w:r>
    </w:p>
    <w:p>
      <w:pPr>
        <w:pStyle w:val="ListParagraph"/>
        <w:numPr>
          <w:ilvl w:val="0"/>
          <w:numId w:val="2"/>
        </w:numPr>
        <w:spacing w:after="60"/>
      </w:pPr>
      <w:r>
        <w:rPr>
          <w:rFonts w:ascii="Calibri" w:cs="Calibri" w:eastAsia="Calibri" w:hAnsi="Calibri"/>
          <w:color w:val="374151"/>
          <w:sz w:val="22"/>
          <w:szCs w:val="22"/>
        </w:rPr>
        <w:t xml:space="preserve">Multi-Platform Reach: Podcast + website + social + email + events</w:t>
      </w:r>
    </w:p>
    <w:p>
      <w:pPr>
        <w:pStyle w:val="ListParagraph"/>
        <w:numPr>
          <w:ilvl w:val="0"/>
          <w:numId w:val="2"/>
        </w:numPr>
        <w:spacing w:after="60"/>
      </w:pPr>
      <w:r>
        <w:rPr>
          <w:rFonts w:ascii="Calibri" w:cs="Calibri" w:eastAsia="Calibri" w:hAnsi="Calibri"/>
          <w:color w:val="374151"/>
          <w:sz w:val="22"/>
          <w:szCs w:val="22"/>
        </w:rPr>
        <w:t xml:space="preserve">Faith-Forward Community: Deeply engaged, values-driven audience</w:t>
      </w:r>
    </w:p>
    <w:p>
      <w:pPr>
        <w:spacing w:after="120"/>
      </w:pPr>
    </w:p>
    <w:p>
      <w:pPr>
        <w:pStyle w:val="Heading2"/>
        <w:spacing w:after="150" w:before="300"/>
      </w:pPr>
      <w:r>
        <w:rPr>
          <w:rFonts w:ascii="Calibri" w:cs="Calibri" w:eastAsia="Calibri" w:hAnsi="Calibri"/>
          <w:b/>
          <w:bCs/>
          <w:color w:val="EC4899"/>
          <w:sz w:val="28"/>
          <w:szCs w:val="28"/>
        </w:rPr>
        <w:t xml:space="preserve">Ideal Partner Categories</w:t>
      </w:r>
    </w:p>
    <w:tbl>
      <w:tblPr>
        <w:tblW w:type="dxa" w:w="9360"/>
        <w:tblBorders>
          <w:top w:val="single" w:color="F9A8D4" w:sz="1"/>
          <w:left w:val="single" w:color="F9A8D4" w:sz="1"/>
          <w:bottom w:val="single" w:color="F9A8D4" w:sz="1"/>
          <w:right w:val="single" w:color="F9A8D4" w:sz="1"/>
          <w:insideH w:val="single" w:color="F9A8D4" w:sz="1"/>
          <w:insideV w:val="single" w:color="F9A8D4" w:sz="1"/>
        </w:tblBorders>
      </w:tblPr>
      <w:tblGrid>
        <w:gridCol w:w="2340"/>
        <w:gridCol w:w="7020"/>
      </w:tblGrid>
      <w:tr>
        <w:tc>
          <w:tcPr>
            <w:tcW w:type="dxa" w:w="234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Category</w:t>
            </w:r>
          </w:p>
        </w:tc>
        <w:tc>
          <w:tcPr>
            <w:tcW w:type="dxa" w:w="702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Examples</w:t>
            </w:r>
          </w:p>
        </w:tc>
      </w:tr>
      <w:tr>
        <w:tc>
          <w:tcPr>
            <w:tcW w:type="dxa" w:w="23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Hair Care</w:t>
            </w:r>
          </w:p>
        </w:tc>
        <w:tc>
          <w:tcPr>
            <w:tcW w:type="dxa" w:w="70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Wigs, toppers, extensions, shampoos, conditioners, styling products</w:t>
            </w:r>
          </w:p>
        </w:tc>
      </w:tr>
      <w:tr>
        <w:tc>
          <w:tcPr>
            <w:tcW w:type="dxa" w:w="23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Beauty &amp; Wellness</w:t>
            </w:r>
          </w:p>
        </w:tc>
        <w:tc>
          <w:tcPr>
            <w:tcW w:type="dxa" w:w="702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Skincare, supplements, mental health apps, self-care</w:t>
            </w:r>
          </w:p>
        </w:tc>
      </w:tr>
      <w:tr>
        <w:tc>
          <w:tcPr>
            <w:tcW w:type="dxa" w:w="23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Faith &amp; Devotional</w:t>
            </w:r>
          </w:p>
        </w:tc>
        <w:tc>
          <w:tcPr>
            <w:tcW w:type="dxa" w:w="70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Bible apps, devotionals, Christian publishers, worship brands</w:t>
            </w:r>
          </w:p>
        </w:tc>
      </w:tr>
      <w:tr>
        <w:tc>
          <w:tcPr>
            <w:tcW w:type="dxa" w:w="234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Fashion</w:t>
            </w:r>
          </w:p>
        </w:tc>
        <w:tc>
          <w:tcPr>
            <w:tcW w:type="dxa" w:w="702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Apparel, accessories, satin products, modest fashion</w:t>
            </w:r>
          </w:p>
        </w:tc>
      </w:tr>
      <w:tr>
        <w:tc>
          <w:tcPr>
            <w:tcW w:type="dxa" w:w="234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Lifestyle</w:t>
            </w:r>
          </w:p>
        </w:tc>
        <w:tc>
          <w:tcPr>
            <w:tcW w:type="dxa" w:w="702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Subscription boxes, home goods, journals, planners</w:t>
            </w:r>
          </w:p>
        </w:tc>
      </w:tr>
    </w:tbl>
    <w:p>
      <w:pPr>
        <w:spacing w:after="120"/>
      </w:pPr>
    </w:p>
    <w:p>
      <w:pPr>
        <w:pStyle w:val="Heading2"/>
        <w:spacing w:after="150" w:before="300"/>
      </w:pPr>
      <w:r>
        <w:rPr>
          <w:rFonts w:ascii="Calibri" w:cs="Calibri" w:eastAsia="Calibri" w:hAnsi="Calibri"/>
          <w:b/>
          <w:bCs/>
          <w:color w:val="EC4899"/>
          <w:sz w:val="28"/>
          <w:szCs w:val="28"/>
        </w:rPr>
        <w:t xml:space="preserve">Ad Format Specifications</w:t>
      </w:r>
    </w:p>
    <w:tbl>
      <w:tblPr>
        <w:tblW w:type="dxa" w:w="9360"/>
        <w:tblBorders>
          <w:top w:val="single" w:color="F9A8D4" w:sz="1"/>
          <w:left w:val="single" w:color="F9A8D4" w:sz="1"/>
          <w:bottom w:val="single" w:color="F9A8D4" w:sz="1"/>
          <w:right w:val="single" w:color="F9A8D4" w:sz="1"/>
          <w:insideH w:val="single" w:color="F9A8D4" w:sz="1"/>
          <w:insideV w:val="single" w:color="F9A8D4" w:sz="1"/>
        </w:tblBorders>
      </w:tblPr>
      <w:tblGrid>
        <w:gridCol w:w="2000"/>
        <w:gridCol w:w="1560"/>
        <w:gridCol w:w="5800"/>
      </w:tblGrid>
      <w:tr>
        <w:tc>
          <w:tcPr>
            <w:tcW w:type="dxa" w:w="200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Format</w:t>
            </w:r>
          </w:p>
        </w:tc>
        <w:tc>
          <w:tcPr>
            <w:tcW w:type="dxa" w:w="156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Duration</w:t>
            </w:r>
          </w:p>
        </w:tc>
        <w:tc>
          <w:tcPr>
            <w:tcW w:type="dxa" w:w="580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Details</w:t>
            </w:r>
          </w:p>
        </w:tc>
      </w:tr>
      <w:tr>
        <w:tc>
          <w:tcPr>
            <w:tcW w:type="dxa" w:w="200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Pre-Roll</w:t>
            </w:r>
          </w:p>
        </w:tc>
        <w:tc>
          <w:tcPr>
            <w:tcW w:type="dxa" w:w="156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15 seconds</w:t>
            </w:r>
          </w:p>
        </w:tc>
        <w:tc>
          <w:tcPr>
            <w:tcW w:type="dxa" w:w="580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Host-read, conversational. Brand name + tagline + CTA. Episode opening.</w:t>
            </w:r>
          </w:p>
        </w:tc>
      </w:tr>
      <w:tr>
        <w:tc>
          <w:tcPr>
            <w:tcW w:type="dxa" w:w="200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Mid-Roll</w:t>
            </w:r>
          </w:p>
        </w:tc>
        <w:tc>
          <w:tcPr>
            <w:tcW w:type="dxa" w:w="156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60 seconds</w:t>
            </w:r>
          </w:p>
        </w:tc>
        <w:tc>
          <w:tcPr>
            <w:tcW w:type="dxa" w:w="580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Host-read with personal endorsement. Product description + anecdote + promo code.</w:t>
            </w:r>
          </w:p>
        </w:tc>
      </w:tr>
      <w:tr>
        <w:tc>
          <w:tcPr>
            <w:tcW w:type="dxa" w:w="200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Post-Roll</w:t>
            </w:r>
          </w:p>
        </w:tc>
        <w:tc>
          <w:tcPr>
            <w:tcW w:type="dxa" w:w="156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30 seconds</w:t>
            </w:r>
          </w:p>
        </w:tc>
        <w:tc>
          <w:tcPr>
            <w:tcW w:type="dxa" w:w="580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Thank-you mention with CTA recap. Available as add-on.</w:t>
            </w:r>
          </w:p>
        </w:tc>
      </w:tr>
      <w:tr>
        <w:tc>
          <w:tcPr>
            <w:tcW w:type="dxa" w:w="200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Native Content</w:t>
            </w:r>
          </w:p>
        </w:tc>
        <w:tc>
          <w:tcPr>
            <w:tcW w:type="dxa" w:w="156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Varies</w:t>
            </w:r>
          </w:p>
        </w:tc>
        <w:tc>
          <w:tcPr>
            <w:tcW w:type="dxa" w:w="580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Full blog post (800-1200 words), product review, social carousel/reel.</w:t>
            </w:r>
          </w:p>
        </w:tc>
      </w:tr>
    </w:tbl>
    <w:p>
      <w:pPr>
        <w:spacing w:after="120"/>
      </w:pPr>
    </w:p>
    <w:p>
      <w:pPr>
        <w:pStyle w:val="Heading2"/>
        <w:spacing w:after="150" w:before="300"/>
      </w:pPr>
      <w:r>
        <w:rPr>
          <w:rFonts w:ascii="Calibri" w:cs="Calibri" w:eastAsia="Calibri" w:hAnsi="Calibri"/>
          <w:b/>
          <w:bCs/>
          <w:color w:val="EC4899"/>
          <w:sz w:val="28"/>
          <w:szCs w:val="28"/>
        </w:rPr>
        <w:t xml:space="preserve">Contact</w:t>
      </w:r>
    </w:p>
    <w:p>
      <w:pPr>
        <w:spacing w:after="120"/>
      </w:pPr>
      <w:r>
        <w:rPr>
          <w:rFonts w:ascii="Calibri" w:cs="Calibri" w:eastAsia="Calibri" w:hAnsi="Calibri"/>
          <w:b w:val="false"/>
          <w:bCs w:val="false"/>
          <w:i w:val="false"/>
          <w:iCs w:val="false"/>
          <w:color w:val="374151"/>
          <w:sz w:val="22"/>
          <w:szCs w:val="22"/>
        </w:rPr>
        <w:t xml:space="preserve">Sponsorship inquiries: sponsors@curlyhaircollective.com</w:t>
      </w:r>
    </w:p>
    <w:p>
      <w:pPr>
        <w:spacing w:after="120"/>
      </w:pPr>
      <w:r>
        <w:rPr>
          <w:rFonts w:ascii="Calibri" w:cs="Calibri" w:eastAsia="Calibri" w:hAnsi="Calibri"/>
          <w:b w:val="false"/>
          <w:bCs w:val="false"/>
          <w:i w:val="false"/>
          <w:iCs w:val="false"/>
          <w:color w:val="374151"/>
          <w:sz w:val="22"/>
          <w:szCs w:val="22"/>
        </w:rPr>
        <w:t xml:space="preserve">General inquiries: hello@curliegirlie.com</w:t>
      </w:r>
    </w:p>
    <w:p>
      <w:pPr>
        <w:spacing w:after="120"/>
      </w:pPr>
      <w:r>
        <w:rPr>
          <w:rFonts w:ascii="Calibri" w:cs="Calibri" w:eastAsia="Calibri" w:hAnsi="Calibri"/>
          <w:b w:val="false"/>
          <w:bCs w:val="false"/>
          <w:i w:val="false"/>
          <w:iCs w:val="false"/>
          <w:color w:val="374151"/>
          <w:sz w:val="22"/>
          <w:szCs w:val="22"/>
        </w:rPr>
        <w:t xml:space="preserve">Website: curliegirlie.com</w:t>
      </w:r>
    </w:p>
    <w:p>
      <w:r>
        <w:br w:type="page"/>
      </w:r>
    </w:p>
    <w:p>
      <w:pPr>
        <w:pStyle w:val="Heading1"/>
        <w:spacing w:after="200" w:before="400"/>
      </w:pPr>
      <w:r>
        <w:rPr>
          <w:rFonts w:ascii="Calibri" w:cs="Calibri" w:eastAsia="Calibri" w:hAnsi="Calibri"/>
          <w:b/>
          <w:bCs/>
          <w:color w:val="BE185D"/>
          <w:sz w:val="36"/>
          <w:szCs w:val="36"/>
        </w:rPr>
        <w:t xml:space="preserve">Merch Line</w:t>
      </w:r>
    </w:p>
    <w:p>
      <w:pPr>
        <w:pBdr>
          <w:bottom w:val="single" w:color="D4AF37" w:sz="2"/>
        </w:pBdr>
        <w:spacing w:after="200" w:before="200"/>
      </w:pPr>
    </w:p>
    <w:p>
      <w:pPr>
        <w:spacing w:after="120"/>
      </w:pPr>
      <w:r>
        <w:rPr>
          <w:rFonts w:ascii="Calibri" w:cs="Calibri" w:eastAsia="Calibri" w:hAnsi="Calibri"/>
          <w:b w:val="false"/>
          <w:bCs w:val="false"/>
          <w:i w:val="false"/>
          <w:iCs w:val="false"/>
          <w:color w:val="374151"/>
          <w:sz w:val="22"/>
          <w:szCs w:val="22"/>
        </w:rPr>
        <w:t xml:space="preserve">Our merch line bridges faith and identity. Every product is designed to be a conversation starter and a daily reminder of who you are in Christ.</w:t>
      </w:r>
    </w:p>
    <w:p>
      <w:pPr>
        <w:spacing w:after="120"/>
      </w:pPr>
    </w:p>
    <w:tbl>
      <w:tblPr>
        <w:tblW w:type="dxa" w:w="9360"/>
        <w:tblBorders>
          <w:top w:val="single" w:color="F9A8D4" w:sz="1"/>
          <w:left w:val="single" w:color="F9A8D4" w:sz="1"/>
          <w:bottom w:val="single" w:color="F9A8D4" w:sz="1"/>
          <w:right w:val="single" w:color="F9A8D4" w:sz="1"/>
          <w:insideH w:val="single" w:color="F9A8D4" w:sz="1"/>
          <w:insideV w:val="single" w:color="F9A8D4" w:sz="1"/>
        </w:tblBorders>
      </w:tblPr>
      <w:tblGrid>
        <w:gridCol w:w="2100"/>
        <w:gridCol w:w="900"/>
        <w:gridCol w:w="1560"/>
        <w:gridCol w:w="4800"/>
      </w:tblGrid>
      <w:tr>
        <w:tc>
          <w:tcPr>
            <w:tcW w:type="dxa" w:w="210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Product</w:t>
            </w:r>
          </w:p>
        </w:tc>
        <w:tc>
          <w:tcPr>
            <w:tcW w:type="dxa" w:w="90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Price</w:t>
            </w:r>
          </w:p>
        </w:tc>
        <w:tc>
          <w:tcPr>
            <w:tcW w:type="dxa" w:w="156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Category</w:t>
            </w:r>
          </w:p>
        </w:tc>
        <w:tc>
          <w:tcPr>
            <w:tcW w:type="dxa" w:w="480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Description</w:t>
            </w:r>
          </w:p>
        </w:tc>
      </w:tr>
      <w:tr>
        <w:tc>
          <w:tcPr>
            <w:tcW w:type="dxa" w:w="210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1. God's Girl Tee</w:t>
            </w:r>
          </w:p>
        </w:tc>
        <w:tc>
          <w:tcPr>
            <w:tcW w:type="dxa" w:w="90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$34.99</w:t>
            </w:r>
          </w:p>
        </w:tc>
        <w:tc>
          <w:tcPr>
            <w:tcW w:type="dxa" w:w="156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Apparel</w:t>
            </w:r>
          </w:p>
        </w:tc>
        <w:tc>
          <w:tcPr>
            <w:tcW w:type="dxa" w:w="480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100% organic cotton tee with 'God's Girl' in gold foil lettering. A daily reminder of whose you are. Sizes: XS-2XL. BEST SELLER.</w:t>
            </w:r>
          </w:p>
        </w:tc>
      </w:tr>
      <w:tr>
        <w:tc>
          <w:tcPr>
            <w:tcW w:type="dxa" w:w="210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2. Powered by Prayer Hoodie</w:t>
            </w:r>
          </w:p>
        </w:tc>
        <w:tc>
          <w:tcPr>
            <w:tcW w:type="dxa" w:w="90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$64.99</w:t>
            </w:r>
          </w:p>
        </w:tc>
        <w:tc>
          <w:tcPr>
            <w:tcW w:type="dxa" w:w="156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Apparel</w:t>
            </w:r>
          </w:p>
        </w:tc>
        <w:tc>
          <w:tcPr>
            <w:tcW w:type="dxa" w:w="480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Oversized unisex hoodie with embroidered 'Powered by Prayer' across the chest. Cozy fleece interior, perfect for devotional mornings. Sizes: S-2XL.</w:t>
            </w:r>
          </w:p>
        </w:tc>
      </w:tr>
      <w:tr>
        <w:tc>
          <w:tcPr>
            <w:tcW w:type="dxa" w:w="210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3. Faith Over Fear Satin Bonnet</w:t>
            </w:r>
          </w:p>
        </w:tc>
        <w:tc>
          <w:tcPr>
            <w:tcW w:type="dxa" w:w="90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$24.99</w:t>
            </w:r>
          </w:p>
        </w:tc>
        <w:tc>
          <w:tcPr>
            <w:tcW w:type="dxa" w:w="156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Accessories</w:t>
            </w:r>
          </w:p>
        </w:tc>
        <w:tc>
          <w:tcPr>
            <w:tcW w:type="dxa" w:w="480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Double-layered satin bonnet with 'Faith Over Fear' embroidered in gold. Protects your hair while you rest in His promises. NEW.</w:t>
            </w:r>
          </w:p>
        </w:tc>
      </w:tr>
      <w:tr>
        <w:tc>
          <w:tcPr>
            <w:tcW w:type="dxa" w:w="210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4. Curlie Girlie Cross Necklace</w:t>
            </w:r>
          </w:p>
        </w:tc>
        <w:tc>
          <w:tcPr>
            <w:tcW w:type="dxa" w:w="90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$28.99</w:t>
            </w:r>
          </w:p>
        </w:tc>
        <w:tc>
          <w:tcPr>
            <w:tcW w:type="dxa" w:w="156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Accessories</w:t>
            </w:r>
          </w:p>
        </w:tc>
        <w:tc>
          <w:tcPr>
            <w:tcW w:type="dxa" w:w="480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Dainty gold-plated cross necklace with a tiny curl charm. Faith meets femininity in one beautiful piece.</w:t>
            </w:r>
          </w:p>
        </w:tc>
      </w:tr>
      <w:tr>
        <w:tc>
          <w:tcPr>
            <w:tcW w:type="dxa" w:w="210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5. Scripture Affirmation Cards</w:t>
            </w:r>
          </w:p>
        </w:tc>
        <w:tc>
          <w:tcPr>
            <w:tcW w:type="dxa" w:w="90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$19.99</w:t>
            </w:r>
          </w:p>
        </w:tc>
        <w:tc>
          <w:tcPr>
            <w:tcW w:type="dxa" w:w="156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Faith Essentials</w:t>
            </w:r>
          </w:p>
        </w:tc>
        <w:tc>
          <w:tcPr>
            <w:tcW w:type="dxa" w:w="480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30 beautifully designed cards with Scripture and affirmations for identity, beauty, and faith. Perfect for wash day or quiet time.</w:t>
            </w:r>
          </w:p>
        </w:tc>
      </w:tr>
      <w:tr>
        <w:tc>
          <w:tcPr>
            <w:tcW w:type="dxa" w:w="210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6. Fearfully &amp; Wonderfully Made Mug</w:t>
            </w:r>
          </w:p>
        </w:tc>
        <w:tc>
          <w:tcPr>
            <w:tcW w:type="dxa" w:w="90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$18.99</w:t>
            </w:r>
          </w:p>
        </w:tc>
        <w:tc>
          <w:tcPr>
            <w:tcW w:type="dxa" w:w="156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Lifestyle</w:t>
            </w:r>
          </w:p>
        </w:tc>
        <w:tc>
          <w:tcPr>
            <w:tcW w:type="dxa" w:w="480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Ceramic mug with Psalm 139:14 in our signature pink gradient. Start your morning with coffee and the Word.</w:t>
            </w:r>
          </w:p>
        </w:tc>
      </w:tr>
      <w:tr>
        <w:tc>
          <w:tcPr>
            <w:tcW w:type="dxa" w:w="210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7. Pray Then Slay Cap</w:t>
            </w:r>
          </w:p>
        </w:tc>
        <w:tc>
          <w:tcPr>
            <w:tcW w:type="dxa" w:w="90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$24.99</w:t>
            </w:r>
          </w:p>
        </w:tc>
        <w:tc>
          <w:tcPr>
            <w:tcW w:type="dxa" w:w="156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Accessories</w:t>
            </w:r>
          </w:p>
        </w:tc>
        <w:tc>
          <w:tcPr>
            <w:tcW w:type="dxa" w:w="480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Adjustable dad cap with 'Pray Then Slay' embroidered in gold. For the days when you need both faith and fashion.</w:t>
            </w:r>
          </w:p>
        </w:tc>
      </w:tr>
      <w:tr>
        <w:tc>
          <w:tcPr>
            <w:tcW w:type="dxa" w:w="210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8. Curlie Girlie Collective Tote</w:t>
            </w:r>
          </w:p>
        </w:tc>
        <w:tc>
          <w:tcPr>
            <w:tcW w:type="dxa" w:w="90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$22.99</w:t>
            </w:r>
          </w:p>
        </w:tc>
        <w:tc>
          <w:tcPr>
            <w:tcW w:type="dxa" w:w="156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Lifestyle</w:t>
            </w:r>
          </w:p>
        </w:tc>
        <w:tc>
          <w:tcPr>
            <w:tcW w:type="dxa" w:w="480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Heavyweight canvas tote with logo and 'Faith. Hair. Identity. Becoming.' printed on the side. Carry your Bible and your bonnets.</w:t>
            </w:r>
          </w:p>
        </w:tc>
      </w:tr>
    </w:tbl>
    <w:p>
      <w:pPr>
        <w:spacing w:after="120"/>
      </w:pPr>
    </w:p>
    <w:p>
      <w:pPr>
        <w:pStyle w:val="Heading2"/>
        <w:spacing w:after="150" w:before="300"/>
      </w:pPr>
      <w:r>
        <w:rPr>
          <w:rFonts w:ascii="Calibri" w:cs="Calibri" w:eastAsia="Calibri" w:hAnsi="Calibri"/>
          <w:b/>
          <w:bCs/>
          <w:color w:val="EC4899"/>
          <w:sz w:val="28"/>
          <w:szCs w:val="28"/>
        </w:rPr>
        <w:t xml:space="preserve">Merch Design Guidelines</w:t>
      </w:r>
    </w:p>
    <w:p>
      <w:pPr>
        <w:pStyle w:val="ListParagraph"/>
        <w:numPr>
          <w:ilvl w:val="0"/>
          <w:numId w:val="2"/>
        </w:numPr>
        <w:spacing w:after="60"/>
      </w:pPr>
      <w:r>
        <w:rPr>
          <w:rFonts w:ascii="Calibri" w:cs="Calibri" w:eastAsia="Calibri" w:hAnsi="Calibri"/>
          <w:color w:val="374151"/>
          <w:sz w:val="22"/>
          <w:szCs w:val="22"/>
        </w:rPr>
        <w:t xml:space="preserve">Pink-dominant with gold accents</w:t>
      </w:r>
    </w:p>
    <w:p>
      <w:pPr>
        <w:pStyle w:val="ListParagraph"/>
        <w:numPr>
          <w:ilvl w:val="0"/>
          <w:numId w:val="2"/>
        </w:numPr>
        <w:spacing w:after="60"/>
      </w:pPr>
      <w:r>
        <w:rPr>
          <w:rFonts w:ascii="Calibri" w:cs="Calibri" w:eastAsia="Calibri" w:hAnsi="Calibri"/>
          <w:color w:val="374151"/>
          <w:sz w:val="22"/>
          <w:szCs w:val="22"/>
        </w:rPr>
        <w:t xml:space="preserve">Bold typography on apparel</w:t>
      </w:r>
    </w:p>
    <w:p>
      <w:pPr>
        <w:pStyle w:val="ListParagraph"/>
        <w:numPr>
          <w:ilvl w:val="0"/>
          <w:numId w:val="2"/>
        </w:numPr>
        <w:spacing w:after="60"/>
      </w:pPr>
      <w:r>
        <w:rPr>
          <w:rFonts w:ascii="Calibri" w:cs="Calibri" w:eastAsia="Calibri" w:hAnsi="Calibri"/>
          <w:color w:val="374151"/>
          <w:sz w:val="22"/>
          <w:szCs w:val="22"/>
        </w:rPr>
        <w:t xml:space="preserve">Empowering, faith-forward slogans</w:t>
      </w:r>
    </w:p>
    <w:p>
      <w:pPr>
        <w:pStyle w:val="ListParagraph"/>
        <w:numPr>
          <w:ilvl w:val="0"/>
          <w:numId w:val="2"/>
        </w:numPr>
        <w:spacing w:after="60"/>
      </w:pPr>
      <w:r>
        <w:rPr>
          <w:rFonts w:ascii="Calibri" w:cs="Calibri" w:eastAsia="Calibri" w:hAnsi="Calibri"/>
          <w:color w:val="374151"/>
          <w:sz w:val="22"/>
          <w:szCs w:val="22"/>
        </w:rPr>
        <w:t xml:space="preserve">Premium materials and packaging</w:t>
      </w:r>
    </w:p>
    <w:p>
      <w:pPr>
        <w:pStyle w:val="ListParagraph"/>
        <w:numPr>
          <w:ilvl w:val="0"/>
          <w:numId w:val="2"/>
        </w:numPr>
        <w:spacing w:after="60"/>
      </w:pPr>
      <w:r>
        <w:rPr>
          <w:rFonts w:ascii="Calibri" w:cs="Calibri" w:eastAsia="Calibri" w:hAnsi="Calibri"/>
          <w:color w:val="374151"/>
          <w:sz w:val="22"/>
          <w:szCs w:val="22"/>
        </w:rPr>
        <w:t xml:space="preserve">Packaging: Pink tissue paper with gold foil logo stamp, branded sticker seal, thank-you card</w:t>
      </w:r>
    </w:p>
    <w:p>
      <w:r>
        <w:br w:type="page"/>
      </w:r>
    </w:p>
    <w:p>
      <w:pPr>
        <w:pStyle w:val="Heading1"/>
        <w:spacing w:after="200" w:before="400"/>
      </w:pPr>
      <w:r>
        <w:rPr>
          <w:rFonts w:ascii="Calibri" w:cs="Calibri" w:eastAsia="Calibri" w:hAnsi="Calibri"/>
          <w:b/>
          <w:bCs/>
          <w:color w:val="BE185D"/>
          <w:sz w:val="36"/>
          <w:szCs w:val="36"/>
        </w:rPr>
        <w:t xml:space="preserve">Podcast Intro Scripts</w:t>
      </w:r>
    </w:p>
    <w:p>
      <w:pPr>
        <w:pBdr>
          <w:bottom w:val="single" w:color="D4AF37" w:sz="2"/>
        </w:pBdr>
        <w:spacing w:after="200" w:before="200"/>
      </w:pPr>
    </w:p>
    <w:p>
      <w:pPr>
        <w:pStyle w:val="Heading2"/>
        <w:spacing w:after="150" w:before="300"/>
      </w:pPr>
      <w:r>
        <w:rPr>
          <w:rFonts w:ascii="Calibri" w:cs="Calibri" w:eastAsia="Calibri" w:hAnsi="Calibri"/>
          <w:b/>
          <w:bCs/>
          <w:color w:val="EC4899"/>
          <w:sz w:val="28"/>
          <w:szCs w:val="28"/>
        </w:rPr>
        <w:t xml:space="preserve">Standard Intro (15-20 seconds)</w:t>
      </w:r>
    </w:p>
    <w:p>
      <w:pPr>
        <w:spacing w:after="40"/>
        <w:ind w:left="400" w:right="400"/>
      </w:pPr>
      <w:r>
        <w:rPr>
          <w:rFonts w:ascii="Calibri" w:cs="Calibri" w:eastAsia="Calibri" w:hAnsi="Calibri"/>
          <w:b/>
          <w:bCs/>
          <w:color w:val="EC4899"/>
          <w:sz w:val="22"/>
          <w:szCs w:val="22"/>
        </w:rPr>
        <w:t xml:space="preserve">SABRINA: </w:t>
      </w:r>
      <w:r>
        <w:rPr>
          <w:rFonts w:ascii="Calibri" w:cs="Calibri" w:eastAsia="Calibri" w:hAnsi="Calibri"/>
          <w:i/>
          <w:iCs/>
          <w:color w:val="374151"/>
          <w:sz w:val="22"/>
          <w:szCs w:val="22"/>
        </w:rPr>
        <w:t xml:space="preserve">"Hey girl, welcome to the Curlie Girlie Collective — the podcast where faith meets hair meets everything in between. I'm Sabrina..."</w:t>
      </w:r>
    </w:p>
    <w:p>
      <w:pPr>
        <w:spacing w:after="40"/>
        <w:ind w:left="400" w:right="400"/>
      </w:pPr>
      <w:r>
        <w:rPr>
          <w:rFonts w:ascii="Calibri" w:cs="Calibri" w:eastAsia="Calibri" w:hAnsi="Calibri"/>
          <w:b/>
          <w:bCs/>
          <w:color w:val="EC4899"/>
          <w:sz w:val="22"/>
          <w:szCs w:val="22"/>
        </w:rPr>
        <w:t xml:space="preserve">CHANELLE: </w:t>
      </w:r>
      <w:r>
        <w:rPr>
          <w:rFonts w:ascii="Calibri" w:cs="Calibri" w:eastAsia="Calibri" w:hAnsi="Calibri"/>
          <w:i/>
          <w:iCs/>
          <w:color w:val="374151"/>
          <w:sz w:val="22"/>
          <w:szCs w:val="22"/>
        </w:rPr>
        <w:t xml:space="preserve">"And I'm Chanelle..."</w:t>
      </w:r>
    </w:p>
    <w:p>
      <w:pPr>
        <w:spacing w:after="200"/>
        <w:ind w:left="400" w:right="400"/>
      </w:pPr>
      <w:r>
        <w:rPr>
          <w:rFonts w:ascii="Calibri" w:cs="Calibri" w:eastAsia="Calibri" w:hAnsi="Calibri"/>
          <w:b/>
          <w:bCs/>
          <w:color w:val="EC4899"/>
          <w:sz w:val="22"/>
          <w:szCs w:val="22"/>
        </w:rPr>
        <w:t xml:space="preserve">BOTH: </w:t>
      </w:r>
      <w:r>
        <w:rPr>
          <w:rFonts w:ascii="Calibri" w:cs="Calibri" w:eastAsia="Calibri" w:hAnsi="Calibri"/>
          <w:i/>
          <w:iCs/>
          <w:color w:val="374151"/>
          <w:sz w:val="22"/>
          <w:szCs w:val="22"/>
        </w:rPr>
        <w:t xml:space="preserve">"And we're two friends figuring it out — one curl and one prayer at a time. Let's get into it."</w:t>
      </w:r>
    </w:p>
    <w:p>
      <w:pPr>
        <w:spacing w:after="120"/>
      </w:pPr>
    </w:p>
    <w:p>
      <w:pPr>
        <w:pStyle w:val="Heading2"/>
        <w:spacing w:after="150" w:before="300"/>
      </w:pPr>
      <w:r>
        <w:rPr>
          <w:rFonts w:ascii="Calibri" w:cs="Calibri" w:eastAsia="Calibri" w:hAnsi="Calibri"/>
          <w:b/>
          <w:bCs/>
          <w:color w:val="EC4899"/>
          <w:sz w:val="28"/>
          <w:szCs w:val="28"/>
        </w:rPr>
        <w:t xml:space="preserve">First Episode / Trailer Intro (45-60 seconds)</w:t>
      </w:r>
    </w:p>
    <w:p>
      <w:pPr>
        <w:spacing w:after="200"/>
        <w:ind w:left="400" w:right="400"/>
      </w:pPr>
      <w:r>
        <w:rPr>
          <w:rFonts w:ascii="Calibri" w:cs="Calibri" w:eastAsia="Calibri" w:hAnsi="Calibri"/>
          <w:i/>
          <w:iCs/>
          <w:color w:val="374151"/>
          <w:sz w:val="22"/>
          <w:szCs w:val="22"/>
        </w:rPr>
        <w:t xml:space="preserve">"Hey! If you've ever looked in the mirror and wondered if God sees you — really sees you — through the hair loss, the wigs, the toppers, the tears, and the 'I don't even recognize myself anymore' moments... girl, you're in the right place.</w:t>
      </w:r>
    </w:p>
    <w:p>
      <w:pPr>
        <w:spacing w:after="200"/>
        <w:ind w:left="400" w:right="400"/>
      </w:pPr>
      <w:r>
        <w:rPr>
          <w:rFonts w:ascii="Calibri" w:cs="Calibri" w:eastAsia="Calibri" w:hAnsi="Calibri"/>
          <w:i/>
          <w:iCs/>
          <w:color w:val="374151"/>
          <w:sz w:val="22"/>
          <w:szCs w:val="22"/>
        </w:rPr>
        <w:t xml:space="preserve">We're Sabrina and Chanelle, two alternative hair educators at Jon Renau who came to the Lord later in life, and honestly? We're still figuring it out. But that's kind of the point.</w:t>
      </w:r>
    </w:p>
    <w:p>
      <w:pPr>
        <w:spacing w:after="200"/>
        <w:ind w:left="400" w:right="400"/>
      </w:pPr>
      <w:r>
        <w:rPr>
          <w:rFonts w:ascii="Calibri" w:cs="Calibri" w:eastAsia="Calibri" w:hAnsi="Calibri"/>
          <w:i/>
          <w:iCs/>
          <w:color w:val="374151"/>
          <w:sz w:val="22"/>
          <w:szCs w:val="22"/>
        </w:rPr>
        <w:t xml:space="preserve">This is the Curlie Girlie Collective — where we talk about faith, hair, identity, and all the messy beautiful parts in between. Whether you're rocking your natural curls, wearing a wig and wondering if anyone can tell, or just looking for friends who get it — welcome home."</w:t>
      </w:r>
    </w:p>
    <w:p>
      <w:pPr>
        <w:spacing w:after="120"/>
      </w:pPr>
    </w:p>
    <w:p>
      <w:pPr>
        <w:pStyle w:val="Heading2"/>
        <w:spacing w:after="150" w:before="300"/>
      </w:pPr>
      <w:r>
        <w:rPr>
          <w:rFonts w:ascii="Calibri" w:cs="Calibri" w:eastAsia="Calibri" w:hAnsi="Calibri"/>
          <w:b/>
          <w:bCs/>
          <w:color w:val="EC4899"/>
          <w:sz w:val="28"/>
          <w:szCs w:val="28"/>
        </w:rPr>
        <w:t xml:space="preserve">Outro (10-15 seconds)</w:t>
      </w:r>
    </w:p>
    <w:p>
      <w:pPr>
        <w:spacing w:after="200"/>
        <w:ind w:left="400" w:right="400"/>
      </w:pPr>
      <w:r>
        <w:rPr>
          <w:rFonts w:ascii="Calibri" w:cs="Calibri" w:eastAsia="Calibri" w:hAnsi="Calibri"/>
          <w:i/>
          <w:iCs/>
          <w:color w:val="374151"/>
          <w:sz w:val="22"/>
          <w:szCs w:val="22"/>
        </w:rPr>
        <w:t xml:space="preserve">"Thanks for hanging with us, Curlie Girlies! If this episode blessed you, share it with a friend who needs to hear it. Follow us @curliegirliecollective, and remember — you are fearfully and wonderfully made. See you next week!"</w:t>
      </w:r>
    </w:p>
    <w:p>
      <w:r>
        <w:br w:type="page"/>
      </w:r>
    </w:p>
    <w:p>
      <w:pPr>
        <w:pStyle w:val="Heading1"/>
        <w:spacing w:after="200" w:before="400"/>
      </w:pPr>
      <w:r>
        <w:rPr>
          <w:rFonts w:ascii="Calibri" w:cs="Calibri" w:eastAsia="Calibri" w:hAnsi="Calibri"/>
          <w:b/>
          <w:bCs/>
          <w:color w:val="BE185D"/>
          <w:sz w:val="36"/>
          <w:szCs w:val="36"/>
        </w:rPr>
        <w:t xml:space="preserve">Brainstorming Ideas</w:t>
      </w:r>
    </w:p>
    <w:p>
      <w:pPr>
        <w:pBdr>
          <w:bottom w:val="single" w:color="D4AF37" w:sz="2"/>
        </w:pBdr>
        <w:spacing w:after="200" w:before="200"/>
      </w:pPr>
    </w:p>
    <w:p>
      <w:pPr>
        <w:pStyle w:val="Heading2"/>
        <w:spacing w:after="150" w:before="300"/>
      </w:pPr>
      <w:r>
        <w:rPr>
          <w:rFonts w:ascii="Calibri" w:cs="Calibri" w:eastAsia="Calibri" w:hAnsi="Calibri"/>
          <w:b/>
          <w:bCs/>
          <w:color w:val="EC4899"/>
          <w:sz w:val="28"/>
          <w:szCs w:val="28"/>
        </w:rPr>
        <w:t xml:space="preserve">Episode Topic Ideas (25+)</w:t>
      </w:r>
    </w:p>
    <w:p>
      <w:pPr>
        <w:pStyle w:val="Heading3"/>
        <w:spacing w:after="100" w:before="200"/>
      </w:pPr>
      <w:r>
        <w:rPr>
          <w:rFonts w:ascii="Calibri" w:cs="Calibri" w:eastAsia="Calibri" w:hAnsi="Calibri"/>
          <w:b/>
          <w:bCs/>
          <w:color w:val="D4AF37"/>
          <w:sz w:val="24"/>
          <w:szCs w:val="24"/>
        </w:rPr>
        <w:t xml:space="preserve">Faith Topics</w:t>
      </w:r>
    </w:p>
    <w:p>
      <w:pPr>
        <w:pStyle w:val="ListParagraph"/>
        <w:numPr>
          <w:ilvl w:val="0"/>
          <w:numId w:val="2"/>
        </w:numPr>
        <w:spacing w:after="60"/>
      </w:pPr>
      <w:r>
        <w:rPr>
          <w:rFonts w:ascii="Calibri" w:cs="Calibri" w:eastAsia="Calibri" w:hAnsi="Calibri"/>
          <w:color w:val="374151"/>
          <w:sz w:val="22"/>
          <w:szCs w:val="22"/>
        </w:rPr>
        <w:t xml:space="preserve">"I Thought God Gave Up on Me"</w:t>
      </w:r>
    </w:p>
    <w:p>
      <w:pPr>
        <w:pStyle w:val="ListParagraph"/>
        <w:numPr>
          <w:ilvl w:val="0"/>
          <w:numId w:val="2"/>
        </w:numPr>
        <w:spacing w:after="60"/>
      </w:pPr>
      <w:r>
        <w:rPr>
          <w:rFonts w:ascii="Calibri" w:cs="Calibri" w:eastAsia="Calibri" w:hAnsi="Calibri"/>
          <w:color w:val="374151"/>
          <w:sz w:val="22"/>
          <w:szCs w:val="22"/>
        </w:rPr>
        <w:t xml:space="preserve">"How We Found God in Our 20s/30s"</w:t>
      </w:r>
    </w:p>
    <w:p>
      <w:pPr>
        <w:pStyle w:val="ListParagraph"/>
        <w:numPr>
          <w:ilvl w:val="0"/>
          <w:numId w:val="2"/>
        </w:numPr>
        <w:spacing w:after="60"/>
      </w:pPr>
      <w:r>
        <w:rPr>
          <w:rFonts w:ascii="Calibri" w:cs="Calibri" w:eastAsia="Calibri" w:hAnsi="Calibri"/>
          <w:color w:val="374151"/>
          <w:sz w:val="22"/>
          <w:szCs w:val="22"/>
        </w:rPr>
        <w:t xml:space="preserve">"What Nobody Tells You About Being a New Christian"</w:t>
      </w:r>
    </w:p>
    <w:p>
      <w:pPr>
        <w:pStyle w:val="ListParagraph"/>
        <w:numPr>
          <w:ilvl w:val="0"/>
          <w:numId w:val="2"/>
        </w:numPr>
        <w:spacing w:after="60"/>
      </w:pPr>
      <w:r>
        <w:rPr>
          <w:rFonts w:ascii="Calibri" w:cs="Calibri" w:eastAsia="Calibri" w:hAnsi="Calibri"/>
          <w:color w:val="374151"/>
          <w:sz w:val="22"/>
          <w:szCs w:val="22"/>
        </w:rPr>
        <w:t xml:space="preserve">"Praying When You Don't Know What to Say"</w:t>
      </w:r>
    </w:p>
    <w:p>
      <w:pPr>
        <w:pStyle w:val="ListParagraph"/>
        <w:numPr>
          <w:ilvl w:val="0"/>
          <w:numId w:val="2"/>
        </w:numPr>
        <w:spacing w:after="60"/>
      </w:pPr>
      <w:r>
        <w:rPr>
          <w:rFonts w:ascii="Calibri" w:cs="Calibri" w:eastAsia="Calibri" w:hAnsi="Calibri"/>
          <w:color w:val="374151"/>
          <w:sz w:val="22"/>
          <w:szCs w:val="22"/>
        </w:rPr>
        <w:t xml:space="preserve">"When God Wrecks Your Plans (And It's Better)"</w:t>
      </w:r>
    </w:p>
    <w:p>
      <w:pPr>
        <w:pStyle w:val="ListParagraph"/>
        <w:numPr>
          <w:ilvl w:val="0"/>
          <w:numId w:val="2"/>
        </w:numPr>
        <w:spacing w:after="60"/>
      </w:pPr>
      <w:r>
        <w:rPr>
          <w:rFonts w:ascii="Calibri" w:cs="Calibri" w:eastAsia="Calibri" w:hAnsi="Calibri"/>
          <w:color w:val="374151"/>
          <w:sz w:val="22"/>
          <w:szCs w:val="22"/>
        </w:rPr>
        <w:t xml:space="preserve">"Church Hurt: Healing and Coming Back"</w:t>
      </w:r>
    </w:p>
    <w:p>
      <w:pPr>
        <w:pStyle w:val="ListParagraph"/>
        <w:numPr>
          <w:ilvl w:val="0"/>
          <w:numId w:val="2"/>
        </w:numPr>
        <w:spacing w:after="60"/>
      </w:pPr>
      <w:r>
        <w:rPr>
          <w:rFonts w:ascii="Calibri" w:cs="Calibri" w:eastAsia="Calibri" w:hAnsi="Calibri"/>
          <w:color w:val="374151"/>
          <w:sz w:val="22"/>
          <w:szCs w:val="22"/>
        </w:rPr>
        <w:t xml:space="preserve">"The Bible Verses That Changed Everything"</w:t>
      </w:r>
    </w:p>
    <w:p>
      <w:pPr>
        <w:pStyle w:val="ListParagraph"/>
        <w:numPr>
          <w:ilvl w:val="0"/>
          <w:numId w:val="2"/>
        </w:numPr>
        <w:spacing w:after="60"/>
      </w:pPr>
      <w:r>
        <w:rPr>
          <w:rFonts w:ascii="Calibri" w:cs="Calibri" w:eastAsia="Calibri" w:hAnsi="Calibri"/>
          <w:color w:val="374151"/>
          <w:sz w:val="22"/>
          <w:szCs w:val="22"/>
        </w:rPr>
        <w:t xml:space="preserve">"Forgiveness Is Not a Feeling"</w:t>
      </w:r>
    </w:p>
    <w:p>
      <w:pPr>
        <w:pStyle w:val="ListParagraph"/>
        <w:numPr>
          <w:ilvl w:val="0"/>
          <w:numId w:val="2"/>
        </w:numPr>
        <w:spacing w:after="60"/>
      </w:pPr>
      <w:r>
        <w:rPr>
          <w:rFonts w:ascii="Calibri" w:cs="Calibri" w:eastAsia="Calibri" w:hAnsi="Calibri"/>
          <w:color w:val="374151"/>
          <w:sz w:val="22"/>
          <w:szCs w:val="22"/>
        </w:rPr>
        <w:t xml:space="preserve">"Tithing When You're Broke"</w:t>
      </w:r>
    </w:p>
    <w:p>
      <w:pPr>
        <w:spacing w:after="120"/>
      </w:pPr>
    </w:p>
    <w:p>
      <w:pPr>
        <w:pStyle w:val="Heading3"/>
        <w:spacing w:after="100" w:before="200"/>
      </w:pPr>
      <w:r>
        <w:rPr>
          <w:rFonts w:ascii="Calibri" w:cs="Calibri" w:eastAsia="Calibri" w:hAnsi="Calibri"/>
          <w:b/>
          <w:bCs/>
          <w:color w:val="D4AF37"/>
          <w:sz w:val="24"/>
          <w:szCs w:val="24"/>
        </w:rPr>
        <w:t xml:space="preserve">Hair &amp; Identity Topics</w:t>
      </w:r>
    </w:p>
    <w:p>
      <w:pPr>
        <w:pStyle w:val="ListParagraph"/>
        <w:numPr>
          <w:ilvl w:val="0"/>
          <w:numId w:val="2"/>
        </w:numPr>
        <w:spacing w:after="60"/>
      </w:pPr>
      <w:r>
        <w:rPr>
          <w:rFonts w:ascii="Calibri" w:cs="Calibri" w:eastAsia="Calibri" w:hAnsi="Calibri"/>
          <w:color w:val="374151"/>
          <w:sz w:val="22"/>
          <w:szCs w:val="22"/>
        </w:rPr>
        <w:t xml:space="preserve">"The Day I Lost My Hair"</w:t>
      </w:r>
    </w:p>
    <w:p>
      <w:pPr>
        <w:pStyle w:val="ListParagraph"/>
        <w:numPr>
          <w:ilvl w:val="0"/>
          <w:numId w:val="2"/>
        </w:numPr>
        <w:spacing w:after="60"/>
      </w:pPr>
      <w:r>
        <w:rPr>
          <w:rFonts w:ascii="Calibri" w:cs="Calibri" w:eastAsia="Calibri" w:hAnsi="Calibri"/>
          <w:color w:val="374151"/>
          <w:sz w:val="22"/>
          <w:szCs w:val="22"/>
        </w:rPr>
        <w:t xml:space="preserve">"Wig Shopping: What I Wish I Knew"</w:t>
      </w:r>
    </w:p>
    <w:p>
      <w:pPr>
        <w:pStyle w:val="ListParagraph"/>
        <w:numPr>
          <w:ilvl w:val="0"/>
          <w:numId w:val="2"/>
        </w:numPr>
        <w:spacing w:after="60"/>
      </w:pPr>
      <w:r>
        <w:rPr>
          <w:rFonts w:ascii="Calibri" w:cs="Calibri" w:eastAsia="Calibri" w:hAnsi="Calibri"/>
          <w:color w:val="374151"/>
          <w:sz w:val="22"/>
          <w:szCs w:val="22"/>
        </w:rPr>
        <w:t xml:space="preserve">"Toppers vs. Wigs: The Real Difference"</w:t>
      </w:r>
    </w:p>
    <w:p>
      <w:pPr>
        <w:pStyle w:val="ListParagraph"/>
        <w:numPr>
          <w:ilvl w:val="0"/>
          <w:numId w:val="2"/>
        </w:numPr>
        <w:spacing w:after="60"/>
      </w:pPr>
      <w:r>
        <w:rPr>
          <w:rFonts w:ascii="Calibri" w:cs="Calibri" w:eastAsia="Calibri" w:hAnsi="Calibri"/>
          <w:color w:val="374151"/>
          <w:sz w:val="22"/>
          <w:szCs w:val="22"/>
        </w:rPr>
        <w:t xml:space="preserve">"How to Style a Wig Like It's Your Real Hair"</w:t>
      </w:r>
    </w:p>
    <w:p>
      <w:pPr>
        <w:pStyle w:val="ListParagraph"/>
        <w:numPr>
          <w:ilvl w:val="0"/>
          <w:numId w:val="2"/>
        </w:numPr>
        <w:spacing w:after="60"/>
      </w:pPr>
      <w:r>
        <w:rPr>
          <w:rFonts w:ascii="Calibri" w:cs="Calibri" w:eastAsia="Calibri" w:hAnsi="Calibri"/>
          <w:color w:val="374151"/>
          <w:sz w:val="22"/>
          <w:szCs w:val="22"/>
        </w:rPr>
        <w:t xml:space="preserve">"Hair Loss at 25: Nobody Talks About This"</w:t>
      </w:r>
    </w:p>
    <w:p>
      <w:pPr>
        <w:pStyle w:val="ListParagraph"/>
        <w:numPr>
          <w:ilvl w:val="0"/>
          <w:numId w:val="2"/>
        </w:numPr>
        <w:spacing w:after="60"/>
      </w:pPr>
      <w:r>
        <w:rPr>
          <w:rFonts w:ascii="Calibri" w:cs="Calibri" w:eastAsia="Calibri" w:hAnsi="Calibri"/>
          <w:color w:val="374151"/>
          <w:sz w:val="22"/>
          <w:szCs w:val="22"/>
        </w:rPr>
        <w:t xml:space="preserve">"Explaining Your Wig to Your Kids"</w:t>
      </w:r>
    </w:p>
    <w:p>
      <w:pPr>
        <w:pStyle w:val="ListParagraph"/>
        <w:numPr>
          <w:ilvl w:val="0"/>
          <w:numId w:val="2"/>
        </w:numPr>
        <w:spacing w:after="60"/>
      </w:pPr>
      <w:r>
        <w:rPr>
          <w:rFonts w:ascii="Calibri" w:cs="Calibri" w:eastAsia="Calibri" w:hAnsi="Calibri"/>
          <w:color w:val="374151"/>
          <w:sz w:val="22"/>
          <w:szCs w:val="22"/>
        </w:rPr>
        <w:t xml:space="preserve">"Swimming, Gym, Wind: Living Life in Alternative Hair"</w:t>
      </w:r>
    </w:p>
    <w:p>
      <w:pPr>
        <w:pStyle w:val="ListParagraph"/>
        <w:numPr>
          <w:ilvl w:val="0"/>
          <w:numId w:val="2"/>
        </w:numPr>
        <w:spacing w:after="60"/>
      </w:pPr>
      <w:r>
        <w:rPr>
          <w:rFonts w:ascii="Calibri" w:cs="Calibri" w:eastAsia="Calibri" w:hAnsi="Calibri"/>
          <w:color w:val="374151"/>
          <w:sz w:val="22"/>
          <w:szCs w:val="22"/>
        </w:rPr>
        <w:t xml:space="preserve">"Alopecia Awareness: What Everyone Should Know"</w:t>
      </w:r>
    </w:p>
    <w:p>
      <w:pPr>
        <w:spacing w:after="120"/>
      </w:pPr>
    </w:p>
    <w:p>
      <w:pPr>
        <w:pStyle w:val="Heading3"/>
        <w:spacing w:after="100" w:before="200"/>
      </w:pPr>
      <w:r>
        <w:rPr>
          <w:rFonts w:ascii="Calibri" w:cs="Calibri" w:eastAsia="Calibri" w:hAnsi="Calibri"/>
          <w:b/>
          <w:bCs/>
          <w:color w:val="D4AF37"/>
          <w:sz w:val="24"/>
          <w:szCs w:val="24"/>
        </w:rPr>
        <w:t xml:space="preserve">Real Talk &amp; Becoming</w:t>
      </w:r>
    </w:p>
    <w:p>
      <w:pPr>
        <w:pStyle w:val="ListParagraph"/>
        <w:numPr>
          <w:ilvl w:val="0"/>
          <w:numId w:val="2"/>
        </w:numPr>
        <w:spacing w:after="60"/>
      </w:pPr>
      <w:r>
        <w:rPr>
          <w:rFonts w:ascii="Calibri" w:cs="Calibri" w:eastAsia="Calibri" w:hAnsi="Calibri"/>
          <w:color w:val="374151"/>
          <w:sz w:val="22"/>
          <w:szCs w:val="22"/>
        </w:rPr>
        <w:t xml:space="preserve">"Who We Were Before We Found Faith"</w:t>
      </w:r>
    </w:p>
    <w:p>
      <w:pPr>
        <w:pStyle w:val="ListParagraph"/>
        <w:numPr>
          <w:ilvl w:val="0"/>
          <w:numId w:val="2"/>
        </w:numPr>
        <w:spacing w:after="60"/>
      </w:pPr>
      <w:r>
        <w:rPr>
          <w:rFonts w:ascii="Calibri" w:cs="Calibri" w:eastAsia="Calibri" w:hAnsi="Calibri"/>
          <w:color w:val="374151"/>
          <w:sz w:val="22"/>
          <w:szCs w:val="22"/>
        </w:rPr>
        <w:t xml:space="preserve">"The Friendships That Didn't Survive Our Growth"</w:t>
      </w:r>
    </w:p>
    <w:p>
      <w:pPr>
        <w:pStyle w:val="ListParagraph"/>
        <w:numPr>
          <w:ilvl w:val="0"/>
          <w:numId w:val="2"/>
        </w:numPr>
        <w:spacing w:after="60"/>
      </w:pPr>
      <w:r>
        <w:rPr>
          <w:rFonts w:ascii="Calibri" w:cs="Calibri" w:eastAsia="Calibri" w:hAnsi="Calibri"/>
          <w:color w:val="374151"/>
          <w:sz w:val="22"/>
          <w:szCs w:val="22"/>
        </w:rPr>
        <w:t xml:space="preserve">"Social Media vs. Real Life"</w:t>
      </w:r>
    </w:p>
    <w:p>
      <w:pPr>
        <w:pStyle w:val="ListParagraph"/>
        <w:numPr>
          <w:ilvl w:val="0"/>
          <w:numId w:val="2"/>
        </w:numPr>
        <w:spacing w:after="60"/>
      </w:pPr>
      <w:r>
        <w:rPr>
          <w:rFonts w:ascii="Calibri" w:cs="Calibri" w:eastAsia="Calibri" w:hAnsi="Calibri"/>
          <w:color w:val="374151"/>
          <w:sz w:val="22"/>
          <w:szCs w:val="22"/>
        </w:rPr>
        <w:t xml:space="preserve">"Setting Boundaries as a People Pleaser"</w:t>
      </w:r>
    </w:p>
    <w:p>
      <w:pPr>
        <w:pStyle w:val="ListParagraph"/>
        <w:numPr>
          <w:ilvl w:val="0"/>
          <w:numId w:val="2"/>
        </w:numPr>
        <w:spacing w:after="60"/>
      </w:pPr>
      <w:r>
        <w:rPr>
          <w:rFonts w:ascii="Calibri" w:cs="Calibri" w:eastAsia="Calibri" w:hAnsi="Calibri"/>
          <w:color w:val="374151"/>
          <w:sz w:val="22"/>
          <w:szCs w:val="22"/>
        </w:rPr>
        <w:t xml:space="preserve">"Money Mindset: What God Says About Abundance"</w:t>
      </w:r>
    </w:p>
    <w:p>
      <w:pPr>
        <w:pStyle w:val="ListParagraph"/>
        <w:numPr>
          <w:ilvl w:val="0"/>
          <w:numId w:val="2"/>
        </w:numPr>
        <w:spacing w:after="60"/>
      </w:pPr>
      <w:r>
        <w:rPr>
          <w:rFonts w:ascii="Calibri" w:cs="Calibri" w:eastAsia="Calibri" w:hAnsi="Calibri"/>
          <w:color w:val="374151"/>
          <w:sz w:val="22"/>
          <w:szCs w:val="22"/>
        </w:rPr>
        <w:t xml:space="preserve">"When Your Family Doesn't Understand Your Faith"</w:t>
      </w:r>
    </w:p>
    <w:p>
      <w:pPr>
        <w:pStyle w:val="ListParagraph"/>
        <w:numPr>
          <w:ilvl w:val="0"/>
          <w:numId w:val="2"/>
        </w:numPr>
        <w:spacing w:after="60"/>
      </w:pPr>
      <w:r>
        <w:rPr>
          <w:rFonts w:ascii="Calibri" w:cs="Calibri" w:eastAsia="Calibri" w:hAnsi="Calibri"/>
          <w:color w:val="374151"/>
          <w:sz w:val="22"/>
          <w:szCs w:val="22"/>
        </w:rPr>
        <w:t xml:space="preserve">"Body Image After 30"</w:t>
      </w:r>
    </w:p>
    <w:p>
      <w:pPr>
        <w:pStyle w:val="ListParagraph"/>
        <w:numPr>
          <w:ilvl w:val="0"/>
          <w:numId w:val="2"/>
        </w:numPr>
        <w:spacing w:after="60"/>
      </w:pPr>
      <w:r>
        <w:rPr>
          <w:rFonts w:ascii="Calibri" w:cs="Calibri" w:eastAsia="Calibri" w:hAnsi="Calibri"/>
          <w:color w:val="374151"/>
          <w:sz w:val="22"/>
          <w:szCs w:val="22"/>
        </w:rPr>
        <w:t xml:space="preserve">"What We'd Tell Our 18-Year-Old Selves"</w:t>
      </w:r>
    </w:p>
    <w:p>
      <w:pPr>
        <w:pStyle w:val="ListParagraph"/>
        <w:numPr>
          <w:ilvl w:val="0"/>
          <w:numId w:val="2"/>
        </w:numPr>
        <w:spacing w:after="60"/>
      </w:pPr>
      <w:r>
        <w:rPr>
          <w:rFonts w:ascii="Calibri" w:cs="Calibri" w:eastAsia="Calibri" w:hAnsi="Calibri"/>
          <w:color w:val="374151"/>
          <w:sz w:val="22"/>
          <w:szCs w:val="22"/>
        </w:rPr>
        <w:t xml:space="preserve">"Anxiety, Faith, and Getting Professional Help"</w:t>
      </w:r>
    </w:p>
    <w:p>
      <w:pPr>
        <w:spacing w:after="120"/>
      </w:pPr>
    </w:p>
    <w:p>
      <w:pPr>
        <w:pStyle w:val="Heading3"/>
        <w:spacing w:after="100" w:before="200"/>
      </w:pPr>
      <w:r>
        <w:rPr>
          <w:rFonts w:ascii="Calibri" w:cs="Calibri" w:eastAsia="Calibri" w:hAnsi="Calibri"/>
          <w:b/>
          <w:bCs/>
          <w:color w:val="D4AF37"/>
          <w:sz w:val="24"/>
          <w:szCs w:val="24"/>
        </w:rPr>
        <w:t xml:space="preserve">Guest Episode Ideas</w:t>
      </w:r>
    </w:p>
    <w:p>
      <w:pPr>
        <w:pStyle w:val="ListParagraph"/>
        <w:numPr>
          <w:ilvl w:val="0"/>
          <w:numId w:val="2"/>
        </w:numPr>
        <w:spacing w:after="60"/>
      </w:pPr>
      <w:r>
        <w:rPr>
          <w:rFonts w:ascii="Calibri" w:cs="Calibri" w:eastAsia="Calibri" w:hAnsi="Calibri"/>
          <w:color w:val="374151"/>
          <w:sz w:val="22"/>
          <w:szCs w:val="22"/>
        </w:rPr>
        <w:t xml:space="preserve">Guest: A pastor on welcoming newcomers to faith</w:t>
      </w:r>
    </w:p>
    <w:p>
      <w:pPr>
        <w:pStyle w:val="ListParagraph"/>
        <w:numPr>
          <w:ilvl w:val="0"/>
          <w:numId w:val="2"/>
        </w:numPr>
        <w:spacing w:after="60"/>
      </w:pPr>
      <w:r>
        <w:rPr>
          <w:rFonts w:ascii="Calibri" w:cs="Calibri" w:eastAsia="Calibri" w:hAnsi="Calibri"/>
          <w:color w:val="374151"/>
          <w:sz w:val="22"/>
          <w:szCs w:val="22"/>
        </w:rPr>
        <w:t xml:space="preserve">Guest: An oncologist on emotional aspects of chemo</w:t>
      </w:r>
    </w:p>
    <w:p>
      <w:pPr>
        <w:pStyle w:val="ListParagraph"/>
        <w:numPr>
          <w:ilvl w:val="0"/>
          <w:numId w:val="2"/>
        </w:numPr>
        <w:spacing w:after="60"/>
      </w:pPr>
      <w:r>
        <w:rPr>
          <w:rFonts w:ascii="Calibri" w:cs="Calibri" w:eastAsia="Calibri" w:hAnsi="Calibri"/>
          <w:color w:val="374151"/>
          <w:sz w:val="22"/>
          <w:szCs w:val="22"/>
        </w:rPr>
        <w:t xml:space="preserve">Guest: A wig influencer on building confidence</w:t>
      </w:r>
    </w:p>
    <w:p>
      <w:pPr>
        <w:pStyle w:val="ListParagraph"/>
        <w:numPr>
          <w:ilvl w:val="0"/>
          <w:numId w:val="2"/>
        </w:numPr>
        <w:spacing w:after="60"/>
      </w:pPr>
      <w:r>
        <w:rPr>
          <w:rFonts w:ascii="Calibri" w:cs="Calibri" w:eastAsia="Calibri" w:hAnsi="Calibri"/>
          <w:color w:val="374151"/>
          <w:sz w:val="22"/>
          <w:szCs w:val="22"/>
        </w:rPr>
        <w:t xml:space="preserve">Guest: A woman who started a hair loss support group</w:t>
      </w:r>
    </w:p>
    <w:p>
      <w:pPr>
        <w:pStyle w:val="ListParagraph"/>
        <w:numPr>
          <w:ilvl w:val="0"/>
          <w:numId w:val="2"/>
        </w:numPr>
        <w:spacing w:after="60"/>
      </w:pPr>
      <w:r>
        <w:rPr>
          <w:rFonts w:ascii="Calibri" w:cs="Calibri" w:eastAsia="Calibri" w:hAnsi="Calibri"/>
          <w:color w:val="374151"/>
          <w:sz w:val="22"/>
          <w:szCs w:val="22"/>
        </w:rPr>
        <w:t xml:space="preserve">Guest: A therapist on grief and identity after hair loss</w:t>
      </w:r>
    </w:p>
    <w:p>
      <w:pPr>
        <w:pStyle w:val="ListParagraph"/>
        <w:numPr>
          <w:ilvl w:val="0"/>
          <w:numId w:val="2"/>
        </w:numPr>
        <w:spacing w:after="60"/>
      </w:pPr>
      <w:r>
        <w:rPr>
          <w:rFonts w:ascii="Calibri" w:cs="Calibri" w:eastAsia="Calibri" w:hAnsi="Calibri"/>
          <w:color w:val="374151"/>
          <w:sz w:val="22"/>
          <w:szCs w:val="22"/>
        </w:rPr>
        <w:t xml:space="preserve">Guest: A worship leader on finding your voice</w:t>
      </w:r>
    </w:p>
    <w:p>
      <w:pPr>
        <w:pStyle w:val="ListParagraph"/>
        <w:numPr>
          <w:ilvl w:val="0"/>
          <w:numId w:val="2"/>
        </w:numPr>
        <w:spacing w:after="60"/>
      </w:pPr>
      <w:r>
        <w:rPr>
          <w:rFonts w:ascii="Calibri" w:cs="Calibri" w:eastAsia="Calibri" w:hAnsi="Calibri"/>
          <w:color w:val="374151"/>
          <w:sz w:val="22"/>
          <w:szCs w:val="22"/>
        </w:rPr>
        <w:t xml:space="preserve">Guest: A husband/partner on supporting hair loss</w:t>
      </w:r>
    </w:p>
    <w:p>
      <w:pPr>
        <w:pStyle w:val="ListParagraph"/>
        <w:numPr>
          <w:ilvl w:val="0"/>
          <w:numId w:val="2"/>
        </w:numPr>
        <w:spacing w:after="60"/>
      </w:pPr>
      <w:r>
        <w:rPr>
          <w:rFonts w:ascii="Calibri" w:cs="Calibri" w:eastAsia="Calibri" w:hAnsi="Calibri"/>
          <w:color w:val="374151"/>
          <w:sz w:val="22"/>
          <w:szCs w:val="22"/>
        </w:rPr>
        <w:t xml:space="preserve">Guest: A young woman (teen/early 20s) navigating hair loss</w:t>
      </w:r>
    </w:p>
    <w:p>
      <w:pPr>
        <w:spacing w:after="120"/>
      </w:pPr>
    </w:p>
    <w:p>
      <w:pPr>
        <w:pStyle w:val="Heading2"/>
        <w:spacing w:after="150" w:before="300"/>
      </w:pPr>
      <w:r>
        <w:rPr>
          <w:rFonts w:ascii="Calibri" w:cs="Calibri" w:eastAsia="Calibri" w:hAnsi="Calibri"/>
          <w:b/>
          <w:bCs/>
          <w:color w:val="EC4899"/>
          <w:sz w:val="28"/>
          <w:szCs w:val="28"/>
        </w:rPr>
        <w:t xml:space="preserve">Event &amp; Community Ideas</w:t>
      </w:r>
    </w:p>
    <w:p>
      <w:pPr>
        <w:pStyle w:val="ListParagraph"/>
        <w:numPr>
          <w:ilvl w:val="0"/>
          <w:numId w:val="2"/>
        </w:numPr>
        <w:spacing w:after="60"/>
      </w:pPr>
      <w:r>
        <w:rPr>
          <w:rFonts w:ascii="Calibri" w:cs="Calibri" w:eastAsia="Calibri" w:hAnsi="Calibri"/>
          <w:color w:val="374151"/>
          <w:sz w:val="22"/>
          <w:szCs w:val="22"/>
        </w:rPr>
        <w:t xml:space="preserve">"Crown &amp; Glory" Virtual Summit - Full-day online event with panels, workshops, and prayer</w:t>
      </w:r>
    </w:p>
    <w:p>
      <w:pPr>
        <w:pStyle w:val="ListParagraph"/>
        <w:numPr>
          <w:ilvl w:val="0"/>
          <w:numId w:val="2"/>
        </w:numPr>
        <w:spacing w:after="60"/>
      </w:pPr>
      <w:r>
        <w:rPr>
          <w:rFonts w:ascii="Calibri" w:cs="Calibri" w:eastAsia="Calibri" w:hAnsi="Calibri"/>
          <w:color w:val="374151"/>
          <w:sz w:val="22"/>
          <w:szCs w:val="22"/>
        </w:rPr>
        <w:t xml:space="preserve">Curlie Girlie Meetup Tour - Small-group meetups in key cities (Charlotte, Atlanta, Nashville, Dallas)</w:t>
      </w:r>
    </w:p>
    <w:p>
      <w:pPr>
        <w:pStyle w:val="ListParagraph"/>
        <w:numPr>
          <w:ilvl w:val="0"/>
          <w:numId w:val="2"/>
        </w:numPr>
        <w:spacing w:after="60"/>
      </w:pPr>
      <w:r>
        <w:rPr>
          <w:rFonts w:ascii="Calibri" w:cs="Calibri" w:eastAsia="Calibri" w:hAnsi="Calibri"/>
          <w:color w:val="374151"/>
          <w:sz w:val="22"/>
          <w:szCs w:val="22"/>
        </w:rPr>
        <w:t xml:space="preserve">Monthly "Prayer &amp; Hair" Livestream - Community prayer meeting combined with hair Q&amp;A</w:t>
      </w:r>
    </w:p>
    <w:p>
      <w:pPr>
        <w:pStyle w:val="ListParagraph"/>
        <w:numPr>
          <w:ilvl w:val="0"/>
          <w:numId w:val="2"/>
        </w:numPr>
        <w:spacing w:after="60"/>
      </w:pPr>
      <w:r>
        <w:rPr>
          <w:rFonts w:ascii="Calibri" w:cs="Calibri" w:eastAsia="Calibri" w:hAnsi="Calibri"/>
          <w:color w:val="374151"/>
          <w:sz w:val="22"/>
          <w:szCs w:val="22"/>
        </w:rPr>
        <w:t xml:space="preserve">"30 Days of Confidence" Challenge - Daily social media challenge with Scripture and affirmations</w:t>
      </w:r>
    </w:p>
    <w:p>
      <w:pPr>
        <w:pStyle w:val="ListParagraph"/>
        <w:numPr>
          <w:ilvl w:val="0"/>
          <w:numId w:val="2"/>
        </w:numPr>
        <w:spacing w:after="60"/>
      </w:pPr>
      <w:r>
        <w:rPr>
          <w:rFonts w:ascii="Calibri" w:cs="Calibri" w:eastAsia="Calibri" w:hAnsi="Calibri"/>
          <w:color w:val="374151"/>
          <w:sz w:val="22"/>
          <w:szCs w:val="22"/>
        </w:rPr>
        <w:t xml:space="preserve">Annual Curlie Girlie Retreat - Weekend faith and wellness retreat for the community</w:t>
      </w:r>
    </w:p>
    <w:p>
      <w:pPr>
        <w:pStyle w:val="ListParagraph"/>
        <w:numPr>
          <w:ilvl w:val="0"/>
          <w:numId w:val="2"/>
        </w:numPr>
        <w:spacing w:after="60"/>
      </w:pPr>
      <w:r>
        <w:rPr>
          <w:rFonts w:ascii="Calibri" w:cs="Calibri" w:eastAsia="Calibri" w:hAnsi="Calibri"/>
          <w:color w:val="374151"/>
          <w:sz w:val="22"/>
          <w:szCs w:val="22"/>
        </w:rPr>
        <w:t xml:space="preserve">Church Women's Conference Partnership - "Hair, Faith &amp; Identity" breakout sessions</w:t>
      </w:r>
    </w:p>
    <w:p>
      <w:pPr>
        <w:pStyle w:val="ListParagraph"/>
        <w:numPr>
          <w:ilvl w:val="0"/>
          <w:numId w:val="2"/>
        </w:numPr>
        <w:spacing w:after="60"/>
      </w:pPr>
      <w:r>
        <w:rPr>
          <w:rFonts w:ascii="Calibri" w:cs="Calibri" w:eastAsia="Calibri" w:hAnsi="Calibri"/>
          <w:color w:val="374151"/>
          <w:sz w:val="22"/>
          <w:szCs w:val="22"/>
        </w:rPr>
        <w:t xml:space="preserve">Hair Expo Booth - Presence at major hair/beauty trade shows with live podcast recording</w:t>
      </w:r>
    </w:p>
    <w:p>
      <w:r>
        <w:br w:type="page"/>
      </w:r>
    </w:p>
    <w:p>
      <w:pPr>
        <w:pStyle w:val="Heading1"/>
        <w:spacing w:after="200" w:before="400"/>
      </w:pPr>
      <w:r>
        <w:rPr>
          <w:rFonts w:ascii="Calibri" w:cs="Calibri" w:eastAsia="Calibri" w:hAnsi="Calibri"/>
          <w:b/>
          <w:bCs/>
          <w:color w:val="BE185D"/>
          <w:sz w:val="36"/>
          <w:szCs w:val="36"/>
        </w:rPr>
        <w:t xml:space="preserve">Episode Guide - First 6 Episodes</w:t>
      </w:r>
    </w:p>
    <w:p>
      <w:pPr>
        <w:pBdr>
          <w:bottom w:val="single" w:color="D4AF37" w:sz="2"/>
        </w:pBdr>
        <w:spacing w:after="200" w:before="200"/>
      </w:pPr>
    </w:p>
    <w:p>
      <w:pPr>
        <w:pStyle w:val="Heading2"/>
        <w:spacing w:after="150" w:before="300"/>
      </w:pPr>
      <w:r>
        <w:rPr>
          <w:rFonts w:ascii="Calibri" w:cs="Calibri" w:eastAsia="Calibri" w:hAnsi="Calibri"/>
          <w:b/>
          <w:bCs/>
          <w:color w:val="EC4899"/>
          <w:sz w:val="28"/>
          <w:szCs w:val="28"/>
        </w:rPr>
        <w:t xml:space="preserve">Episode 1: Faith, Hair &amp; Finding Yourself</w:t>
      </w:r>
    </w:p>
    <w:p>
      <w:pPr>
        <w:spacing w:after="120"/>
      </w:pPr>
      <w:r>
        <w:rPr>
          <w:rFonts w:ascii="Calibri" w:cs="Calibri" w:eastAsia="Calibri" w:hAnsi="Calibri"/>
          <w:b/>
          <w:bCs/>
          <w:i w:val="false"/>
          <w:iCs w:val="false"/>
          <w:color w:val="EC4899"/>
          <w:sz w:val="22"/>
          <w:szCs w:val="22"/>
        </w:rPr>
        <w:t xml:space="preserve">Hosts: </w:t>
      </w:r>
      <w:r>
        <w:rPr>
          <w:rFonts w:ascii="Calibri" w:cs="Calibri" w:eastAsia="Calibri" w:hAnsi="Calibri"/>
          <w:b w:val="false"/>
          <w:bCs w:val="false"/>
          <w:i w:val="false"/>
          <w:iCs w:val="false"/>
          <w:color w:val="374151"/>
          <w:sz w:val="22"/>
          <w:szCs w:val="22"/>
        </w:rPr>
        <w:t xml:space="preserve">Sabrina &amp; Chanelle</w:t>
      </w:r>
    </w:p>
    <w:p>
      <w:pPr>
        <w:spacing w:after="120"/>
      </w:pPr>
      <w:r>
        <w:rPr>
          <w:rFonts w:ascii="Calibri" w:cs="Calibri" w:eastAsia="Calibri" w:hAnsi="Calibri"/>
          <w:b/>
          <w:bCs/>
          <w:i w:val="false"/>
          <w:iCs w:val="false"/>
          <w:color w:val="EC4899"/>
          <w:sz w:val="22"/>
          <w:szCs w:val="22"/>
        </w:rPr>
        <w:t xml:space="preserve">Duration: </w:t>
      </w:r>
      <w:r>
        <w:rPr>
          <w:rFonts w:ascii="Calibri" w:cs="Calibri" w:eastAsia="Calibri" w:hAnsi="Calibri"/>
          <w:b w:val="false"/>
          <w:bCs w:val="false"/>
          <w:i w:val="false"/>
          <w:iCs w:val="false"/>
          <w:color w:val="374151"/>
          <w:sz w:val="22"/>
          <w:szCs w:val="22"/>
        </w:rPr>
        <w:t xml:space="preserve">45 min</w:t>
      </w:r>
      <w:r>
        <w:rPr>
          <w:rFonts w:ascii="Calibri" w:cs="Calibri" w:eastAsia="Calibri" w:hAnsi="Calibri"/>
          <w:b w:val="false"/>
          <w:bCs w:val="false"/>
          <w:i w:val="false"/>
          <w:iCs w:val="false"/>
          <w:color w:val="6B7280"/>
          <w:sz w:val="22"/>
          <w:szCs w:val="22"/>
        </w:rPr>
        <w:t xml:space="preserve">  |  </w:t>
      </w:r>
      <w:r>
        <w:rPr>
          <w:rFonts w:ascii="Calibri" w:cs="Calibri" w:eastAsia="Calibri" w:hAnsi="Calibri"/>
          <w:b/>
          <w:bCs/>
          <w:i w:val="false"/>
          <w:iCs w:val="false"/>
          <w:color w:val="EC4899"/>
          <w:sz w:val="22"/>
          <w:szCs w:val="22"/>
        </w:rPr>
        <w:t xml:space="preserve">Release: </w:t>
      </w:r>
      <w:r>
        <w:rPr>
          <w:rFonts w:ascii="Calibri" w:cs="Calibri" w:eastAsia="Calibri" w:hAnsi="Calibri"/>
          <w:b w:val="false"/>
          <w:bCs w:val="false"/>
          <w:i w:val="false"/>
          <w:iCs w:val="false"/>
          <w:color w:val="374151"/>
          <w:sz w:val="22"/>
          <w:szCs w:val="22"/>
        </w:rPr>
        <w:t xml:space="preserve">Spring 2026</w:t>
      </w:r>
    </w:p>
    <w:p>
      <w:pPr>
        <w:spacing w:after="120"/>
      </w:pPr>
      <w:r>
        <w:rPr>
          <w:rFonts w:ascii="Calibri" w:cs="Calibri" w:eastAsia="Calibri" w:hAnsi="Calibri"/>
          <w:b/>
          <w:bCs/>
          <w:i w:val="false"/>
          <w:iCs w:val="false"/>
          <w:color w:val="EC4899"/>
          <w:sz w:val="22"/>
          <w:szCs w:val="22"/>
        </w:rPr>
        <w:t xml:space="preserve">Topics: </w:t>
      </w:r>
      <w:r>
        <w:rPr>
          <w:rFonts w:ascii="Calibri" w:cs="Calibri" w:eastAsia="Calibri" w:hAnsi="Calibri"/>
          <w:b w:val="false"/>
          <w:bCs w:val="false"/>
          <w:i w:val="false"/>
          <w:iCs w:val="false"/>
          <w:color w:val="374151"/>
          <w:sz w:val="22"/>
          <w:szCs w:val="22"/>
        </w:rPr>
        <w:t xml:space="preserve">Faith Journey, Introduction, Coming to Christ</w:t>
      </w:r>
    </w:p>
    <w:p>
      <w:pPr>
        <w:spacing w:after="120"/>
      </w:pPr>
      <w:r>
        <w:rPr>
          <w:rFonts w:ascii="Calibri" w:cs="Calibri" w:eastAsia="Calibri" w:hAnsi="Calibri"/>
          <w:b w:val="false"/>
          <w:bCs w:val="false"/>
          <w:i w:val="false"/>
          <w:iCs w:val="false"/>
          <w:color w:val="374151"/>
          <w:sz w:val="22"/>
          <w:szCs w:val="22"/>
        </w:rPr>
        <w:t xml:space="preserve">In our very first episode, we share our stories — coming to the Lord later in life, working at Jon Renau, and why faith and hair are more connected than you think. Welcome to the Curlie Girlie Collective.</w:t>
      </w:r>
    </w:p>
    <w:p>
      <w:pPr>
        <w:spacing w:after="120"/>
      </w:pPr>
    </w:p>
    <w:p>
      <w:pPr>
        <w:pStyle w:val="Heading2"/>
        <w:spacing w:after="150" w:before="300"/>
      </w:pPr>
      <w:r>
        <w:rPr>
          <w:rFonts w:ascii="Calibri" w:cs="Calibri" w:eastAsia="Calibri" w:hAnsi="Calibri"/>
          <w:b/>
          <w:bCs/>
          <w:color w:val="EC4899"/>
          <w:sz w:val="28"/>
          <w:szCs w:val="28"/>
        </w:rPr>
        <w:t xml:space="preserve">Episode 2: Wigs, Toppers &amp; God's Perfect Timing</w:t>
      </w:r>
    </w:p>
    <w:p>
      <w:pPr>
        <w:spacing w:after="120"/>
      </w:pPr>
      <w:r>
        <w:rPr>
          <w:rFonts w:ascii="Calibri" w:cs="Calibri" w:eastAsia="Calibri" w:hAnsi="Calibri"/>
          <w:b/>
          <w:bCs/>
          <w:i w:val="false"/>
          <w:iCs w:val="false"/>
          <w:color w:val="EC4899"/>
          <w:sz w:val="22"/>
          <w:szCs w:val="22"/>
        </w:rPr>
        <w:t xml:space="preserve">Hosts: </w:t>
      </w:r>
      <w:r>
        <w:rPr>
          <w:rFonts w:ascii="Calibri" w:cs="Calibri" w:eastAsia="Calibri" w:hAnsi="Calibri"/>
          <w:b w:val="false"/>
          <w:bCs w:val="false"/>
          <w:i w:val="false"/>
          <w:iCs w:val="false"/>
          <w:color w:val="374151"/>
          <w:sz w:val="22"/>
          <w:szCs w:val="22"/>
        </w:rPr>
        <w:t xml:space="preserve">Sabrina &amp; Chanelle</w:t>
      </w:r>
    </w:p>
    <w:p>
      <w:pPr>
        <w:spacing w:after="120"/>
      </w:pPr>
      <w:r>
        <w:rPr>
          <w:rFonts w:ascii="Calibri" w:cs="Calibri" w:eastAsia="Calibri" w:hAnsi="Calibri"/>
          <w:b/>
          <w:bCs/>
          <w:i w:val="false"/>
          <w:iCs w:val="false"/>
          <w:color w:val="EC4899"/>
          <w:sz w:val="22"/>
          <w:szCs w:val="22"/>
        </w:rPr>
        <w:t xml:space="preserve">Duration: </w:t>
      </w:r>
      <w:r>
        <w:rPr>
          <w:rFonts w:ascii="Calibri" w:cs="Calibri" w:eastAsia="Calibri" w:hAnsi="Calibri"/>
          <w:b w:val="false"/>
          <w:bCs w:val="false"/>
          <w:i w:val="false"/>
          <w:iCs w:val="false"/>
          <w:color w:val="374151"/>
          <w:sz w:val="22"/>
          <w:szCs w:val="22"/>
        </w:rPr>
        <w:t xml:space="preserve">38 min</w:t>
      </w:r>
      <w:r>
        <w:rPr>
          <w:rFonts w:ascii="Calibri" w:cs="Calibri" w:eastAsia="Calibri" w:hAnsi="Calibri"/>
          <w:b w:val="false"/>
          <w:bCs w:val="false"/>
          <w:i w:val="false"/>
          <w:iCs w:val="false"/>
          <w:color w:val="6B7280"/>
          <w:sz w:val="22"/>
          <w:szCs w:val="22"/>
        </w:rPr>
        <w:t xml:space="preserve">  |  </w:t>
      </w:r>
      <w:r>
        <w:rPr>
          <w:rFonts w:ascii="Calibri" w:cs="Calibri" w:eastAsia="Calibri" w:hAnsi="Calibri"/>
          <w:b/>
          <w:bCs/>
          <w:i w:val="false"/>
          <w:iCs w:val="false"/>
          <w:color w:val="EC4899"/>
          <w:sz w:val="22"/>
          <w:szCs w:val="22"/>
        </w:rPr>
        <w:t xml:space="preserve">Release: </w:t>
      </w:r>
      <w:r>
        <w:rPr>
          <w:rFonts w:ascii="Calibri" w:cs="Calibri" w:eastAsia="Calibri" w:hAnsi="Calibri"/>
          <w:b w:val="false"/>
          <w:bCs w:val="false"/>
          <w:i w:val="false"/>
          <w:iCs w:val="false"/>
          <w:color w:val="374151"/>
          <w:sz w:val="22"/>
          <w:szCs w:val="22"/>
        </w:rPr>
        <w:t xml:space="preserve">Spring 2026</w:t>
      </w:r>
    </w:p>
    <w:p>
      <w:pPr>
        <w:spacing w:after="120"/>
      </w:pPr>
      <w:r>
        <w:rPr>
          <w:rFonts w:ascii="Calibri" w:cs="Calibri" w:eastAsia="Calibri" w:hAnsi="Calibri"/>
          <w:b/>
          <w:bCs/>
          <w:i w:val="false"/>
          <w:iCs w:val="false"/>
          <w:color w:val="EC4899"/>
          <w:sz w:val="22"/>
          <w:szCs w:val="22"/>
        </w:rPr>
        <w:t xml:space="preserve">Topics: </w:t>
      </w:r>
      <w:r>
        <w:rPr>
          <w:rFonts w:ascii="Calibri" w:cs="Calibri" w:eastAsia="Calibri" w:hAnsi="Calibri"/>
          <w:b w:val="false"/>
          <w:bCs w:val="false"/>
          <w:i w:val="false"/>
          <w:iCs w:val="false"/>
          <w:color w:val="374151"/>
          <w:sz w:val="22"/>
          <w:szCs w:val="22"/>
        </w:rPr>
        <w:t xml:space="preserve">Alternative Hair, Wigs &amp; Toppers, Trusting God</w:t>
      </w:r>
    </w:p>
    <w:p>
      <w:pPr>
        <w:spacing w:after="120"/>
      </w:pPr>
      <w:r>
        <w:rPr>
          <w:rFonts w:ascii="Calibri" w:cs="Calibri" w:eastAsia="Calibri" w:hAnsi="Calibri"/>
          <w:b w:val="false"/>
          <w:bCs w:val="false"/>
          <w:i w:val="false"/>
          <w:iCs w:val="false"/>
          <w:color w:val="374151"/>
          <w:sz w:val="22"/>
          <w:szCs w:val="22"/>
        </w:rPr>
        <w:t xml:space="preserve">We break down the world of alternative hair — what wigs and toppers really are, who they're for, and how God uses unexpected seasons to grow our faith.</w:t>
      </w:r>
    </w:p>
    <w:p>
      <w:pPr>
        <w:spacing w:after="120"/>
      </w:pPr>
    </w:p>
    <w:p>
      <w:pPr>
        <w:pStyle w:val="Heading2"/>
        <w:spacing w:after="150" w:before="300"/>
      </w:pPr>
      <w:r>
        <w:rPr>
          <w:rFonts w:ascii="Calibri" w:cs="Calibri" w:eastAsia="Calibri" w:hAnsi="Calibri"/>
          <w:b/>
          <w:bCs/>
          <w:color w:val="EC4899"/>
          <w:sz w:val="28"/>
          <w:szCs w:val="28"/>
        </w:rPr>
        <w:t xml:space="preserve">Episode 3: Coming to Christ When the World Says You're Too Late</w:t>
      </w:r>
    </w:p>
    <w:p>
      <w:pPr>
        <w:spacing w:after="120"/>
      </w:pPr>
      <w:r>
        <w:rPr>
          <w:rFonts w:ascii="Calibri" w:cs="Calibri" w:eastAsia="Calibri" w:hAnsi="Calibri"/>
          <w:b/>
          <w:bCs/>
          <w:i w:val="false"/>
          <w:iCs w:val="false"/>
          <w:color w:val="EC4899"/>
          <w:sz w:val="22"/>
          <w:szCs w:val="22"/>
        </w:rPr>
        <w:t xml:space="preserve">Hosts: </w:t>
      </w:r>
      <w:r>
        <w:rPr>
          <w:rFonts w:ascii="Calibri" w:cs="Calibri" w:eastAsia="Calibri" w:hAnsi="Calibri"/>
          <w:b w:val="false"/>
          <w:bCs w:val="false"/>
          <w:i w:val="false"/>
          <w:iCs w:val="false"/>
          <w:color w:val="374151"/>
          <w:sz w:val="22"/>
          <w:szCs w:val="22"/>
        </w:rPr>
        <w:t xml:space="preserve">Sabrina &amp; Chanelle</w:t>
      </w:r>
    </w:p>
    <w:p>
      <w:pPr>
        <w:spacing w:after="120"/>
      </w:pPr>
      <w:r>
        <w:rPr>
          <w:rFonts w:ascii="Calibri" w:cs="Calibri" w:eastAsia="Calibri" w:hAnsi="Calibri"/>
          <w:b/>
          <w:bCs/>
          <w:i w:val="false"/>
          <w:iCs w:val="false"/>
          <w:color w:val="EC4899"/>
          <w:sz w:val="22"/>
          <w:szCs w:val="22"/>
        </w:rPr>
        <w:t xml:space="preserve">Duration: </w:t>
      </w:r>
      <w:r>
        <w:rPr>
          <w:rFonts w:ascii="Calibri" w:cs="Calibri" w:eastAsia="Calibri" w:hAnsi="Calibri"/>
          <w:b w:val="false"/>
          <w:bCs w:val="false"/>
          <w:i w:val="false"/>
          <w:iCs w:val="false"/>
          <w:color w:val="374151"/>
          <w:sz w:val="22"/>
          <w:szCs w:val="22"/>
        </w:rPr>
        <w:t xml:space="preserve">52 min</w:t>
      </w:r>
      <w:r>
        <w:rPr>
          <w:rFonts w:ascii="Calibri" w:cs="Calibri" w:eastAsia="Calibri" w:hAnsi="Calibri"/>
          <w:b w:val="false"/>
          <w:bCs w:val="false"/>
          <w:i w:val="false"/>
          <w:iCs w:val="false"/>
          <w:color w:val="6B7280"/>
          <w:sz w:val="22"/>
          <w:szCs w:val="22"/>
        </w:rPr>
        <w:t xml:space="preserve">  |  </w:t>
      </w:r>
      <w:r>
        <w:rPr>
          <w:rFonts w:ascii="Calibri" w:cs="Calibri" w:eastAsia="Calibri" w:hAnsi="Calibri"/>
          <w:b/>
          <w:bCs/>
          <w:i w:val="false"/>
          <w:iCs w:val="false"/>
          <w:color w:val="EC4899"/>
          <w:sz w:val="22"/>
          <w:szCs w:val="22"/>
        </w:rPr>
        <w:t xml:space="preserve">Release: </w:t>
      </w:r>
      <w:r>
        <w:rPr>
          <w:rFonts w:ascii="Calibri" w:cs="Calibri" w:eastAsia="Calibri" w:hAnsi="Calibri"/>
          <w:b w:val="false"/>
          <w:bCs w:val="false"/>
          <w:i w:val="false"/>
          <w:iCs w:val="false"/>
          <w:color w:val="374151"/>
          <w:sz w:val="22"/>
          <w:szCs w:val="22"/>
        </w:rPr>
        <w:t xml:space="preserve">Spring 2026</w:t>
      </w:r>
    </w:p>
    <w:p>
      <w:pPr>
        <w:spacing w:after="120"/>
      </w:pPr>
      <w:r>
        <w:rPr>
          <w:rFonts w:ascii="Calibri" w:cs="Calibri" w:eastAsia="Calibri" w:hAnsi="Calibri"/>
          <w:b/>
          <w:bCs/>
          <w:i w:val="false"/>
          <w:iCs w:val="false"/>
          <w:color w:val="EC4899"/>
          <w:sz w:val="22"/>
          <w:szCs w:val="22"/>
        </w:rPr>
        <w:t xml:space="preserve">Topics: </w:t>
      </w:r>
      <w:r>
        <w:rPr>
          <w:rFonts w:ascii="Calibri" w:cs="Calibri" w:eastAsia="Calibri" w:hAnsi="Calibri"/>
          <w:b w:val="false"/>
          <w:bCs w:val="false"/>
          <w:i w:val="false"/>
          <w:iCs w:val="false"/>
          <w:color w:val="374151"/>
          <w:sz w:val="22"/>
          <w:szCs w:val="22"/>
        </w:rPr>
        <w:t xml:space="preserve">Salvation Story, Grace, New Beginnings</w:t>
      </w:r>
    </w:p>
    <w:p>
      <w:pPr>
        <w:spacing w:after="120"/>
      </w:pPr>
      <w:r>
        <w:rPr>
          <w:rFonts w:ascii="Calibri" w:cs="Calibri" w:eastAsia="Calibri" w:hAnsi="Calibri"/>
          <w:b w:val="false"/>
          <w:bCs w:val="false"/>
          <w:i w:val="false"/>
          <w:iCs w:val="false"/>
          <w:color w:val="374151"/>
          <w:sz w:val="22"/>
          <w:szCs w:val="22"/>
        </w:rPr>
        <w:t xml:space="preserve">We get real about finding God as adults — the doubts, the shame, and the moment everything changed. Spoiler: He was waiting for us all along.</w:t>
      </w:r>
    </w:p>
    <w:p>
      <w:pPr>
        <w:spacing w:after="120"/>
      </w:pPr>
    </w:p>
    <w:p>
      <w:pPr>
        <w:pStyle w:val="Heading2"/>
        <w:spacing w:after="150" w:before="300"/>
      </w:pPr>
      <w:r>
        <w:rPr>
          <w:rFonts w:ascii="Calibri" w:cs="Calibri" w:eastAsia="Calibri" w:hAnsi="Calibri"/>
          <w:b/>
          <w:bCs/>
          <w:color w:val="EC4899"/>
          <w:sz w:val="28"/>
          <w:szCs w:val="28"/>
        </w:rPr>
        <w:t xml:space="preserve">Episode 4: What the Bible Really Says About Beauty</w:t>
      </w:r>
    </w:p>
    <w:p>
      <w:pPr>
        <w:spacing w:after="120"/>
      </w:pPr>
      <w:r>
        <w:rPr>
          <w:rFonts w:ascii="Calibri" w:cs="Calibri" w:eastAsia="Calibri" w:hAnsi="Calibri"/>
          <w:b/>
          <w:bCs/>
          <w:i w:val="false"/>
          <w:iCs w:val="false"/>
          <w:color w:val="EC4899"/>
          <w:sz w:val="22"/>
          <w:szCs w:val="22"/>
        </w:rPr>
        <w:t xml:space="preserve">Hosts: </w:t>
      </w:r>
      <w:r>
        <w:rPr>
          <w:rFonts w:ascii="Calibri" w:cs="Calibri" w:eastAsia="Calibri" w:hAnsi="Calibri"/>
          <w:b w:val="false"/>
          <w:bCs w:val="false"/>
          <w:i w:val="false"/>
          <w:iCs w:val="false"/>
          <w:color w:val="374151"/>
          <w:sz w:val="22"/>
          <w:szCs w:val="22"/>
        </w:rPr>
        <w:t xml:space="preserve">Sabrina &amp; Chanelle</w:t>
      </w:r>
    </w:p>
    <w:p>
      <w:pPr>
        <w:spacing w:after="120"/>
      </w:pPr>
      <w:r>
        <w:rPr>
          <w:rFonts w:ascii="Calibri" w:cs="Calibri" w:eastAsia="Calibri" w:hAnsi="Calibri"/>
          <w:b/>
          <w:bCs/>
          <w:i w:val="false"/>
          <w:iCs w:val="false"/>
          <w:color w:val="EC4899"/>
          <w:sz w:val="22"/>
          <w:szCs w:val="22"/>
        </w:rPr>
        <w:t xml:space="preserve">Duration: </w:t>
      </w:r>
      <w:r>
        <w:rPr>
          <w:rFonts w:ascii="Calibri" w:cs="Calibri" w:eastAsia="Calibri" w:hAnsi="Calibri"/>
          <w:b w:val="false"/>
          <w:bCs w:val="false"/>
          <w:i w:val="false"/>
          <w:iCs w:val="false"/>
          <w:color w:val="374151"/>
          <w:sz w:val="22"/>
          <w:szCs w:val="22"/>
        </w:rPr>
        <w:t xml:space="preserve">41 min</w:t>
      </w:r>
      <w:r>
        <w:rPr>
          <w:rFonts w:ascii="Calibri" w:cs="Calibri" w:eastAsia="Calibri" w:hAnsi="Calibri"/>
          <w:b w:val="false"/>
          <w:bCs w:val="false"/>
          <w:i w:val="false"/>
          <w:iCs w:val="false"/>
          <w:color w:val="6B7280"/>
          <w:sz w:val="22"/>
          <w:szCs w:val="22"/>
        </w:rPr>
        <w:t xml:space="preserve">  |  </w:t>
      </w:r>
      <w:r>
        <w:rPr>
          <w:rFonts w:ascii="Calibri" w:cs="Calibri" w:eastAsia="Calibri" w:hAnsi="Calibri"/>
          <w:b/>
          <w:bCs/>
          <w:i w:val="false"/>
          <w:iCs w:val="false"/>
          <w:color w:val="EC4899"/>
          <w:sz w:val="22"/>
          <w:szCs w:val="22"/>
        </w:rPr>
        <w:t xml:space="preserve">Release: </w:t>
      </w:r>
      <w:r>
        <w:rPr>
          <w:rFonts w:ascii="Calibri" w:cs="Calibri" w:eastAsia="Calibri" w:hAnsi="Calibri"/>
          <w:b w:val="false"/>
          <w:bCs w:val="false"/>
          <w:i w:val="false"/>
          <w:iCs w:val="false"/>
          <w:color w:val="374151"/>
          <w:sz w:val="22"/>
          <w:szCs w:val="22"/>
        </w:rPr>
        <w:t xml:space="preserve">Summer 2026</w:t>
      </w:r>
    </w:p>
    <w:p>
      <w:pPr>
        <w:spacing w:after="120"/>
      </w:pPr>
      <w:r>
        <w:rPr>
          <w:rFonts w:ascii="Calibri" w:cs="Calibri" w:eastAsia="Calibri" w:hAnsi="Calibri"/>
          <w:b/>
          <w:bCs/>
          <w:i w:val="false"/>
          <w:iCs w:val="false"/>
          <w:color w:val="EC4899"/>
          <w:sz w:val="22"/>
          <w:szCs w:val="22"/>
        </w:rPr>
        <w:t xml:space="preserve">Topics: </w:t>
      </w:r>
      <w:r>
        <w:rPr>
          <w:rFonts w:ascii="Calibri" w:cs="Calibri" w:eastAsia="Calibri" w:hAnsi="Calibri"/>
          <w:b w:val="false"/>
          <w:bCs w:val="false"/>
          <w:i w:val="false"/>
          <w:iCs w:val="false"/>
          <w:color w:val="374151"/>
          <w:sz w:val="22"/>
          <w:szCs w:val="22"/>
        </w:rPr>
        <w:t xml:space="preserve">Scripture, Biblical Beauty, Identity in Christ</w:t>
      </w:r>
    </w:p>
    <w:p>
      <w:pPr>
        <w:spacing w:after="120"/>
      </w:pPr>
      <w:r>
        <w:rPr>
          <w:rFonts w:ascii="Calibri" w:cs="Calibri" w:eastAsia="Calibri" w:hAnsi="Calibri"/>
          <w:b w:val="false"/>
          <w:bCs w:val="false"/>
          <w:i w:val="false"/>
          <w:iCs w:val="false"/>
          <w:color w:val="374151"/>
          <w:sz w:val="22"/>
          <w:szCs w:val="22"/>
        </w:rPr>
        <w:t xml:space="preserve">We dig into Scripture to see what God actually says about beauty, hair, and identity — and why the world's definition of beautiful doesn't match His.</w:t>
      </w:r>
    </w:p>
    <w:p>
      <w:pPr>
        <w:spacing w:after="120"/>
      </w:pPr>
    </w:p>
    <w:p>
      <w:pPr>
        <w:pStyle w:val="Heading2"/>
        <w:spacing w:after="150" w:before="300"/>
      </w:pPr>
      <w:r>
        <w:rPr>
          <w:rFonts w:ascii="Calibri" w:cs="Calibri" w:eastAsia="Calibri" w:hAnsi="Calibri"/>
          <w:b/>
          <w:bCs/>
          <w:color w:val="EC4899"/>
          <w:sz w:val="28"/>
          <w:szCs w:val="28"/>
        </w:rPr>
        <w:t xml:space="preserve">Episode 5: Hair Loss, Identity &amp; Letting God Lead</w:t>
      </w:r>
    </w:p>
    <w:p>
      <w:pPr>
        <w:spacing w:after="120"/>
      </w:pPr>
      <w:r>
        <w:rPr>
          <w:rFonts w:ascii="Calibri" w:cs="Calibri" w:eastAsia="Calibri" w:hAnsi="Calibri"/>
          <w:b/>
          <w:bCs/>
          <w:i w:val="false"/>
          <w:iCs w:val="false"/>
          <w:color w:val="EC4899"/>
          <w:sz w:val="22"/>
          <w:szCs w:val="22"/>
        </w:rPr>
        <w:t xml:space="preserve">Hosts: </w:t>
      </w:r>
      <w:r>
        <w:rPr>
          <w:rFonts w:ascii="Calibri" w:cs="Calibri" w:eastAsia="Calibri" w:hAnsi="Calibri"/>
          <w:b w:val="false"/>
          <w:bCs w:val="false"/>
          <w:i w:val="false"/>
          <w:iCs w:val="false"/>
          <w:color w:val="374151"/>
          <w:sz w:val="22"/>
          <w:szCs w:val="22"/>
        </w:rPr>
        <w:t xml:space="preserve">Sabrina &amp; Chanelle</w:t>
      </w:r>
    </w:p>
    <w:p>
      <w:pPr>
        <w:spacing w:after="120"/>
      </w:pPr>
      <w:r>
        <w:rPr>
          <w:rFonts w:ascii="Calibri" w:cs="Calibri" w:eastAsia="Calibri" w:hAnsi="Calibri"/>
          <w:b/>
          <w:bCs/>
          <w:i w:val="false"/>
          <w:iCs w:val="false"/>
          <w:color w:val="EC4899"/>
          <w:sz w:val="22"/>
          <w:szCs w:val="22"/>
        </w:rPr>
        <w:t xml:space="preserve">Duration: </w:t>
      </w:r>
      <w:r>
        <w:rPr>
          <w:rFonts w:ascii="Calibri" w:cs="Calibri" w:eastAsia="Calibri" w:hAnsi="Calibri"/>
          <w:b w:val="false"/>
          <w:bCs w:val="false"/>
          <w:i w:val="false"/>
          <w:iCs w:val="false"/>
          <w:color w:val="374151"/>
          <w:sz w:val="22"/>
          <w:szCs w:val="22"/>
        </w:rPr>
        <w:t xml:space="preserve">36 min</w:t>
      </w:r>
      <w:r>
        <w:rPr>
          <w:rFonts w:ascii="Calibri" w:cs="Calibri" w:eastAsia="Calibri" w:hAnsi="Calibri"/>
          <w:b w:val="false"/>
          <w:bCs w:val="false"/>
          <w:i w:val="false"/>
          <w:iCs w:val="false"/>
          <w:color w:val="6B7280"/>
          <w:sz w:val="22"/>
          <w:szCs w:val="22"/>
        </w:rPr>
        <w:t xml:space="preserve">  |  </w:t>
      </w:r>
      <w:r>
        <w:rPr>
          <w:rFonts w:ascii="Calibri" w:cs="Calibri" w:eastAsia="Calibri" w:hAnsi="Calibri"/>
          <w:b/>
          <w:bCs/>
          <w:i w:val="false"/>
          <w:iCs w:val="false"/>
          <w:color w:val="EC4899"/>
          <w:sz w:val="22"/>
          <w:szCs w:val="22"/>
        </w:rPr>
        <w:t xml:space="preserve">Release: </w:t>
      </w:r>
      <w:r>
        <w:rPr>
          <w:rFonts w:ascii="Calibri" w:cs="Calibri" w:eastAsia="Calibri" w:hAnsi="Calibri"/>
          <w:b w:val="false"/>
          <w:bCs w:val="false"/>
          <w:i w:val="false"/>
          <w:iCs w:val="false"/>
          <w:color w:val="374151"/>
          <w:sz w:val="22"/>
          <w:szCs w:val="22"/>
        </w:rPr>
        <w:t xml:space="preserve">Summer 2026</w:t>
      </w:r>
    </w:p>
    <w:p>
      <w:pPr>
        <w:spacing w:after="120"/>
      </w:pPr>
      <w:r>
        <w:rPr>
          <w:rFonts w:ascii="Calibri" w:cs="Calibri" w:eastAsia="Calibri" w:hAnsi="Calibri"/>
          <w:b/>
          <w:bCs/>
          <w:i w:val="false"/>
          <w:iCs w:val="false"/>
          <w:color w:val="EC4899"/>
          <w:sz w:val="22"/>
          <w:szCs w:val="22"/>
        </w:rPr>
        <w:t xml:space="preserve">Topics: </w:t>
      </w:r>
      <w:r>
        <w:rPr>
          <w:rFonts w:ascii="Calibri" w:cs="Calibri" w:eastAsia="Calibri" w:hAnsi="Calibri"/>
          <w:b w:val="false"/>
          <w:bCs w:val="false"/>
          <w:i w:val="false"/>
          <w:iCs w:val="false"/>
          <w:color w:val="374151"/>
          <w:sz w:val="22"/>
          <w:szCs w:val="22"/>
        </w:rPr>
        <w:t xml:space="preserve">Hair Loss, Identity, Faith Through Trials</w:t>
      </w:r>
    </w:p>
    <w:p>
      <w:pPr>
        <w:spacing w:after="120"/>
      </w:pPr>
      <w:r>
        <w:rPr>
          <w:rFonts w:ascii="Calibri" w:cs="Calibri" w:eastAsia="Calibri" w:hAnsi="Calibri"/>
          <w:b w:val="false"/>
          <w:bCs w:val="false"/>
          <w:i w:val="false"/>
          <w:iCs w:val="false"/>
          <w:color w:val="374151"/>
          <w:sz w:val="22"/>
          <w:szCs w:val="22"/>
        </w:rPr>
        <w:t xml:space="preserve">When your hair changes, your identity can feel shaken. We talk about walking through hair loss with faith and why God's plan for you is bigger than your hair.</w:t>
      </w:r>
    </w:p>
    <w:p>
      <w:pPr>
        <w:spacing w:after="120"/>
      </w:pPr>
    </w:p>
    <w:p>
      <w:pPr>
        <w:pStyle w:val="Heading2"/>
        <w:spacing w:after="150" w:before="300"/>
      </w:pPr>
      <w:r>
        <w:rPr>
          <w:rFonts w:ascii="Calibri" w:cs="Calibri" w:eastAsia="Calibri" w:hAnsi="Calibri"/>
          <w:b/>
          <w:bCs/>
          <w:color w:val="EC4899"/>
          <w:sz w:val="28"/>
          <w:szCs w:val="28"/>
        </w:rPr>
        <w:t xml:space="preserve">Episode 6: Leading Other Women to Jesus</w:t>
      </w:r>
    </w:p>
    <w:p>
      <w:pPr>
        <w:spacing w:after="120"/>
      </w:pPr>
      <w:r>
        <w:rPr>
          <w:rFonts w:ascii="Calibri" w:cs="Calibri" w:eastAsia="Calibri" w:hAnsi="Calibri"/>
          <w:b/>
          <w:bCs/>
          <w:i w:val="false"/>
          <w:iCs w:val="false"/>
          <w:color w:val="EC4899"/>
          <w:sz w:val="22"/>
          <w:szCs w:val="22"/>
        </w:rPr>
        <w:t xml:space="preserve">Hosts: </w:t>
      </w:r>
      <w:r>
        <w:rPr>
          <w:rFonts w:ascii="Calibri" w:cs="Calibri" w:eastAsia="Calibri" w:hAnsi="Calibri"/>
          <w:b w:val="false"/>
          <w:bCs w:val="false"/>
          <w:i w:val="false"/>
          <w:iCs w:val="false"/>
          <w:color w:val="374151"/>
          <w:sz w:val="22"/>
          <w:szCs w:val="22"/>
        </w:rPr>
        <w:t xml:space="preserve">Sabrina &amp; Chanelle</w:t>
      </w:r>
    </w:p>
    <w:p>
      <w:pPr>
        <w:spacing w:after="120"/>
      </w:pPr>
      <w:r>
        <w:rPr>
          <w:rFonts w:ascii="Calibri" w:cs="Calibri" w:eastAsia="Calibri" w:hAnsi="Calibri"/>
          <w:b/>
          <w:bCs/>
          <w:i w:val="false"/>
          <w:iCs w:val="false"/>
          <w:color w:val="EC4899"/>
          <w:sz w:val="22"/>
          <w:szCs w:val="22"/>
        </w:rPr>
        <w:t xml:space="preserve">Duration: </w:t>
      </w:r>
      <w:r>
        <w:rPr>
          <w:rFonts w:ascii="Calibri" w:cs="Calibri" w:eastAsia="Calibri" w:hAnsi="Calibri"/>
          <w:b w:val="false"/>
          <w:bCs w:val="false"/>
          <w:i w:val="false"/>
          <w:iCs w:val="false"/>
          <w:color w:val="374151"/>
          <w:sz w:val="22"/>
          <w:szCs w:val="22"/>
        </w:rPr>
        <w:t xml:space="preserve">44 min</w:t>
      </w:r>
      <w:r>
        <w:rPr>
          <w:rFonts w:ascii="Calibri" w:cs="Calibri" w:eastAsia="Calibri" w:hAnsi="Calibri"/>
          <w:b w:val="false"/>
          <w:bCs w:val="false"/>
          <w:i w:val="false"/>
          <w:iCs w:val="false"/>
          <w:color w:val="6B7280"/>
          <w:sz w:val="22"/>
          <w:szCs w:val="22"/>
        </w:rPr>
        <w:t xml:space="preserve">  |  </w:t>
      </w:r>
      <w:r>
        <w:rPr>
          <w:rFonts w:ascii="Calibri" w:cs="Calibri" w:eastAsia="Calibri" w:hAnsi="Calibri"/>
          <w:b/>
          <w:bCs/>
          <w:i w:val="false"/>
          <w:iCs w:val="false"/>
          <w:color w:val="EC4899"/>
          <w:sz w:val="22"/>
          <w:szCs w:val="22"/>
        </w:rPr>
        <w:t xml:space="preserve">Release: </w:t>
      </w:r>
      <w:r>
        <w:rPr>
          <w:rFonts w:ascii="Calibri" w:cs="Calibri" w:eastAsia="Calibri" w:hAnsi="Calibri"/>
          <w:b w:val="false"/>
          <w:bCs w:val="false"/>
          <w:i w:val="false"/>
          <w:iCs w:val="false"/>
          <w:color w:val="374151"/>
          <w:sz w:val="22"/>
          <w:szCs w:val="22"/>
        </w:rPr>
        <w:t xml:space="preserve">Summer 2026</w:t>
      </w:r>
    </w:p>
    <w:p>
      <w:pPr>
        <w:spacing w:after="120"/>
      </w:pPr>
      <w:r>
        <w:rPr>
          <w:rFonts w:ascii="Calibri" w:cs="Calibri" w:eastAsia="Calibri" w:hAnsi="Calibri"/>
          <w:b/>
          <w:bCs/>
          <w:i w:val="false"/>
          <w:iCs w:val="false"/>
          <w:color w:val="EC4899"/>
          <w:sz w:val="22"/>
          <w:szCs w:val="22"/>
        </w:rPr>
        <w:t xml:space="preserve">Topics: </w:t>
      </w:r>
      <w:r>
        <w:rPr>
          <w:rFonts w:ascii="Calibri" w:cs="Calibri" w:eastAsia="Calibri" w:hAnsi="Calibri"/>
          <w:b w:val="false"/>
          <w:bCs w:val="false"/>
          <w:i w:val="false"/>
          <w:iCs w:val="false"/>
          <w:color w:val="374151"/>
          <w:sz w:val="22"/>
          <w:szCs w:val="22"/>
        </w:rPr>
        <w:t xml:space="preserve">Evangelism, Women's Ministry, Discipleship</w:t>
      </w:r>
    </w:p>
    <w:p>
      <w:pPr>
        <w:spacing w:after="120"/>
      </w:pPr>
      <w:r>
        <w:rPr>
          <w:rFonts w:ascii="Calibri" w:cs="Calibri" w:eastAsia="Calibri" w:hAnsi="Calibri"/>
          <w:b w:val="false"/>
          <w:bCs w:val="false"/>
          <w:i w:val="false"/>
          <w:iCs w:val="false"/>
          <w:color w:val="374151"/>
          <w:sz w:val="22"/>
          <w:szCs w:val="22"/>
        </w:rPr>
        <w:t xml:space="preserve">How do you share your faith without being pushy? We talk about leading by example, planting seeds, and trusting God with the harvest.</w:t>
      </w:r>
    </w:p>
    <w:p>
      <w:pPr>
        <w:spacing w:after="120"/>
      </w:pPr>
    </w:p>
    <w:p>
      <w:r>
        <w:br w:type="page"/>
      </w:r>
    </w:p>
    <w:p>
      <w:pPr>
        <w:pStyle w:val="Heading1"/>
        <w:spacing w:after="200" w:before="400"/>
      </w:pPr>
      <w:r>
        <w:rPr>
          <w:rFonts w:ascii="Calibri" w:cs="Calibri" w:eastAsia="Calibri" w:hAnsi="Calibri"/>
          <w:b/>
          <w:bCs/>
          <w:color w:val="BE185D"/>
          <w:sz w:val="36"/>
          <w:szCs w:val="36"/>
        </w:rPr>
        <w:t xml:space="preserve">Success Metrics - Year 1</w:t>
      </w:r>
    </w:p>
    <w:p>
      <w:pPr>
        <w:pBdr>
          <w:bottom w:val="single" w:color="D4AF37" w:sz="2"/>
        </w:pBdr>
        <w:spacing w:after="200" w:before="200"/>
      </w:pPr>
    </w:p>
    <w:tbl>
      <w:tblPr>
        <w:tblW w:type="dxa" w:w="9360"/>
        <w:tblBorders>
          <w:top w:val="single" w:color="F9A8D4" w:sz="1"/>
          <w:left w:val="single" w:color="F9A8D4" w:sz="1"/>
          <w:bottom w:val="single" w:color="F9A8D4" w:sz="1"/>
          <w:right w:val="single" w:color="F9A8D4" w:sz="1"/>
          <w:insideH w:val="single" w:color="F9A8D4" w:sz="1"/>
          <w:insideV w:val="single" w:color="F9A8D4" w:sz="1"/>
        </w:tblBorders>
      </w:tblPr>
      <w:tblGrid>
        <w:gridCol w:w="2800"/>
        <w:gridCol w:w="2186"/>
        <w:gridCol w:w="2187"/>
        <w:gridCol w:w="2187"/>
      </w:tblGrid>
      <w:tr>
        <w:tc>
          <w:tcPr>
            <w:tcW w:type="dxa" w:w="2800"/>
            <w:shd w:fill="EC4899" w:val="clear"/>
            <w:tcMar>
              <w:top w:type="dxa" w:w="60"/>
              <w:left w:type="dxa" w:w="80"/>
              <w:bottom w:type="dxa" w:w="60"/>
              <w:right w:type="dxa" w:w="80"/>
            </w:tcMar>
          </w:tcPr>
          <w:p>
            <w:r>
              <w:rPr>
                <w:rFonts w:ascii="Calibri" w:cs="Calibri" w:eastAsia="Calibri" w:hAnsi="Calibri"/>
                <w:b/>
                <w:bCs/>
                <w:color w:val="FFFFFF"/>
                <w:sz w:val="20"/>
                <w:szCs w:val="20"/>
              </w:rPr>
              <w:t xml:space="preserve">Metric</w:t>
            </w:r>
          </w:p>
        </w:tc>
        <w:tc>
          <w:tcPr>
            <w:tcW w:type="dxa" w:w="2186"/>
            <w:shd w:fill="EC4899" w:val="clear"/>
            <w:tcMar>
              <w:top w:type="dxa" w:w="60"/>
              <w:left w:type="dxa" w:w="80"/>
              <w:bottom w:type="dxa" w:w="60"/>
              <w:right w:type="dxa" w:w="80"/>
            </w:tcMar>
          </w:tcPr>
          <w:p>
            <w:r>
              <w:rPr>
                <w:rFonts w:ascii="Calibri" w:cs="Calibri" w:eastAsia="Calibri" w:hAnsi="Calibri"/>
                <w:b/>
                <w:bCs/>
                <w:color w:val="FFFFFF"/>
                <w:sz w:val="20"/>
                <w:szCs w:val="20"/>
              </w:rPr>
              <w:t xml:space="preserve">3 Months</w:t>
            </w:r>
          </w:p>
        </w:tc>
        <w:tc>
          <w:tcPr>
            <w:tcW w:type="dxa" w:w="2187"/>
            <w:shd w:fill="EC4899" w:val="clear"/>
            <w:tcMar>
              <w:top w:type="dxa" w:w="60"/>
              <w:left w:type="dxa" w:w="80"/>
              <w:bottom w:type="dxa" w:w="60"/>
              <w:right w:type="dxa" w:w="80"/>
            </w:tcMar>
          </w:tcPr>
          <w:p>
            <w:r>
              <w:rPr>
                <w:rFonts w:ascii="Calibri" w:cs="Calibri" w:eastAsia="Calibri" w:hAnsi="Calibri"/>
                <w:b/>
                <w:bCs/>
                <w:color w:val="FFFFFF"/>
                <w:sz w:val="20"/>
                <w:szCs w:val="20"/>
              </w:rPr>
              <w:t xml:space="preserve">6 Months</w:t>
            </w:r>
          </w:p>
        </w:tc>
        <w:tc>
          <w:tcPr>
            <w:tcW w:type="dxa" w:w="2187"/>
            <w:shd w:fill="EC4899" w:val="clear"/>
            <w:tcMar>
              <w:top w:type="dxa" w:w="60"/>
              <w:left w:type="dxa" w:w="80"/>
              <w:bottom w:type="dxa" w:w="60"/>
              <w:right w:type="dxa" w:w="80"/>
            </w:tcMar>
          </w:tcPr>
          <w:p>
            <w:r>
              <w:rPr>
                <w:rFonts w:ascii="Calibri" w:cs="Calibri" w:eastAsia="Calibri" w:hAnsi="Calibri"/>
                <w:b/>
                <w:bCs/>
                <w:color w:val="FFFFFF"/>
                <w:sz w:val="20"/>
                <w:szCs w:val="20"/>
              </w:rPr>
              <w:t xml:space="preserve">12 Months</w:t>
            </w:r>
          </w:p>
        </w:tc>
      </w:tr>
      <w:tr>
        <w:tc>
          <w:tcPr>
            <w:tcW w:type="dxa" w:w="280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Episodes Published</w:t>
            </w:r>
          </w:p>
        </w:tc>
        <w:tc>
          <w:tcPr>
            <w:tcW w:type="dxa" w:w="2186"/>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12</w:t>
            </w:r>
          </w:p>
        </w:tc>
        <w:tc>
          <w:tcPr>
            <w:tcW w:type="dxa" w:w="2187"/>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24</w:t>
            </w:r>
          </w:p>
        </w:tc>
        <w:tc>
          <w:tcPr>
            <w:tcW w:type="dxa" w:w="2187"/>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48-52</w:t>
            </w:r>
          </w:p>
        </w:tc>
      </w:tr>
      <w:tr>
        <w:tc>
          <w:tcPr>
            <w:tcW w:type="dxa" w:w="280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Downloads/Episode</w:t>
            </w:r>
          </w:p>
        </w:tc>
        <w:tc>
          <w:tcPr>
            <w:tcW w:type="dxa" w:w="2186"/>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100+</w:t>
            </w:r>
          </w:p>
        </w:tc>
        <w:tc>
          <w:tcPr>
            <w:tcW w:type="dxa" w:w="2187"/>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500+</w:t>
            </w:r>
          </w:p>
        </w:tc>
        <w:tc>
          <w:tcPr>
            <w:tcW w:type="dxa" w:w="2187"/>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2,500+</w:t>
            </w:r>
          </w:p>
        </w:tc>
      </w:tr>
      <w:tr>
        <w:tc>
          <w:tcPr>
            <w:tcW w:type="dxa" w:w="280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Email Subscribers</w:t>
            </w:r>
          </w:p>
        </w:tc>
        <w:tc>
          <w:tcPr>
            <w:tcW w:type="dxa" w:w="2186"/>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200</w:t>
            </w:r>
          </w:p>
        </w:tc>
        <w:tc>
          <w:tcPr>
            <w:tcW w:type="dxa" w:w="2187"/>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750</w:t>
            </w:r>
          </w:p>
        </w:tc>
        <w:tc>
          <w:tcPr>
            <w:tcW w:type="dxa" w:w="2187"/>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2,000+</w:t>
            </w:r>
          </w:p>
        </w:tc>
      </w:tr>
      <w:tr>
        <w:tc>
          <w:tcPr>
            <w:tcW w:type="dxa" w:w="280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Instagram Followers</w:t>
            </w:r>
          </w:p>
        </w:tc>
        <w:tc>
          <w:tcPr>
            <w:tcW w:type="dxa" w:w="2186"/>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500</w:t>
            </w:r>
          </w:p>
        </w:tc>
        <w:tc>
          <w:tcPr>
            <w:tcW w:type="dxa" w:w="2187"/>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2,000</w:t>
            </w:r>
          </w:p>
        </w:tc>
        <w:tc>
          <w:tcPr>
            <w:tcW w:type="dxa" w:w="2187"/>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5,000+</w:t>
            </w:r>
          </w:p>
        </w:tc>
      </w:tr>
      <w:tr>
        <w:tc>
          <w:tcPr>
            <w:tcW w:type="dxa" w:w="280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Monthly Revenue</w:t>
            </w:r>
          </w:p>
        </w:tc>
        <w:tc>
          <w:tcPr>
            <w:tcW w:type="dxa" w:w="2186"/>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$0</w:t>
            </w:r>
          </w:p>
        </w:tc>
        <w:tc>
          <w:tcPr>
            <w:tcW w:type="dxa" w:w="2187"/>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$200-500</w:t>
            </w:r>
          </w:p>
        </w:tc>
        <w:tc>
          <w:tcPr>
            <w:tcW w:type="dxa" w:w="2187"/>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$2,600-10,400</w:t>
            </w:r>
          </w:p>
        </w:tc>
      </w:tr>
      <w:tr>
        <w:tc>
          <w:tcPr>
            <w:tcW w:type="dxa" w:w="2800"/>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Community Members</w:t>
            </w:r>
          </w:p>
        </w:tc>
        <w:tc>
          <w:tcPr>
            <w:tcW w:type="dxa" w:w="2186"/>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0</w:t>
            </w:r>
          </w:p>
        </w:tc>
        <w:tc>
          <w:tcPr>
            <w:tcW w:type="dxa" w:w="2187"/>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50</w:t>
            </w:r>
          </w:p>
        </w:tc>
        <w:tc>
          <w:tcPr>
            <w:tcW w:type="dxa" w:w="2187"/>
            <w:shd w:fill="FFFFFF"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200+</w:t>
            </w:r>
          </w:p>
        </w:tc>
      </w:tr>
      <w:tr>
        <w:tc>
          <w:tcPr>
            <w:tcW w:type="dxa" w:w="2800"/>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Guest Appearances (Other Shows)</w:t>
            </w:r>
          </w:p>
        </w:tc>
        <w:tc>
          <w:tcPr>
            <w:tcW w:type="dxa" w:w="2186"/>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1-2</w:t>
            </w:r>
          </w:p>
        </w:tc>
        <w:tc>
          <w:tcPr>
            <w:tcW w:type="dxa" w:w="2187"/>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4-6</w:t>
            </w:r>
          </w:p>
        </w:tc>
        <w:tc>
          <w:tcPr>
            <w:tcW w:type="dxa" w:w="2187"/>
            <w:shd w:fill="FDF2F8" w:val="clear"/>
            <w:tcMar>
              <w:top w:type="dxa" w:w="60"/>
              <w:left w:type="dxa" w:w="80"/>
              <w:bottom w:type="dxa" w:w="60"/>
              <w:right w:type="dxa" w:w="80"/>
            </w:tcMar>
          </w:tcPr>
          <w:p>
            <w:r>
              <w:rPr>
                <w:rFonts w:ascii="Calibri" w:cs="Calibri" w:eastAsia="Calibri" w:hAnsi="Calibri"/>
                <w:b w:val="false"/>
                <w:bCs w:val="false"/>
                <w:color w:val="374151"/>
                <w:sz w:val="20"/>
                <w:szCs w:val="20"/>
              </w:rPr>
              <w:t xml:space="preserve">10+</w:t>
            </w:r>
          </w:p>
        </w:tc>
      </w:tr>
    </w:tbl>
    <w:p>
      <w:pPr>
        <w:spacing w:after="120"/>
      </w:pPr>
    </w:p>
    <w:p>
      <w:pPr>
        <w:pStyle w:val="Heading2"/>
        <w:spacing w:after="150" w:before="300"/>
      </w:pPr>
      <w:r>
        <w:rPr>
          <w:rFonts w:ascii="Calibri" w:cs="Calibri" w:eastAsia="Calibri" w:hAnsi="Calibri"/>
          <w:b/>
          <w:bCs/>
          <w:color w:val="EC4899"/>
          <w:sz w:val="28"/>
          <w:szCs w:val="28"/>
        </w:rPr>
        <w:t xml:space="preserve">The Ministry Model</w:t>
      </w:r>
    </w:p>
    <w:p>
      <w:pPr>
        <w:spacing w:after="120"/>
      </w:pPr>
      <w:r>
        <w:rPr>
          <w:rFonts w:ascii="Calibri" w:cs="Calibri" w:eastAsia="Calibri" w:hAnsi="Calibri"/>
          <w:b w:val="false"/>
          <w:bCs w:val="false"/>
          <w:i w:val="false"/>
          <w:iCs w:val="false"/>
          <w:color w:val="374151"/>
          <w:sz w:val="22"/>
          <w:szCs w:val="22"/>
        </w:rPr>
        <w:t xml:space="preserve">This is not just a business — it is a ministry that sustains itself.</w:t>
      </w:r>
    </w:p>
    <w:p>
      <w:pPr>
        <w:pStyle w:val="ListParagraph"/>
        <w:numPr>
          <w:ilvl w:val="0"/>
          <w:numId w:val="2"/>
        </w:numPr>
        <w:spacing w:after="60"/>
      </w:pPr>
      <w:r>
        <w:rPr>
          <w:rFonts w:ascii="Calibri" w:cs="Calibri" w:eastAsia="Calibri" w:hAnsi="Calibri"/>
          <w:color w:val="374151"/>
          <w:sz w:val="22"/>
          <w:szCs w:val="22"/>
        </w:rPr>
        <w:t xml:space="preserve">Free content (podcast, social) = outreach and evangelism</w:t>
      </w:r>
    </w:p>
    <w:p>
      <w:pPr>
        <w:pStyle w:val="ListParagraph"/>
        <w:numPr>
          <w:ilvl w:val="0"/>
          <w:numId w:val="2"/>
        </w:numPr>
        <w:spacing w:after="60"/>
      </w:pPr>
      <w:r>
        <w:rPr>
          <w:rFonts w:ascii="Calibri" w:cs="Calibri" w:eastAsia="Calibri" w:hAnsi="Calibri"/>
          <w:color w:val="374151"/>
          <w:sz w:val="22"/>
          <w:szCs w:val="22"/>
        </w:rPr>
        <w:t xml:space="preserve">Digital products = serve people who want to go deeper</w:t>
      </w:r>
    </w:p>
    <w:p>
      <w:pPr>
        <w:pStyle w:val="ListParagraph"/>
        <w:numPr>
          <w:ilvl w:val="0"/>
          <w:numId w:val="2"/>
        </w:numPr>
        <w:spacing w:after="60"/>
      </w:pPr>
      <w:r>
        <w:rPr>
          <w:rFonts w:ascii="Calibri" w:cs="Calibri" w:eastAsia="Calibri" w:hAnsi="Calibri"/>
          <w:color w:val="374151"/>
          <w:sz w:val="22"/>
          <w:szCs w:val="22"/>
        </w:rPr>
        <w:t xml:space="preserve">Community = discipleship and ongoing support</w:t>
      </w:r>
    </w:p>
    <w:p>
      <w:pPr>
        <w:pStyle w:val="ListParagraph"/>
        <w:numPr>
          <w:ilvl w:val="0"/>
          <w:numId w:val="2"/>
        </w:numPr>
        <w:spacing w:after="60"/>
      </w:pPr>
      <w:r>
        <w:rPr>
          <w:rFonts w:ascii="Calibri" w:cs="Calibri" w:eastAsia="Calibri" w:hAnsi="Calibri"/>
          <w:color w:val="374151"/>
          <w:sz w:val="22"/>
          <w:szCs w:val="22"/>
        </w:rPr>
        <w:t xml:space="preserve">Events = in-person connection and testimony</w:t>
      </w:r>
    </w:p>
    <w:p>
      <w:pPr>
        <w:pStyle w:val="ListParagraph"/>
        <w:numPr>
          <w:ilvl w:val="0"/>
          <w:numId w:val="2"/>
        </w:numPr>
        <w:spacing w:after="60"/>
      </w:pPr>
      <w:r>
        <w:rPr>
          <w:rFonts w:ascii="Calibri" w:cs="Calibri" w:eastAsia="Calibri" w:hAnsi="Calibri"/>
          <w:color w:val="374151"/>
          <w:sz w:val="22"/>
          <w:szCs w:val="22"/>
        </w:rPr>
        <w:t xml:space="preserve">Revenue = funds the ministry so you can keep going</w:t>
      </w:r>
    </w:p>
    <w:p>
      <w:pPr>
        <w:spacing w:after="120"/>
      </w:pPr>
    </w:p>
    <w:p>
      <w:pPr>
        <w:spacing w:after="120"/>
      </w:pPr>
      <w:r>
        <w:rPr>
          <w:rFonts w:ascii="Calibri" w:cs="Calibri" w:eastAsia="Calibri" w:hAnsi="Calibri"/>
          <w:b/>
          <w:bCs/>
          <w:i w:val="false"/>
          <w:iCs w:val="false"/>
          <w:color w:val="EC4899"/>
          <w:sz w:val="22"/>
          <w:szCs w:val="22"/>
        </w:rPr>
        <w:t xml:space="preserve">Tithe your podcast income. </w:t>
      </w:r>
      <w:r>
        <w:rPr>
          <w:rFonts w:ascii="Calibri" w:cs="Calibri" w:eastAsia="Calibri" w:hAnsi="Calibri"/>
          <w:b w:val="false"/>
          <w:bCs w:val="false"/>
          <w:i w:val="false"/>
          <w:iCs w:val="false"/>
          <w:color w:val="374151"/>
          <w:sz w:val="22"/>
          <w:szCs w:val="22"/>
        </w:rPr>
        <w:t xml:space="preserve">This reinforces the ministry identity and keeps you grounded.</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EC4899"/>
        <w:sz w:val="16"/>
        <w:szCs w:val="16"/>
      </w:rPr>
      <w:t xml:space="preserve">Curlie Girlie Collective  •  </w:t>
    </w: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F9A8D4"/>
        <w:sz w:val="16"/>
        <w:szCs w:val="16"/>
      </w:rPr>
      <w:t xml:space="preserve">curliegirlie.com  •  @curliegirliecollective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F9A8D4"/>
        <w:sz w:val="16"/>
        <w:szCs w:val="16"/>
      </w:rPr>
      <w:t xml:space="preserve">Curlie Girlie Collective  |  First-Year Strategy Package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Curlie Girlie Collective - First-Year Podcast Strategy Package</dc:title>
  <dc:creator>AI Acrobatics</dc:creator>
  <dc:description>Comprehensive podcast strategy for the Curlie Girlie Collective</dc:description>
  <cp:lastModifiedBy>Un-named</cp:lastModifiedBy>
  <cp:revision>1</cp:revision>
  <dcterms:created xsi:type="dcterms:W3CDTF">2026-03-09T06:59:45.342Z</dcterms:created>
  <dcterms:modified xsi:type="dcterms:W3CDTF">2026-03-09T06:59:45.342Z</dcterms:modified>
</cp:coreProperties>
</file>

<file path=docProps/custom.xml><?xml version="1.0" encoding="utf-8"?>
<Properties xmlns="http://schemas.openxmlformats.org/officeDocument/2006/custom-properties" xmlns:vt="http://schemas.openxmlformats.org/officeDocument/2006/docPropsVTypes"/>
</file>