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 Paraguay — Cambios en la Web</w:t>
      </w:r>
    </w:p>
    <w:p>
      <w:r>
        <w:rPr>
          <w:b/>
        </w:rPr>
        <w:t xml:space="preserve">Para: </w:t>
      </w:r>
      <w:r>
        <w:t>Luana</w:t>
        <w:br/>
      </w:r>
      <w:r>
        <w:rPr>
          <w:b/>
        </w:rPr>
        <w:t xml:space="preserve">De: </w:t>
      </w:r>
      <w:r>
        <w:t>Hermes</w:t>
        <w:br/>
      </w:r>
      <w:r>
        <w:rPr>
          <w:b/>
        </w:rPr>
        <w:t xml:space="preserve">Fecha: </w:t>
      </w:r>
      <w:r>
        <w:t>25 de agosto, 2026</w:t>
        <w:br/>
      </w:r>
      <w:r>
        <w:rPr>
          <w:b/>
        </w:rPr>
        <w:t xml:space="preserve">Propósito: </w:t>
      </w:r>
      <w:r>
        <w:t>Aprobación de los cambios exactos que se harán en la web</w:t>
      </w:r>
    </w:p>
    <w:p/>
    <w:p>
      <w:pPr>
        <w:pStyle w:val="Heading1"/>
      </w:pPr>
      <w:r>
        <w:t>Cómo usar este documento</w:t>
      </w:r>
    </w:p>
    <w:p>
      <w:r>
        <w:t>Cada cambio muestra:</w:t>
      </w:r>
    </w:p>
    <w:p>
      <w:r>
        <w:t>• Qué es — el contenido exacto que aparecerá</w:t>
      </w:r>
    </w:p>
    <w:p>
      <w:r>
        <w:t>• Dónde — en qué página se mostrará</w:t>
      </w:r>
    </w:p>
    <w:p>
      <w:r>
        <w:t>• Por qué — basado en la entrevista contigo y los consejos del especialista web</w:t>
      </w:r>
    </w:p>
    <w:p>
      <w:r>
        <w:rPr>
          <w:b/>
        </w:rPr>
        <w:t>Para aprobar: revisa cada sección y responde con tu feedback.</w:t>
      </w:r>
    </w:p>
    <w:p/>
    <w:p>
      <w:pPr>
        <w:pStyle w:val="Heading1"/>
      </w:pPr>
      <w:r>
        <w:t>Cambio 1: Nuevo texto del Hero (página de inicio)</w:t>
      </w:r>
    </w:p>
    <w:p>
      <w:r>
        <w:rPr>
          <w:b/>
        </w:rPr>
        <w:t xml:space="preserve">Dónde: </w:t>
      </w:r>
      <w:r>
        <w:t>La parte superior de /es/, /en/, /nl/, /de/ — es lo primero que ven los visitantes.</w:t>
      </w:r>
    </w:p>
    <w:p>
      <w:r>
        <w:rPr>
          <w:b/>
        </w:rPr>
        <w:t>Texto en español:</w:t>
      </w:r>
    </w:p>
    <w:p>
      <w:pPr>
        <w:ind w:left="432" w:right="432"/>
      </w:pPr>
      <w:r>
        <w:rPr>
          <w:i/>
        </w:rPr>
        <w:t>"¿Mudarte a Paraguay sin que te estafen? La mayoría de las agencias holandesas cobran tarifas infladas por una cédula y luego desaparecen. Somos una familia con un pie en Paraguay y otro en Holanda. Vivimos 7 años en los Países Bajos. Volvimos a Paraguay, y aquí seguimos criando a nuestra familia en una propiedad rodeada de árboles, con tres perros, tres gatos y pronto gallinas. Hoy ayudamos a familias europeas a hacer el mismo camino — bien, sin sorpresas. Te acompañamos en persona — sin paquetes sorpresas, sin letra chica, sin burbuja WAPI. Especializados en el campo, no en zonas turísticas de Asunción."</w:t>
      </w:r>
    </w:p>
    <w:p>
      <w:r>
        <w:rPr>
          <w:b/>
        </w:rPr>
        <w:t>Texto en holandés (idioma prioritario para tu público):</w:t>
      </w:r>
    </w:p>
    <w:p>
      <w:pPr>
        <w:ind w:left="432" w:right="432"/>
      </w:pPr>
      <w:r>
        <w:rPr>
          <w:i/>
        </w:rPr>
        <w:t>"Verhuizen naar Paraguay zonder te worden genaaid? De meeste Nederlandse agencies rekenen veel te hoge tarieven voor een cédula en verdwijnen dan. Wij zijn een familie met één been in Paraguay en één in Nederland. We woonden 7 jaar in Nederland. We kwamen terug naar Paraguay en wonen nu op een terrein met bomen, drie honden, drie katten en binnenkort kippen. Vandaag helpen we Europese gezinnen om dezelfde weg te bewandelen — goed, zonder verrassingen. We begeleiden je persoonlijk — geen verrassingspakketten, geen kleine lettertjes, geen WAPI-bubbel. Gespecialiseerd in het platteland, niet in toeristische wijken."</w:t>
      </w:r>
    </w:p>
    <w:p>
      <w:r>
        <w:rPr>
          <w:b/>
        </w:rPr>
        <w:t>Texto en inglés (traducción):</w:t>
      </w:r>
    </w:p>
    <w:p>
      <w:pPr>
        <w:ind w:left="432" w:right="432"/>
      </w:pPr>
      <w:r>
        <w:rPr>
          <w:i/>
        </w:rPr>
        <w:t>"Moving to Paraguay without being scammed? Most Dutch agencies charge inflated fees for a cédula and then disappear. We are a family with one foot in Paraguay and another in the Netherlands. We lived 7 years in the Netherlands. We came back to Paraguay, and we're still here raising our family on a property surrounded by trees, with three dogs, three cats and soon chickens. Today we help European families walk the same path — properly, without surprises. We accompany you in person — no surprise packages, no fine print, no WAPI bubble. Specialized in the countryside, not in tourist areas of Asunción."</w:t>
      </w:r>
    </w:p>
    <w:p>
      <w:r>
        <w:rPr>
          <w:b/>
        </w:rPr>
        <w:t>Texto en alemán (traducción):</w:t>
      </w:r>
    </w:p>
    <w:p>
      <w:pPr>
        <w:ind w:left="432" w:right="432"/>
      </w:pPr>
      <w:r>
        <w:rPr>
          <w:i/>
        </w:rPr>
        <w:t>"Nach Paraguay ziehen ohne abgezockt zu werden? Die meisten niederländischen Agenturen verlangen überhöhte Gebühren für einen Cédula und verschwinden dann. Wir sind eine Familie mit einem Bein in Paraguay und einem in den Niederlanden. Wir lebten 7 Jahre in den Niederlanden. Wir kehrten nach Paraguay zurück und leben heute auf einem Grundstück mit Bäumen, drei Hunden, drei Katzen und bald Hühnern. Heute helfen wir europäischen Familien, denselben Weg zu gehen — richtig, ohne Überraschungen. Wir begleiten Sie persönlich — keine Überraschungspakete, kein Kleingedrucktes, keine WAPI-Blase. Spezialisiert auf das Land, nicht auf Touristengebiete in Asunción."</w:t>
      </w:r>
    </w:p>
    <w:p>
      <w:r>
        <w:rPr>
          <w:b/>
        </w:rPr>
        <w:t xml:space="preserve">Imagen que acompañará al texto: </w:t>
      </w:r>
      <w:r>
        <w:t>necesito una foto del campo paraguayo (no de la ciudad de Asunción). Si tienes una foto tuya en tu casa con los perros, los árboles, etc., sería ideal.</w:t>
      </w:r>
    </w:p>
    <w:p>
      <w:pPr>
        <w:pStyle w:val="Heading1"/>
      </w:pPr>
      <w:r>
        <w:t>Cambio 2: Nueva sección "Por qué existimos" (página de inicio)</w:t>
      </w:r>
    </w:p>
    <w:p>
      <w:r>
        <w:rPr>
          <w:b/>
        </w:rPr>
        <w:t xml:space="preserve">Dónde: </w:t>
      </w:r>
      <w:r>
        <w:t>Una sección nueva entre el Hero y las columnas existentes en /es/, /en/, /nl/, /de/.</w:t>
      </w:r>
    </w:p>
    <w:p>
      <w:r>
        <w:rPr>
          <w:b/>
        </w:rPr>
        <w:t>Texto en español:</w:t>
      </w:r>
    </w:p>
    <w:p>
      <w:r>
        <w:t>## ¿Por qué existimos?</w:t>
      </w:r>
    </w:p>
    <w:p>
      <w:r>
        <w:t>Fundé Nexa porque vi a una pareja holandesa pagar el doble por una casa en un barrio que yo jamás habría recomendado. Como paraguaya que vivió 7 años en los Países Bajos — casada con un holandés, criando hijos entre dos culturas — entiendo lo que se siente llegar a un país nuevo sin saber en quién confiar.</w:t>
      </w:r>
    </w:p>
    <w:p>
      <w:r>
        <w:t>Hoy vivo en una propiedad rodeada de árboles, a minutos de Asunción, con tres perros, tres gatos y pronto gallinas. No estoy en una oficina en una zona turística de Asunción. Estoy en la vida que te estoy ayudando a conseguir.</w:t>
      </w:r>
    </w:p>
    <w:p>
      <w:r>
        <w:rPr>
          <w:i/>
        </w:rPr>
        <w:t>"Es completamente normal tener miedo. Yo también lo sentí. Mudarse a un país nuevo es un cambio enorme y lleva tiempo adaptarse — unos seis meses. Date esa gracia. Día a día, empiezas a entender cómo funcionan las cosas." — Sonia</w:t>
      </w:r>
    </w:p>
    <w:p>
      <w:r>
        <w:rPr>
          <w:b/>
        </w:rPr>
        <w:t>Texto en holandés:</w:t>
      </w:r>
    </w:p>
    <w:p>
      <w:r>
        <w:t>## Waarom we bestaan</w:t>
      </w:r>
    </w:p>
    <w:p>
      <w:r>
        <w:t>Ik heb Nexa opgericht omdat ik een Nederlands stel de dubbele prijs zag betalen voor een huis in een buurt die ik nooit zou aanbevelen. Als Paraguayse die 7 jaar in Nederland woonde — getrouwd met een Nederlander, kinderen opvoedend tussen twee culturen — begrijp ik hoe het voelt om in een nieuw land te komen zonder te weten wie je kunt vertrouwen.</w:t>
      </w:r>
    </w:p>
    <w:p>
      <w:r>
        <w:t>Nu woon ik op een terrein met bomen, minuten van Asunción, met drie honden, drie katten en binnenkort kippen. Ik zit niet op een kantoor in een toeristische buurt van Asunción. Ik leef het leven waar ik je bij help.</w:t>
      </w:r>
    </w:p>
    <w:p>
      <w:r>
        <w:rPr>
          <w:i/>
        </w:rPr>
        <w:t>"Het is volkomen normaal om bang te zijn. Ik voelde het ook. Verhuizen naar een nieuw land is een enorme verandering en het kost tijd om je aan te passen — zo'n zes maanden. Geef jezelf die ruimte. Dag bij dag begin je te begrijpen hoe dingen werken." — Sonia</w:t>
      </w:r>
    </w:p>
    <w:p>
      <w:r>
        <w:rPr>
          <w:b/>
        </w:rPr>
        <w:t>Texto en inglés (traducción):</w:t>
      </w:r>
    </w:p>
    <w:p>
      <w:r>
        <w:t>## Why we exist</w:t>
      </w:r>
    </w:p>
    <w:p>
      <w:r>
        <w:t>I founded Nexa because I watched a Dutch couple pay double for a house in a neighborhood I would never recommend. As a Paraguayan who lived 7 years in the Netherlands — married to a Dutch citizen, raising children between two cultures — I understand what it feels like to arrive in a new country without knowing who to trust.</w:t>
      </w:r>
    </w:p>
    <w:p>
      <w:r>
        <w:t>Today I live on a property surrounded by trees, minutes from Asunción, with three dogs, three cats and soon chickens. I'm not in an office in a tourist area of Asunción. I'm living the life I'm helping you build.</w:t>
      </w:r>
    </w:p>
    <w:p>
      <w:r>
        <w:rPr>
          <w:i/>
        </w:rPr>
        <w:t>"It's completely normal to be afraid. I felt it too. Moving to a new country is a huge change and it takes time to adapt — about six months. Give yourself that grace. Day by day, you start to understand how things work." — Sonia</w:t>
      </w:r>
    </w:p>
    <w:p>
      <w:r>
        <w:rPr>
          <w:b/>
        </w:rPr>
        <w:t>Texto en alemán (traducción):</w:t>
      </w:r>
    </w:p>
    <w:p>
      <w:r>
        <w:t>## Warum wir existieren</w:t>
      </w:r>
    </w:p>
    <w:p>
      <w:r>
        <w:t>Ich habe Nexa gegründet, weil ich sah, wie ein niederländisches Paar das Doppelte für ein Haus in einer Nachbarschaft bezahlte, die ich nie empfohlen hätte. Als Paraguayerin, die 7 Jahre in den Niederlanden lebte — verheiratet mit einem Niederländer, Kinder zwischen zwei Kulturen aufziehend — verstehe ich, wie es sich anfühlt, in einem neuen Land anzukommen, ohne zu wissen, wem man vertrauen kann.</w:t>
      </w:r>
    </w:p>
    <w:p>
      <w:r>
        <w:t>Heute lebe ich auf einem Grundstück mit Bäumen, Minuten von Asunción entfernt, mit drei Hunden, drei Katzen und bald Hühnern. Ich sitze nicht in einem Büro in einem Touristenviertel von Asunción. Ich lebe das Leben, bei dem ich dir helfe.</w:t>
      </w:r>
    </w:p>
    <w:p>
      <w:r>
        <w:rPr>
          <w:i/>
        </w:rPr>
        <w:t>"Es ist völlig normal, Angst zu haben. Ich habe es auch gespürt. Der Umzug in ein neues Land ist eine enorme Veränderung und es braucht Zeit, sich anzupassen — etwa sechs Monate. Gib dir diese Gnade. Tag für Tag beginnst du zu verstehen, wie die Dinge funktionieren." — Sonia</w:t>
      </w:r>
    </w:p>
    <w:p>
      <w:r>
        <w:rPr>
          <w:b/>
        </w:rPr>
        <w:t xml:space="preserve">Imagen para esta sección: </w:t>
      </w:r>
      <w:r>
        <w:t>necesito una foto tuya (Sonia) en tu casa — con los perros, los árboles, la propiedad. Esto es para la sección "Por qué existimos".</w:t>
      </w:r>
    </w:p>
    <w:p>
      <w:pPr>
        <w:pStyle w:val="Heading1"/>
      </w:pPr>
      <w:r>
        <w:t>Cambio 3: Nueva sección "Lo que no somos" (página de inicio o /sobre)</w:t>
      </w:r>
    </w:p>
    <w:p>
      <w:r>
        <w:rPr>
          <w:b/>
        </w:rPr>
        <w:t xml:space="preserve">Dónde: </w:t>
      </w:r>
      <w:r>
        <w:t>Una sección nueva en la página de inicio o en /sobre.</w:t>
      </w:r>
    </w:p>
    <w:p>
      <w:r>
        <w:rPr>
          <w:b/>
        </w:rPr>
        <w:t>Texto en español:</w:t>
      </w:r>
    </w:p>
    <w:p>
      <w:r>
        <w:t>## Lo que no somos</w:t>
      </w:r>
    </w:p>
    <w:p/>
    <w:p>
      <w:r>
        <w:t>Después de años trabajando con europeos que se mudan a Paraguay, hemos visto 3 señales de alerta que aparecen una y otra vez en otras agencias:</w:t>
      </w:r>
    </w:p>
    <w:p/>
    <w:p>
      <w:r>
        <w:t>### 🚩 Cobros excesivos por residencia</w:t>
      </w:r>
    </w:p>
    <w:p>
      <w:r>
        <w:t>Algunas agencias cobran tarifas muy altas por trámites de residencia e inmigración. Los recién llegados simplemente no saben cuánto deberían costar estos procesos. Trabajamos diferente — cobramos una tarifa de servicio clara y nunca inflamos el costo.</w:t>
      </w:r>
    </w:p>
    <w:p/>
    <w:p>
      <w:r>
        <w:t>### 🚩 Propiedades con precio inflado</w:t>
      </w:r>
    </w:p>
    <w:p>
      <w:r>
        <w:t>Los europeos no conocen el mercado local, lo que facilita agregar márgenes grandes. Aunque colaboramos con profesionales inmobiliarios, nunca recomendamos una propiedad basada en comisión. Nuestra prioridad siempre es ayudarte a encontrar el hogar correcto al precio correcto.</w:t>
      </w:r>
    </w:p>
    <w:p/>
    <w:p>
      <w:r>
        <w:t>### 🚩 Desaparecen después de la venta</w:t>
      </w:r>
    </w:p>
    <w:p>
      <w:r>
        <w:t>Muchos clientes reportan que, una vez terminado el papeleo y vendida la propiedad, las agencias desaparecen. El apoyo continuo suele faltar. Construimos relaciones a largo plazo y te seguimos ayudando con la vida cotidiana en Paraguay: hospitales, escuelas, supermercados, ferreterías, restaurantes — porque la reubicación no es solo papeleo, es ayudarte a sentirte en casa.</w:t>
      </w:r>
    </w:p>
    <w:p/>
    <w:p>
      <w:r>
        <w:t>### ¿Cómo trabajamos nosotros?</w:t>
      </w:r>
    </w:p>
    <w:p>
      <w:r>
        <w:t>- Tarifa de servicio clara — sin sorpresas, sin letra chica</w:t>
      </w:r>
    </w:p>
    <w:p>
      <w:r>
        <w:t>- Comisión inmobiliaria estándar — pero solo si encontramos el hogar correcto al precio correcto</w:t>
      </w:r>
    </w:p>
    <w:p>
      <w:r>
        <w:t>- Apoyo continuo — te ayudamos después de la compra también</w:t>
      </w:r>
    </w:p>
    <w:p>
      <w:r>
        <w:rPr>
          <w:b/>
        </w:rPr>
        <w:t>Texto en holandés:</w:t>
      </w:r>
    </w:p>
    <w:p>
      <w:r>
        <w:t>## Wat we niet zijn</w:t>
      </w:r>
    </w:p>
    <w:p/>
    <w:p>
      <w:r>
        <w:t>Na jaren werken met Europeanen die naar Paraguay verhuizen, zien we 3 rode vlaggen die steeds weer opduiken bij andere agencies:</w:t>
      </w:r>
    </w:p>
    <w:p/>
    <w:p>
      <w:r>
        <w:t>### 🚩 Exorbitante tarieven voor verblijfsvergunningen</w:t>
      </w:r>
    </w:p>
    <w:p>
      <w:r>
        <w:t>Sommige agencies rekenen extreem hoge tarieven voor verblijfs- en immigratieprocedures. Nieuwe mensen weten simpelweg niet wat die processen zouden moeten kosten. Wij werken anders — we rekenen een duidelijke servicetarief en inflagen de kosten nooit.</w:t>
      </w:r>
    </w:p>
    <w:p/>
    <w:p>
      <w:r>
        <w:t>### 🚩 Opgeblazen vastgoedprijzen</w:t>
      </w:r>
    </w:p>
    <w:p>
      <w:r>
        <w:t>Europeanen kennen de lokale markt niet, waardoor grote marges gemakkelijk toegevoegd kunnen worden. Hoewel we samenwerken met vastgoedprofessionals, raden we nooit een woning aan op basis van commissie. Onze prioriteit is altijd om je te helpen het juiste huis te vinden voor de juiste prijs.</w:t>
      </w:r>
    </w:p>
    <w:p/>
    <w:p>
      <w:r>
        <w:t>### 🚩 Verdwijnen na de verkoop</w:t>
      </w:r>
    </w:p>
    <w:p>
      <w:r>
        <w:t>Veel klanten melden dat, zodra het papierwerk klaar is en het huis verkocht, de agencies verdwijnen. Voortdurende ondersteuning ontbreekt vaak. Wij bouwen langdurige relaties op en blijven je helpen met het dagelijks leven in Paraguay: ziekenhuizen, scholen, supermarkten, hardwarewinkels, restaurants — want verhuizen is niet alleen papierwerk, het is je helpen je echt thuis te voelen.</w:t>
      </w:r>
    </w:p>
    <w:p/>
    <w:p>
      <w:r>
        <w:t>### Hoe werken wij?</w:t>
      </w:r>
    </w:p>
    <w:p>
      <w:r>
        <w:t>- Duidelijke servicetarief — geen verrassingen, geen kleine lettertjes</w:t>
      </w:r>
    </w:p>
    <w:p>
      <w:r>
        <w:t>- Standaard vastgoedcommissie — maar alleen als we het juiste huis vinden voor de juiste prijs</w:t>
      </w:r>
    </w:p>
    <w:p>
      <w:r>
        <w:t>- Voortdurende ondersteuning — we helpen je ook na de aankoop</w:t>
      </w:r>
    </w:p>
    <w:p>
      <w:pPr>
        <w:pStyle w:val="Heading1"/>
      </w:pPr>
      <w:r>
        <w:t>Cambio 4: Nueva transparencia en /servicios</w:t>
      </w:r>
    </w:p>
    <w:p>
      <w:r>
        <w:rPr>
          <w:b/>
        </w:rPr>
        <w:t xml:space="preserve">Dónde: </w:t>
      </w:r>
      <w:r>
        <w:t>Actualizar la página /servicios con una nueva sección de transparencia.</w:t>
      </w:r>
    </w:p>
    <w:p>
      <w:r>
        <w:rPr>
          <w:b/>
        </w:rPr>
        <w:t>Texto en español:</w:t>
      </w:r>
    </w:p>
    <w:p>
      <w:r>
        <w:t>## Qué incluye nuestro servicio — y qué no</w:t>
      </w:r>
    </w:p>
    <w:p/>
    <w:p>
      <w:r>
        <w:t>Somos transparentes sobre lo que ofrecemos. A diferencia de las agencias que esconden costos o prometen paquetes "todo incluido", aquí ves exactamente qué obtienes:</w:t>
      </w:r>
    </w:p>
    <w:p/>
    <w:p>
      <w:r>
        <w:t>### ✅ Incluido en cada servicio</w:t>
      </w:r>
    </w:p>
    <w:p>
      <w:r>
        <w:t>- Acompañamiento personal en migraciones, escribanía, bancos</w:t>
      </w:r>
    </w:p>
    <w:p>
      <w:r>
        <w:t>- Traducción oficial de documentos</w:t>
      </w:r>
    </w:p>
    <w:p>
      <w:r>
        <w:t>- Trámites de residencia y cédula</w:t>
      </w:r>
    </w:p>
    <w:p>
      <w:r>
        <w:t>- Tarifa de servicio clara (sin sorpresas)</w:t>
      </w:r>
    </w:p>
    <w:p/>
    <w:p>
      <w:r>
        <w:t>### ❌ NO incluye</w:t>
      </w:r>
    </w:p>
    <w:p>
      <w:r>
        <w:t>- NO "comisión secreta" — nunca recomendamos propiedades basadas en comisión</w:t>
      </w:r>
    </w:p>
    <w:p>
      <w:r>
        <w:t>- NO paquetes "todo incluido" con letra chica</w:t>
      </w:r>
    </w:p>
    <w:p>
      <w:r>
        <w:t>- NO marketing inmobiliario con propiedades infladas</w:t>
      </w:r>
    </w:p>
    <w:p>
      <w:r>
        <w:t>- NO promesas de mudanza exprés (la realidad son ~6 meses para adaptarse)</w:t>
      </w:r>
    </w:p>
    <w:p/>
    <w:p>
      <w:r>
        <w:t>### 💰 Cómo nos pagan</w:t>
      </w:r>
    </w:p>
    <w:p>
      <w:r>
        <w:t>1. Tarifa de servicio clara — acordada antes de empezar</w:t>
      </w:r>
    </w:p>
    <w:p>
      <w:r>
        <w:t>2. Comisión inmobiliaria estándar (si compras propiedad) — pero solo si encontramos el hogar correcto al precio correcto</w:t>
      </w:r>
    </w:p>
    <w:p>
      <w:r>
        <w:t>3. Sin costos ocultos — todo está en el contrato</w:t>
      </w:r>
    </w:p>
    <w:p>
      <w:r>
        <w:rPr>
          <w:b/>
        </w:rPr>
        <w:t>Texto en holandés:</w:t>
      </w:r>
    </w:p>
    <w:p>
      <w:r>
        <w:t>## Wat onze service inhoudt — en wat niet</w:t>
      </w:r>
    </w:p>
    <w:p/>
    <w:p>
      <w:r>
        <w:t>We zijn transparant over wat we aanbieden. In tegenstelling tot agencies die kosten verbergen of "alles-in-één"-pakketten beloven, zie je hier precies wat je krijgt:</w:t>
      </w:r>
    </w:p>
    <w:p/>
    <w:p>
      <w:r>
        <w:t>### ✅ Inbegrepen bij elke service</w:t>
      </w:r>
    </w:p>
    <w:p>
      <w:r>
        <w:t>- Persoonlijke begeleiding bij migraties, notariaat, banken</w:t>
      </w:r>
    </w:p>
    <w:p>
      <w:r>
        <w:t>- Officiële vertaling van documenten</w:t>
      </w:r>
    </w:p>
    <w:p>
      <w:r>
        <w:t>- Verblijfsvergunning- en cédula-procedures</w:t>
      </w:r>
    </w:p>
    <w:p>
      <w:r>
        <w:t>- Duidelijke servicetarief (geen verrassingen)</w:t>
      </w:r>
    </w:p>
    <w:p/>
    <w:p>
      <w:r>
        <w:t>### ❌ NIET inbegrepen</w:t>
      </w:r>
    </w:p>
    <w:p>
      <w:r>
        <w:t>- GEEN "geheime commissie" — we raden nooit woningen aan op basis van commissie</w:t>
      </w:r>
    </w:p>
    <w:p>
      <w:r>
        <w:t>- GEEN "alles-in-één"-pakketten met kleine lettertjes</w:t>
      </w:r>
    </w:p>
    <w:p>
      <w:r>
        <w:t>- GEEN vastgoedmarketing met opgeblazen prijzen</w:t>
      </w:r>
    </w:p>
    <w:p>
      <w:r>
        <w:t>- GEEN beloften van een snelle verhuizing (de realiteit is ~6 maanden om je aan te passen)</w:t>
      </w:r>
    </w:p>
    <w:p/>
    <w:p>
      <w:r>
        <w:t>### 💰 Hoe verdienen wij</w:t>
      </w:r>
    </w:p>
    <w:p>
      <w:r>
        <w:t>1. Duidelijke servicetarief — overeengekomen vóór de start</w:t>
      </w:r>
    </w:p>
    <w:p>
      <w:r>
        <w:t>2. Standaard vastgoedcommissie (als je een woning koopt) — maar alleen als we het juiste huis vinden voor de juiste prijs</w:t>
      </w:r>
    </w:p>
    <w:p>
      <w:r>
        <w:t>3. Geen verborgen kosten — alles staat in het contract</w:t>
      </w:r>
    </w:p>
    <w:p>
      <w:pPr>
        <w:pStyle w:val="Heading1"/>
      </w:pPr>
      <w:r>
        <w:t>Lo que necesito de vos para seguir</w:t>
      </w:r>
    </w:p>
    <w:p>
      <w:pPr>
        <w:pStyle w:val="Heading2"/>
      </w:pPr>
      <w:r>
        <w:t>Preguntas</w:t>
      </w:r>
    </w:p>
    <w:p>
      <w:r>
        <w:t>1. ¿Apruebas los textos del Hero (Cambio 1) en los 4 idiomas? Si querés cambiar alguna palabra, decímelo.</w:t>
      </w:r>
    </w:p>
    <w:p>
      <w:r>
        <w:t>2. ¿Apruebas la sección "Por qué existimos" (Cambio 2) usando tus propias palabras de la entrevista?</w:t>
      </w:r>
    </w:p>
    <w:p>
      <w:r>
        <w:t>3. ¿Apruebas la sección "Lo que no somos" (Cambio 3) llamando las 3 señales de alerta? ¿O preferís un tono más suave?</w:t>
      </w:r>
    </w:p>
    <w:p>
      <w:r>
        <w:t>4. ¿Apruebas la sección de transparencia en /servicios (Cambio 4)?</w:t>
      </w:r>
    </w:p>
    <w:p>
      <w:pPr>
        <w:pStyle w:val="Heading2"/>
      </w:pPr>
      <w:r>
        <w:t>Imágenes que necesito</w:t>
      </w:r>
    </w:p>
    <w:p>
      <w:r>
        <w:t>5. Una foto del campo paraguayo para el Hero (no de la ciudad). Si tenés alguna tuya, perfecto. Si no, podés elegir entre opciones de stock que yo te consiga.</w:t>
      </w:r>
    </w:p>
    <w:p>
      <w:r>
        <w:t>6. Una foto tuya (Sonia) en tu casa — con los perros, los árboles, la propiedad. Esto es para la sección "Por qué existimos".</w:t>
      </w:r>
    </w:p>
    <w:p>
      <w:pPr>
        <w:pStyle w:val="Heading2"/>
      </w:pPr>
      <w:r>
        <w:t>Decisiones estratégicas</w:t>
      </w:r>
    </w:p>
    <w:p>
      <w:r>
        <w:t>7. ¿Seguimos con los 4 idiomas (ES/EN/NL/DE) o simplificamos a 2 (ES + NL)? Vos mencionaste que no querés trabajar con alemanes ni americanos.</w:t>
      </w:r>
    </w:p>
    <w:p>
      <w:r>
        <w:t>8. ¿Querés mantener el menú actual (Menú + Idiomas) o cambiarlo a un menú normal en computadoras y hamburguesa en celulares? Esto ya está implementado pero quiero confirmar.</w:t>
      </w:r>
    </w:p>
    <w:p>
      <w:pPr>
        <w:pStyle w:val="Heading1"/>
      </w:pPr>
      <w:r>
        <w:t>Lo que ya está hecho (no requiere tu aprobación)</w:t>
      </w:r>
    </w:p>
    <w:p>
      <w:r>
        <w:t>Estos cambios visuales ya están en producción desde sesiones anteriores:</w:t>
        <w:br/>
      </w:r>
      <w:r>
        <w:t>✅ Logo nuevo (NS + mapa de Paraguay + Nexa Paraguay)</w:t>
        <w:br/>
      </w:r>
      <w:r>
        <w:t>✅ Favicon nuevo (N centrada + mapa)</w:t>
        <w:br/>
      </w:r>
      <w:r>
        <w:t>✅ Colores de marca (navy + dorado + rojo sutil)</w:t>
        <w:br/>
      </w:r>
      <w:r>
        <w:t>✅ Menú responsive (computadora = menú normal, celular = hamburguesa)</w:t>
        <w:br/>
      </w:r>
      <w:r>
        <w:t>✅ 4 idiomas funcionando</w:t>
        <w:br/>
      </w:r>
      <w:r>
        <w:t>✅ Logo que cabe en la barra de navegación</w:t>
        <w:br/>
      </w:r>
    </w:p>
    <w:p>
      <w:pPr>
        <w:pStyle w:val="Heading1"/>
      </w:pPr>
      <w:r>
        <w:t>Próximos pasos</w:t>
      </w:r>
    </w:p>
    <w:p>
      <w:r>
        <w:t>1. Revisás este documento</w:t>
      </w:r>
    </w:p>
    <w:p>
      <w:r>
        <w:t>2. Respondés con tu feedback (puede ser "todo OK" o "cambiar X por Y")</w:t>
      </w:r>
    </w:p>
    <w:p>
      <w:r>
        <w:t>3. Yo aplico los cambios (un commit por sección)</w:t>
      </w:r>
    </w:p>
    <w:p>
      <w:r>
        <w:t>4. Despliego y verifico en vivo</w:t>
      </w:r>
    </w:p>
    <w:p>
      <w:r>
        <w:t>5. Vos revisás y me das feedback</w:t>
      </w:r>
    </w:p>
    <w:p>
      <w:r>
        <w:t>6. Iteramos hasta que estés conforme</w:t>
      </w:r>
    </w:p>
    <w:p>
      <w:pPr>
        <w:pStyle w:val="Heading1"/>
      </w:pPr>
      <w:r>
        <w:t>Archivos que se modificarán</w:t>
      </w:r>
    </w:p>
    <w:tbl>
      <w:tblPr>
        <w:tblStyle w:val="LightGrid-Accent1"/>
        <w:tblW w:type="auto" w:w="0"/>
        <w:tblLook w:firstColumn="1" w:firstRow="1" w:lastColumn="0" w:lastRow="0" w:noHBand="0" w:noVBand="1" w:val="04A0"/>
      </w:tblPr>
      <w:tblGrid>
        <w:gridCol w:w="4680"/>
        <w:gridCol w:w="4680"/>
      </w:tblGrid>
      <w:tr>
        <w:tc>
          <w:tcPr>
            <w:tcW w:type="dxa" w:w="4680"/>
          </w:tcPr>
          <w:p>
            <w:r>
              <w:rPr>
                <w:b/>
              </w:rPr>
              <w:t>Archivo</w:t>
            </w:r>
          </w:p>
        </w:tc>
        <w:tc>
          <w:tcPr>
            <w:tcW w:type="dxa" w:w="4680"/>
          </w:tcPr>
          <w:p>
            <w:r>
              <w:rPr>
                <w:b/>
              </w:rPr>
              <w:t>Tipo de cambio</w:t>
            </w:r>
          </w:p>
        </w:tc>
      </w:tr>
      <w:tr>
        <w:tc>
          <w:tcPr>
            <w:tcW w:type="dxa" w:w="4680"/>
          </w:tcPr>
          <w:p>
            <w:r>
              <w:t>apps/nexa-paraguay/content/{es,en,nl,de}.json</w:t>
            </w:r>
          </w:p>
        </w:tc>
        <w:tc>
          <w:tcPr>
            <w:tcW w:type="dxa" w:w="4680"/>
          </w:tcPr>
          <w:p>
            <w:r>
              <w:t>Agregar textos del Hero, Story, Anti-Agency y Transparencia</w:t>
            </w:r>
          </w:p>
        </w:tc>
      </w:tr>
      <w:tr>
        <w:tc>
          <w:tcPr>
            <w:tcW w:type="dxa" w:w="4680"/>
          </w:tcPr>
          <w:p>
            <w:r>
              <w:t>apps/nexa-paraguay/nexa-pages/home.json</w:t>
            </w:r>
          </w:p>
        </w:tc>
        <w:tc>
          <w:tcPr>
            <w:tcW w:type="dxa" w:w="4680"/>
          </w:tcPr>
          <w:p>
            <w:r>
              <w:t>Agregar secciones nuevas a la configuración de la página</w:t>
            </w:r>
          </w:p>
        </w:tc>
      </w:tr>
      <w:tr>
        <w:tc>
          <w:tcPr>
            <w:tcW w:type="dxa" w:w="4680"/>
          </w:tcPr>
          <w:p>
            <w:r>
              <w:t>apps/nexa-paraguay/nexa-pages/servicios.json</w:t>
            </w:r>
          </w:p>
        </w:tc>
        <w:tc>
          <w:tcPr>
            <w:tcW w:type="dxa" w:w="4680"/>
          </w:tcPr>
          <w:p>
            <w:r>
              <w:t>Agregar sección de transparencia</w:t>
            </w:r>
          </w:p>
        </w:tc>
      </w:tr>
      <w:tr>
        <w:tc>
          <w:tcPr>
            <w:tcW w:type="dxa" w:w="4680"/>
          </w:tcPr>
          <w:p>
            <w:r>
              <w:t>apps/nexa-paraguay/src/components/</w:t>
            </w:r>
          </w:p>
        </w:tc>
        <w:tc>
          <w:tcPr>
            <w:tcW w:type="dxa" w:w="4680"/>
          </w:tcPr>
          <w:p>
            <w:r>
              <w:t>Crear nuevos componentes (Story, Anti-Agency, Transparency)</w:t>
            </w:r>
          </w:p>
        </w:tc>
      </w:tr>
      <w:tr>
        <w:tc>
          <w:tcPr>
            <w:tcW w:type="dxa" w:w="4680"/>
          </w:tcPr>
          <w:p>
            <w:r>
              <w:t>apps/nexa-paraguay/public/images/hero/</w:t>
            </w:r>
          </w:p>
        </w:tc>
        <w:tc>
          <w:tcPr>
            <w:tcW w:type="dxa" w:w="4680"/>
          </w:tcPr>
          <w:p>
            <w:r>
              <w:t>Reemplazar imagen del Hero</w:t>
            </w:r>
          </w:p>
        </w:tc>
      </w:tr>
    </w:tbl>
    <w:p>
      <w:pPr>
        <w:pStyle w:val="Heading1"/>
      </w:pPr>
      <w:r>
        <w:t>Cómo responder</w:t>
      </w:r>
    </w:p>
    <w:p>
      <w:r>
        <w:t>Por favor, decime:</w:t>
      </w:r>
    </w:p>
    <w:p>
      <w:r>
        <w:t>✅ o ❌ para cada cambio</w:t>
      </w:r>
    </w:p>
    <w:p>
      <w:r>
        <w:t>Tus comentarios o ediciones específicas</w:t>
      </w:r>
    </w:p>
    <w:p>
      <w:r>
        <w:t>Tus decisiones sobre las 8 preguntas</w:t>
      </w:r>
    </w:p>
    <w:p/>
    <w:p>
      <w:r>
        <w:t>Cuando me respondas, yo implemento todo en un solo día.</w:t>
      </w:r>
    </w:p>
    <w:p/>
    <w:p>
      <w:r>
        <w:rPr>
          <w:b/>
        </w:rPr>
        <w:t>Gracias,</w:t>
      </w:r>
      <w:r>
        <w:br/>
        <w:t>Hermes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