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2"/>
          <w:szCs w:val="32"/>
          <w:lang w:eastAsia="zh-CN"/>
        </w:rPr>
      </w:pPr>
      <w:r>
        <w:rPr>
          <w:rFonts w:hint="eastAsia"/>
          <w:b/>
          <w:bCs/>
          <w:color w:val="FF0000"/>
          <w:sz w:val="32"/>
          <w:szCs w:val="32"/>
          <w:lang w:eastAsia="zh-CN"/>
        </w:rPr>
        <w:t>按下方版面要求：（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LCD便携显示屏竖向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）分辨率：</w:t>
      </w:r>
      <w:r>
        <w:rPr>
          <w:rFonts w:hint="eastAsia" w:ascii="幼圆" w:hAnsi="幼圆" w:eastAsia="幼圆" w:cs="幼圆"/>
          <w:color w:val="FF0000"/>
          <w:sz w:val="32"/>
          <w:szCs w:val="32"/>
          <w:lang w:val="en-US" w:eastAsia="zh-CN"/>
        </w:rPr>
        <w:t>1920*1080</w:t>
      </w:r>
    </w:p>
    <w:p>
      <w:r>
        <w:drawing>
          <wp:inline distT="0" distB="0" distL="114300" distR="114300">
            <wp:extent cx="4857750" cy="683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44"/>
          <w:szCs w:val="44"/>
          <w:lang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1、</w:t>
      </w:r>
      <w:r>
        <w:rPr>
          <w:rFonts w:hint="eastAsia"/>
          <w:color w:val="FF0000"/>
          <w:sz w:val="44"/>
          <w:szCs w:val="44"/>
          <w:lang w:eastAsia="zh-CN"/>
        </w:rPr>
        <w:t>六要素显示</w:t>
      </w:r>
    </w:p>
    <w:p>
      <w:pPr>
        <w:rPr>
          <w:rFonts w:hint="eastAsia"/>
          <w:color w:val="FF0000"/>
          <w:sz w:val="44"/>
          <w:szCs w:val="44"/>
          <w:lang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2、上方日期时间，</w:t>
      </w:r>
      <w:r>
        <w:rPr>
          <w:rFonts w:hint="eastAsia"/>
          <w:color w:val="FF0000"/>
          <w:sz w:val="44"/>
          <w:szCs w:val="44"/>
          <w:lang w:eastAsia="zh-CN"/>
        </w:rPr>
        <w:t>下方有短期预报走动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2OWY4NjM4NGFlOGViNjE3MjA5YTgwZWZjMjkwNmQifQ=="/>
  </w:docVars>
  <w:rsids>
    <w:rsidRoot w:val="00000000"/>
    <w:rsid w:val="3D5763AC"/>
    <w:rsid w:val="544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customStyle="1" w:styleId="5">
    <w:name w:val="样式1"/>
    <w:basedOn w:val="2"/>
    <w:qFormat/>
    <w:uiPriority w:val="0"/>
    <w:pPr>
      <w:spacing w:line="240" w:lineRule="auto"/>
      <w:ind w:leftChars="600"/>
      <w:jc w:val="both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金华市科林电子</cp:lastModifiedBy>
  <dcterms:modified xsi:type="dcterms:W3CDTF">2022-09-09T01:36:37Z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E89FC7EB78664B24A910E5EDA63FBA2A</vt:lpwstr>
  </property>
</Properties>
</file>