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41"/>
        </w:rPr>
        <w:t>БЛАГОДАРНОСТЬ</w:t>
      </w:r>
    </w:p>
    <w:p>
      <w:r>
        <w:rPr>
          <w:sz w:val="46"/>
        </w:rPr>
        <w:t>Филиала «Московская железная дорога»</w:t>
      </w:r>
    </w:p>
    <w:p>
      <w:r>
        <w:rPr>
          <w:sz w:val="27"/>
        </w:rPr>
        <w:t>БЪЯВЛЯЕТСЯ</w:t>
      </w:r>
    </w:p>
    <w:p>
      <w:r>
        <w:rPr>
          <w:sz w:val="25"/>
        </w:rPr>
        <w:t>КОННОВОЙ Екатерине Владимировне</w:t>
      </w:r>
    </w:p>
    <w:p>
      <w:r>
        <w:rPr>
          <w:sz w:val="23"/>
        </w:rPr>
        <w:t>- ведущему инженеру Московской дирекции снабжения</w:t>
      </w:r>
    </w:p>
    <w:p>
      <w:r>
        <w:rPr>
          <w:sz w:val="93"/>
        </w:rPr>
        <w:t>За активное участие в решении вопросов повышения эффективности деятельности и развития железной дороги, достижение высоких и стабильных производственных результатов, ответственное отношение к выполнению трудовых обязанностей</w:t>
      </w:r>
    </w:p>
    <w:p>
      <w:pPr>
        <w:spacing w:before="852"/>
      </w:pPr>
      <w:r>
        <w:rPr>
          <w:sz w:val="15"/>
        </w:rPr>
        <w:t>ЗКОВ</w:t>
      </w:r>
    </w:p>
    <w:p>
      <w:pPr>
        <w:spacing w:before="286"/>
      </w:pPr>
      <w:r>
        <w:rPr>
          <w:sz w:val="20"/>
        </w:rPr>
        <w:t>Приказ № 216 от 26 июня 2020 года</w:t>
      </w:r>
    </w:p>
    <w:p>
      <w:r>
        <w:br w:type="page"/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  <w:p>
            <w:r>
              <w:rPr>
                <w:sz w:val="32"/>
              </w:rPr>
              <w:t>Директор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sz w:val="59"/>
              </w:rPr>
              <w:t>Почетная грамота</w:t>
            </w:r>
          </w:p>
          <w:p>
            <w:r>
              <w:rPr>
                <w:sz w:val="30"/>
              </w:rPr>
              <w:t>НАГРАЖДАЕТСЯ</w:t>
            </w:r>
          </w:p>
          <w:p>
            <w:r>
              <w:rPr>
                <w:sz w:val="56"/>
              </w:rPr>
              <w:t>Коннова Екатерина Владимировна</w:t>
            </w:r>
          </w:p>
          <w:p>
            <w:r>
              <w:rPr>
                <w:sz w:val="34"/>
              </w:rPr>
              <w:t>Инженер I категории отдела материалов Московской Дирекции Материально-Технического Обеспечения</w:t>
            </w:r>
          </w:p>
          <w:p>
            <w:r>
              <w:rPr>
                <w:sz w:val="70"/>
              </w:rPr>
              <w:t>За добросовестный труд на железнодорожном транспорте и в связи с присвоением Московской ДМТО І места в Отраслевом соревновании по итогам работы за IV кв. 2014 года</w:t>
            </w:r>
          </w:p>
          <w:p>
            <w:r>
              <w:rPr>
                <w:sz w:val="22"/>
              </w:rPr>
              <w:t>2015 год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sz w:val="32"/>
              </w:rPr>
              <w:t>Г.Б. Горбунов</w:t>
            </w:r>
          </w:p>
        </w:tc>
      </w:tr>
    </w:tbl>
    <w:p>
      <w:r>
        <w:br w:type="page"/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  <w:p>
            <w:r>
              <w:rPr>
                <w:sz w:val="53"/>
              </w:rPr>
              <w:t>АВТОНОМНАЯ НЕКОММЕРЧЕСКАЯ ОРГАНИЗАЦИЯ ДОПОЛНИТЕЛЬНОГО ПРОФЕССИОНАЛЬНОГО ОБРАЗОВАНИЯ «КОРПОРАТИВНЫЙ УНИВЕРСИТЕТ РЖД»</w:t>
            </w:r>
          </w:p>
          <w:p>
            <w:r>
              <w:rPr>
                <w:sz w:val="49"/>
              </w:rPr>
              <w:t>УДОСТОВЕРЕНИЕ о повышении квалификации</w:t>
            </w:r>
          </w:p>
          <w:p>
            <w:r>
              <w:rPr>
                <w:sz w:val="33"/>
              </w:rPr>
              <w:t>Коннова Екатерина Владимировна</w:t>
            </w:r>
          </w:p>
          <w:p>
            <w:r>
              <w:rPr>
                <w:sz w:val="71"/>
              </w:rPr>
              <w:t>Прошел(а) обучение по программе: «Организация обеспечения товарами, работами и услугами в ОАО «РЖД»: формирование требований, закупка и контроль качества»</w:t>
            </w:r>
          </w:p>
          <w:p>
            <w:r>
              <w:rPr>
                <w:sz w:val="21"/>
              </w:rPr>
              <w:t>в объеме 16 академических часов</w:t>
            </w:r>
          </w:p>
          <w:p>
            <w:r>
              <w:rPr>
                <w:sz w:val="24"/>
              </w:rPr>
              <w:t>в период с 29.01.2018 по 21.03.2018</w:t>
            </w:r>
          </w:p>
          <w:p>
            <w:r>
              <w:rPr>
                <w:sz w:val="66"/>
              </w:rPr>
              <w:t>Заместитель директора по научно-методической работе АНО ДПО «Корпоративный университет РЖД»</w:t>
            </w:r>
          </w:p>
          <w:p>
            <w:r>
              <w:rPr>
                <w:sz w:val="42"/>
              </w:rPr>
              <w:t>г. Москва, 21.03.2018 Регистрационный номер№ 18M5793</w:t>
            </w:r>
          </w:p>
          <w:p>
            <w:r>
              <w:rPr>
                <w:sz w:val="15"/>
              </w:rPr>
              <w:t>АО «Опцион», Москва, 2018 г., «В». Лицензия № 05-05-09/003 ФНС РФ. ТЗ № 114. Тел.: (495) 726-47-42, www.opcinn.ru</w:t>
            </w:r>
          </w:p>
        </w:tc>
        <w:tc>
          <w:tcPr>
            <w:tcW w:type="dxa" w:w="4320"/>
          </w:tcPr>
          <w:p>
            <w:r/>
          </w:p>
          <w:p>
            <w:r>
              <w:rPr>
                <w:sz w:val="18"/>
              </w:rPr>
              <w:t>А.В. Шобанов</w:t>
            </w:r>
          </w:p>
          <w:p>
            <w:r>
              <w:rPr>
                <w:sz w:val="19"/>
              </w:rPr>
              <w:t>Лицензия № 036660 от 15.10.2015</w:t>
            </w:r>
          </w:p>
        </w:tc>
      </w:tr>
    </w:tbl>
    <w:p>
      <w:r>
        <w:br w:type="page"/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  <w:p>
            <w:r>
              <w:rPr>
                <w:sz w:val="45"/>
              </w:rPr>
              <w:t>Свидетельство № 275 об успешном прохождении тренинга</w:t>
            </w:r>
          </w:p>
          <w:p>
            <w:r>
              <w:rPr>
                <w:sz w:val="35"/>
              </w:rPr>
              <w:t>УПРАВЛЕНИЕ ИСПОЛНЕНИЕМ</w:t>
            </w:r>
          </w:p>
          <w:p>
            <w:r>
              <w:rPr>
                <w:sz w:val="22"/>
              </w:rPr>
              <w:t>28-29 октября 2005 г.</w:t>
            </w:r>
          </w:p>
          <w:p>
            <w:r>
              <w:rPr>
                <w:sz w:val="18"/>
              </w:rPr>
              <w:t>выдано</w:t>
            </w:r>
          </w:p>
          <w:p>
            <w:r>
              <w:rPr>
                <w:sz w:val="30"/>
              </w:rPr>
              <w:t>КОННОВОЙ ЕКАТЕРИНЕ</w:t>
            </w:r>
          </w:p>
        </w:tc>
        <w:tc>
          <w:tcPr>
            <w:tcW w:type="dxa" w:w="4320"/>
          </w:tcPr>
          <w:p>
            <w:r/>
          </w:p>
          <w:p>
            <w:r>
              <w:rPr>
                <w:sz w:val="18"/>
              </w:rPr>
              <w:t>29 октября 2005 г.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