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NYSAT</w:t>
      </w:r>
    </w:p>
    <w:p>
      <w:pPr>
        <w:pStyle w:val="Author"/>
      </w:pPr>
      <w:r>
        <w:t xml:space="preserve">EKLAR</w:t>
      </w:r>
    </w:p>
    <w:p>
      <w:pPr>
        <w:pStyle w:val="Date"/>
      </w:pPr>
      <w:r>
        <w:t xml:space="preserve">null</w:t>
      </w:r>
    </w:p>
    <w:p>
      <w:pPr>
        <w:pStyle w:val="Heading1"/>
      </w:pPr>
      <w:bookmarkStart w:id="21" w:name="links-to-the-datasource"/>
      <w:bookmarkEnd w:id="21"/>
      <w:r>
        <w:t xml:space="preserve">Links to the Datasource</w:t>
      </w:r>
    </w:p>
    <w:p>
      <w:pPr>
        <w:numPr>
          <w:numId w:val="1001"/>
          <w:ilvl w:val="0"/>
        </w:numPr>
      </w:pPr>
      <w:r>
        <w:t xml:space="preserve">NYC sat scores for 2012-</w:t>
      </w:r>
      <w:hyperlink r:id="rId22">
        <w:r>
          <w:rPr>
            <w:rStyle w:val="Hyperlink"/>
          </w:rPr>
          <w:t xml:space="preserve">https://data.cityofnewyork.us/Education/2012-SAT-Results/f9bf-2cp4</w:t>
        </w:r>
      </w:hyperlink>
    </w:p>
    <w:p>
      <w:pPr>
        <w:numPr>
          <w:numId w:val="1001"/>
          <w:ilvl w:val="0"/>
        </w:numPr>
      </w:pPr>
      <w:r>
        <w:t xml:space="preserve">school accountability-</w:t>
      </w:r>
      <w:r>
        <w:t xml:space="preserve"> </w:t>
      </w:r>
      <w:hyperlink r:id="rId23">
        <w:r>
          <w:rPr>
            <w:rStyle w:val="Hyperlink"/>
          </w:rPr>
          <w:t xml:space="preserve">https://data.cityofnewyork.us/Education/2006-2012-School-Demographics-and-Accountability-S/ihfw-zy9j</w:t>
        </w:r>
      </w:hyperlink>
    </w:p>
    <w:p>
      <w:pPr>
        <w:numPr>
          <w:numId w:val="1001"/>
          <w:ilvl w:val="0"/>
        </w:numPr>
      </w:pPr>
      <w:r>
        <w:t xml:space="preserve">NYC general education survey-</w:t>
      </w:r>
      <w:hyperlink r:id="rId24">
        <w:r>
          <w:rPr>
            <w:rStyle w:val="Hyperlink"/>
          </w:rPr>
          <w:t xml:space="preserve">https://data.cityofnewyork.us/Education/2012-NYC-General-Education-School-Survey/xiyj-m4sj</w:t>
        </w:r>
      </w:hyperlink>
    </w:p>
    <w:p>
      <w:pPr>
        <w:pStyle w:val="SourceCode"/>
      </w:pPr>
      <w:r>
        <w:rPr>
          <w:rStyle w:val="CommentTok"/>
        </w:rPr>
        <w:t xml:space="preserve">#include summary of dataset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(df)   </w:t>
      </w:r>
    </w:p>
    <w:p>
      <w:pPr>
        <w:pStyle w:val="SourceCode"/>
      </w:pPr>
      <w:r>
        <w:rPr>
          <w:rStyle w:val="VerbatimChar"/>
        </w:rPr>
        <w:t xml:space="preserve">##      DBN            SCHOOL NAME        Num of SAT Test Takers total_enrollment</w:t>
      </w:r>
      <w:r>
        <w:br w:type="textWrapping"/>
      </w:r>
      <w:r>
        <w:rPr>
          <w:rStyle w:val="VerbatimChar"/>
        </w:rPr>
        <w:t xml:space="preserve">##  Length:407         Length:407         Min.   :279.0          Min.   :312.0   </w:t>
      </w:r>
      <w:r>
        <w:br w:type="textWrapping"/>
      </w:r>
      <w:r>
        <w:rPr>
          <w:rStyle w:val="VerbatimChar"/>
        </w:rPr>
        <w:t xml:space="preserve">##  Class :character   Class :character   1st Qu.:368.0          1st Qu.:371.5   </w:t>
      </w:r>
      <w:r>
        <w:br w:type="textWrapping"/>
      </w:r>
      <w:r>
        <w:rPr>
          <w:rStyle w:val="VerbatimChar"/>
        </w:rPr>
        <w:t xml:space="preserve">##  Mode  :character   Mode  :character   Median :391.0          Median :395.0   </w:t>
      </w:r>
      <w:r>
        <w:br w:type="textWrapping"/>
      </w:r>
      <w:r>
        <w:rPr>
          <w:rStyle w:val="VerbatimChar"/>
        </w:rPr>
        <w:t xml:space="preserve">##                                        Mean   :400.7          Mean   :413.8   </w:t>
      </w:r>
      <w:r>
        <w:br w:type="textWrapping"/>
      </w:r>
      <w:r>
        <w:rPr>
          <w:rStyle w:val="VerbatimChar"/>
        </w:rPr>
        <w:t xml:space="preserve">##                                        3rd Qu.:416.0          3rd Qu.:436.5   </w:t>
      </w:r>
      <w:r>
        <w:br w:type="textWrapping"/>
      </w:r>
      <w:r>
        <w:rPr>
          <w:rStyle w:val="VerbatimChar"/>
        </w:rPr>
        <w:t xml:space="preserve">##                                        Max.   :679.0          Max.   :735.0   </w:t>
      </w:r>
      <w:r>
        <w:br w:type="textWrapping"/>
      </w:r>
      <w:r>
        <w:rPr>
          <w:rStyle w:val="VerbatimChar"/>
        </w:rPr>
        <w:t xml:space="preserve">##  SAT Critical Reading Avg. Score SAT Math Avg. Score SAT Writing Avg. Score</w:t>
      </w:r>
      <w:r>
        <w:br w:type="textWrapping"/>
      </w:r>
      <w:r>
        <w:rPr>
          <w:rStyle w:val="VerbatimChar"/>
        </w:rPr>
        <w:t xml:space="preserve">##  Min.   :286.0                   Min.   :  0.00      Min.   :  0.00        </w:t>
      </w:r>
      <w:r>
        <w:br w:type="textWrapping"/>
      </w:r>
      <w:r>
        <w:rPr>
          <w:rStyle w:val="VerbatimChar"/>
        </w:rPr>
        <w:t xml:space="preserve">##  1st Qu.:360.0                   1st Qu.: 44.05      1st Qu.: 45.10        </w:t>
      </w:r>
      <w:r>
        <w:br w:type="textWrapping"/>
      </w:r>
      <w:r>
        <w:rPr>
          <w:rStyle w:val="VerbatimChar"/>
        </w:rPr>
        <w:t xml:space="preserve">##  Median :381.0                   Median : 49.80      Median : 50.20        </w:t>
      </w:r>
      <w:r>
        <w:br w:type="textWrapping"/>
      </w:r>
      <w:r>
        <w:rPr>
          <w:rStyle w:val="VerbatimChar"/>
        </w:rPr>
        <w:t xml:space="preserve">##  Mean   :394.3                   Mean   : 49.82      Mean   : 50.18        </w:t>
      </w:r>
      <w:r>
        <w:br w:type="textWrapping"/>
      </w:r>
      <w:r>
        <w:rPr>
          <w:rStyle w:val="VerbatimChar"/>
        </w:rPr>
        <w:t xml:space="preserve">##  3rd Qu.:411.0                   3rd Qu.: 54.90      3rd Qu.: 55.95        </w:t>
      </w:r>
      <w:r>
        <w:br w:type="textWrapping"/>
      </w:r>
      <w:r>
        <w:rPr>
          <w:rStyle w:val="VerbatimChar"/>
        </w:rPr>
        <w:t xml:space="preserve">##  Max.   :682.0                   Max.   :100.00      Max.   :100.00        </w:t>
      </w:r>
      <w:r>
        <w:br w:type="textWrapping"/>
      </w:r>
      <w:r>
        <w:rPr>
          <w:rStyle w:val="VerbatimChar"/>
        </w:rPr>
        <w:t xml:space="preserve">##     male_per       female_per       black_per        white_per     </w:t>
      </w:r>
      <w:r>
        <w:br w:type="textWrapping"/>
      </w:r>
      <w:r>
        <w:rPr>
          <w:rStyle w:val="VerbatimChar"/>
        </w:rPr>
        <w:t xml:space="preserve">##  Min.   : 0.00   Min.   : 0.000   Min.   :  2.40   Min.   : 0.000  </w:t>
      </w:r>
      <w:r>
        <w:br w:type="textWrapping"/>
      </w:r>
      <w:r>
        <w:rPr>
          <w:rStyle w:val="VerbatimChar"/>
        </w:rPr>
        <w:t xml:space="preserve">##  1st Qu.:20.15   1st Qu.: 0.900   1st Qu.: 18.75   1st Qu.: 1.000  </w:t>
      </w:r>
      <w:r>
        <w:br w:type="textWrapping"/>
      </w:r>
      <w:r>
        <w:rPr>
          <w:rStyle w:val="VerbatimChar"/>
        </w:rPr>
        <w:t xml:space="preserve">##  Median :33.20   Median : 1.800   Median : 43.50   Median : 2.900  </w:t>
      </w:r>
      <w:r>
        <w:br w:type="textWrapping"/>
      </w:r>
      <w:r>
        <w:rPr>
          <w:rStyle w:val="VerbatimChar"/>
        </w:rPr>
        <w:t xml:space="preserve">##  Mean   :39.31   Mean   : 7.748   Mean   : 42.73   Mean   : 9.398  </w:t>
      </w:r>
      <w:r>
        <w:br w:type="textWrapping"/>
      </w:r>
      <w:r>
        <w:rPr>
          <w:rStyle w:val="VerbatimChar"/>
        </w:rPr>
        <w:t xml:space="preserve">##  3rd Qu.:57.05   3rd Qu.: 7.450   3rd Qu.: 62.45   3rd Qu.: 9.250  </w:t>
      </w:r>
      <w:r>
        <w:br w:type="textWrapping"/>
      </w:r>
      <w:r>
        <w:rPr>
          <w:rStyle w:val="VerbatimChar"/>
        </w:rPr>
        <w:t xml:space="preserve">##  Max.   :95.70   Max.   :82.100   Max.   :100.00   Max.   :89.500  </w:t>
      </w:r>
      <w:r>
        <w:br w:type="textWrapping"/>
      </w:r>
      <w:r>
        <w:rPr>
          <w:rStyle w:val="VerbatimChar"/>
        </w:rPr>
        <w:t xml:space="preserve">##   hispanic_per     asian_per       ell_percent     frl_percent   </w:t>
      </w:r>
      <w:r>
        <w:br w:type="textWrapping"/>
      </w:r>
      <w:r>
        <w:rPr>
          <w:rStyle w:val="VerbatimChar"/>
        </w:rPr>
        <w:t xml:space="preserve">##  Min.   : 0.00   Min.   : 15.80   Min.   :279.0   Min.   :312.0  </w:t>
      </w:r>
      <w:r>
        <w:br w:type="textWrapping"/>
      </w:r>
      <w:r>
        <w:rPr>
          <w:rStyle w:val="VerbatimChar"/>
        </w:rPr>
        <w:t xml:space="preserve">##  1st Qu.: 2.70   1st Qu.: 58.90   1st Qu.:368.0   1st Qu.:371.5  </w:t>
      </w:r>
      <w:r>
        <w:br w:type="textWrapping"/>
      </w:r>
      <w:r>
        <w:rPr>
          <w:rStyle w:val="VerbatimChar"/>
        </w:rPr>
        <w:t xml:space="preserve">##  Median : 6.70   Median : 69.80   Median :391.0   Median :395.0  </w:t>
      </w:r>
      <w:r>
        <w:br w:type="textWrapping"/>
      </w:r>
      <w:r>
        <w:rPr>
          <w:rStyle w:val="VerbatimChar"/>
        </w:rPr>
        <w:t xml:space="preserve">##  Mean   :12.98   Mean   : 66.16   Mean   :400.7   Mean   :413.8  </w:t>
      </w:r>
      <w:r>
        <w:br w:type="textWrapping"/>
      </w:r>
      <w:r>
        <w:rPr>
          <w:rStyle w:val="VerbatimChar"/>
        </w:rPr>
        <w:t xml:space="preserve">##  3rd Qu.:13.75   3rd Qu.: 76.80   3rd Qu.:416.0   3rd Qu.:436.5  </w:t>
      </w:r>
      <w:r>
        <w:br w:type="textWrapping"/>
      </w:r>
      <w:r>
        <w:rPr>
          <w:rStyle w:val="VerbatimChar"/>
        </w:rPr>
        <w:t xml:space="preserve">##  Max.   :94.60   Max.   :100.00   Max.   :679.0   Max.   :735.0</w:t>
      </w:r>
    </w:p>
    <w:p>
      <w:pPr>
        <w:pStyle w:val="Heading1"/>
      </w:pPr>
      <w:bookmarkStart w:id="25" w:name="explorotary-data-analysis"/>
      <w:bookmarkEnd w:id="25"/>
      <w:r>
        <w:t xml:space="preserve">Explorotary data analysis</w:t>
      </w:r>
    </w:p>
    <w:p>
      <w:pPr>
        <w:pStyle w:val="SourceCode"/>
      </w:pPr>
      <w:r>
        <w:rPr>
          <w:rStyle w:val="CommentTok"/>
        </w:rPr>
        <w:t xml:space="preserve"># How SAT is scored-(Ehtesham)</w:t>
      </w:r>
      <w:r>
        <w:br w:type="textWrapping"/>
      </w:r>
      <w:r>
        <w:br w:type="textWrapping"/>
      </w:r>
      <w:r>
        <w:rPr>
          <w:rStyle w:val="CommentTok"/>
        </w:rPr>
        <w:t xml:space="preserve"># check the code in the Joining the three datasets section to make sure that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we have the nessesary variables + any accuracy issues (Ehtesham)</w:t>
      </w:r>
      <w:r>
        <w:br w:type="textWrapping"/>
      </w:r>
      <w:r>
        <w:br w:type="textWrapping"/>
      </w:r>
      <w:r>
        <w:rPr>
          <w:rStyle w:val="CommentTok"/>
        </w:rPr>
        <w:t xml:space="preserve"># add the survey response columns from all_joined to df dataframe (laknath)</w:t>
      </w:r>
      <w:r>
        <w:br w:type="textWrapping"/>
      </w:r>
      <w:r>
        <w:br w:type="textWrapping"/>
      </w:r>
      <w:r>
        <w:rPr>
          <w:rStyle w:val="CommentTok"/>
        </w:rPr>
        <w:t xml:space="preserve"># make characrter columns numeric that have SAT scores and percentage (Abinav)</w:t>
      </w:r>
      <w:r>
        <w:br w:type="textWrapping"/>
      </w:r>
      <w:r>
        <w:br w:type="textWrapping"/>
      </w:r>
      <w:r>
        <w:rPr>
          <w:rStyle w:val="CommentTok"/>
        </w:rPr>
        <w:t xml:space="preserve"># Based on the real data deternime how we combine scores/or whether to keep seperate (Abhinav)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should include histogram also boxplot (abhinav)</w:t>
      </w:r>
      <w:r>
        <w:br w:type="textWrapping"/>
      </w:r>
      <w:r>
        <w:br w:type="textWrapping"/>
      </w:r>
      <w:r>
        <w:rPr>
          <w:rStyle w:val="CommentTok"/>
        </w:rPr>
        <w:t xml:space="preserve"># see if there is difference in aveage scores between just high scool vs those other types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see if tere is difference between male and female (Ehtesham)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correlation plot (multi coleniarity) -Raj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also include the numbers -Raj</w:t>
      </w:r>
      <w:r>
        <w:br w:type="textWrapping"/>
      </w:r>
      <w:r>
        <w:br w:type="textWrapping"/>
      </w:r>
      <w:r>
        <w:rPr>
          <w:rStyle w:val="CommentTok"/>
        </w:rPr>
        <w:t xml:space="preserve"># plot histogram of (distribution) of SAT scores -Raj/Kushboo</w:t>
      </w:r>
    </w:p>
    <w:p>
      <w:pPr>
        <w:pStyle w:val="Heading1"/>
      </w:pPr>
      <w:bookmarkStart w:id="26" w:name="determine-if-there-is-a-relationship-between-enrollment-and-sat-scores-scatterplot-laknath"/>
      <w:bookmarkEnd w:id="26"/>
      <w:r>
        <w:t xml:space="preserve">Determine if there is a relationship between enrollment and SAT scores-scatterplot (Laknath)</w:t>
      </w:r>
    </w:p>
    <w:p>
      <w:pPr>
        <w:pStyle w:val="SourceCode"/>
      </w:pPr>
      <w:r>
        <w:rPr>
          <w:rStyle w:val="NormalTok"/>
        </w:rPr>
        <w:t xml:space="preserve">pl_math&lt;-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total_enrollment,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SAT Math Avg. Score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pl_reading&lt;-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total_enrollment,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SAT Critical Reading Avg. Score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pl_writing&lt;-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total_enrollment,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SAT Writing Avg. Score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(pl_math,pl_reading,pl_writing)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YSA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It looks like there is a positve linear association between enrollment and SAT reading scores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594c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4dcac9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hyperlink" Id="rId23" Target="https://data.cityofnewyork.us/Education/2006-2012-School-Demographics-and-Accountability-S/ihfw-zy9j" TargetMode="External" /><Relationship Type="http://schemas.openxmlformats.org/officeDocument/2006/relationships/hyperlink" Id="rId24" Target="https://data.cityofnewyork.us/Education/2012-NYC-General-Education-School-Survey/xiyj-m4sj" TargetMode="External" /><Relationship Type="http://schemas.openxmlformats.org/officeDocument/2006/relationships/hyperlink" Id="rId22" Target="https://data.cityofnewyork.us/Education/2012-SAT-Results/f9bf-2cp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ata.cityofnewyork.us/Education/2006-2012-School-Demographics-and-Accountability-S/ihfw-zy9j" TargetMode="External" /><Relationship Type="http://schemas.openxmlformats.org/officeDocument/2006/relationships/hyperlink" Id="rId24" Target="https://data.cityofnewyork.us/Education/2012-NYC-General-Education-School-Survey/xiyj-m4sj" TargetMode="External" /><Relationship Type="http://schemas.openxmlformats.org/officeDocument/2006/relationships/hyperlink" Id="rId22" Target="https://data.cityofnewyork.us/Education/2012-SAT-Results/f9bf-2cp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NYSAT</dc:title>
  <dc:creator>EKLAR</dc:creator>
  <dcterms:created xsi:type="dcterms:W3CDTF">2020-03-12T18:27:14Z</dcterms:created>
  <dcterms:modified xsi:type="dcterms:W3CDTF">2020-03-12T18:27:14Z</dcterms:modified>
</cp:coreProperties>
</file>