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Card Ordering — Process for the SF Build</w:t>
      </w:r>
    </w:p>
    <w:p>
      <w:pPr>
        <w:spacing w:after="200"/>
      </w:pPr>
      <w:r>
        <w:rPr>
          <w:i/>
          <w:iCs/>
          <w:color w:val="555555"/>
        </w:rPr>
        <w:t xml:space="preserve">What card ordering needs to do end to end, and what the system has to support at each step. Draft for review.</w:t>
      </w:r>
    </w:p>
    <w:p>
      <w:pPr>
        <w:pStyle w:val="Heading2"/>
      </w:pPr>
      <w:r>
        <w:t xml:space="preserve">The flow</w:t>
      </w:r>
    </w:p>
    <w:p>
      <w:pPr>
        <w:spacing w:after="120"/>
      </w:pPr>
      <w:r>
        <w:t xml:space="preserve">Every card order is one of two things: a new design, or a reorder of a design already on file. A new design walks the full path below. A reorder reuses the stored proof and jumps straight to production and PO — steps 2 through 5 are already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the system must support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1. Receive the order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 card order is created. It is either a new design or a reorder of a design we already have on file.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Capture the customer, quantity, and a new-vs-existing flag. That flag decides the whole path. A reorder skips straight to production.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2. Create the design (new only)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For a new card, a design is created for that customer.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The design is a record owned by the customer, not the order — it is the reusable asset. This is the “card part” being created.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3. Operator approves the design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An operator reviews the design and approves it.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An internal approval gate with a tracked state. Nothing moves to proof or production until it is approved.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4. Generate the proof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Once approved, the production-ready proof is produced from the design.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Tie the proof to the customer’s design record so it is the single source of truth for what gets printed.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5. Store the proof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The proof is saved in our system.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Stored against the customer so any future reorder pulls the existing proof instead of recreating the design. This is what makes reorders one step.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6. Send to MIND to generate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The approved proof is handed to MIND to physically produce the cards.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Package what MIND needs to generate, send it, and track that it was sent and accepted.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</w:rPr>
              <w:t xml:space="preserve">7. Issue the PO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When it is time to place the order, the PO goes out.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PO is separate from the design and triggered at order time. Keep a person on the send — it commits spend.</w:t>
            </w:r>
          </w:p>
        </w:tc>
      </w:tr>
    </w:tbl>
    <w:p>
      <w:pPr>
        <w:pStyle w:val="Heading2"/>
      </w:pPr>
      <w:r>
        <w:t xml:space="preserve">The two paths</w:t>
      </w:r>
    </w:p>
    <w:p>
      <w:pPr>
        <w:spacing w:after="120"/>
      </w:pPr>
      <w:r>
        <w:rPr>
          <w:b/>
          <w:bCs/>
        </w:rPr>
        <w:t xml:space="preserve">New design:</w:t>
      </w:r>
    </w:p>
    <w:p>
      <w:pPr>
        <w:spacing w:after="120"/>
      </w:pPr>
      <w:r>
        <w:t xml:space="preserve">Receive order → create design → operator approves → generate proof → store proof → send to MIND → PO at order time.</w:t>
      </w:r>
    </w:p>
    <w:p>
      <w:pPr>
        <w:spacing w:after="120"/>
      </w:pPr>
      <w:r>
        <w:rPr>
          <w:b/>
          <w:bCs/>
        </w:rPr>
        <w:t xml:space="preserve">Reorder (design already on file):</w:t>
      </w:r>
    </w:p>
    <w:p>
      <w:pPr>
        <w:spacing w:after="120"/>
      </w:pPr>
      <w:r>
        <w:t xml:space="preserve">Receive order → pull stored proof → send to MIND → PO at order time.</w:t>
      </w:r>
    </w:p>
    <w:p>
      <w:pPr>
        <w:pStyle w:val="Heading2"/>
      </w:pPr>
      <w:r>
        <w:t xml:space="preserve">What the system needs to hold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— customer, quantity, ship-to, and the new-vs-existing flag that routes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/ card record — owned by the customer, reusable, holds the artwork, approval state, and the stored proof. One per customer card, not one per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Proof — the approved, production-ready artifact, stored so reorders reuse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MIND hand-off — the payload MIND needs to generate, plus a sent/accepted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 — issued at order time, with a person on the send.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exactly does MIND need in the hand-off to generate the cards?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each design its own product record, or a custom record under a single “laundry card” product?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the PO stay a manual send, or auto-issue once the design is approved?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During the transition, which system is the source of truth so we do not double-order?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5C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2026-06-03T13:11:53.640Z</dcterms:created>
  <dcterms:modified xsi:type="dcterms:W3CDTF">2026-06-03T13:11:53.640Z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