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o5aw4iqmel8k" w:id="0"/>
      <w:bookmarkEnd w:id="0"/>
      <w:r w:rsidDel="00000000" w:rsidR="00000000" w:rsidRPr="00000000">
        <w:rPr>
          <w:rFonts w:ascii="Oswald" w:cs="Oswald" w:eastAsia="Oswald" w:hAnsi="Oswald"/>
          <w:b w:val="1"/>
          <w:color w:val="060644"/>
          <w:sz w:val="24"/>
          <w:szCs w:val="24"/>
          <w:rtl w:val="0"/>
        </w:rPr>
        <w:t xml:space="preserve">*GOVERNMENT AUDIT &amp; BENEFICIARY LOCATOR SERVICE FEE AGREEMENT*</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(“Agreement” or “Fee Agreement”) is by and between [CLAIMANT FIRST NAME] [CLAIMANT LAST NAME] (“Claimant”) and [COMPANY NAME] (“Organization”) and is effective when signed by Claimant.</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made with reference to the following facts and circumstances:</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in the business of locating people and/companies or other legal entities who are entitled to claim funds it has located. After examining government accounts the Organization believes Claimant is eligible to claim approximately $[OVERAGE AMOUNT] (the “Funds”) which is a total from one or multiple accounts held by a government agency or agencies; and</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wishes for Organization to verify that funds are due to Claimant and for Organization to then go and get those funds for Claimant in exchange for Organization receiving a portion of the monies recovered. Claimant and Organization agree as follows: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GENERAL</w:t>
      </w:r>
    </w:p>
    <w:p w:rsidR="00000000" w:rsidDel="00000000" w:rsidP="00000000" w:rsidRDefault="00000000" w:rsidRPr="00000000" w14:paraId="0000000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will advance all costs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to be reimbursed to Organization from Funds recovered if Funds are recovered</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Organization will perform all reasonable duties necessary to obtain the Funds;</w:t>
      </w:r>
    </w:p>
    <w:p w:rsidR="00000000" w:rsidDel="00000000" w:rsidP="00000000" w:rsidRDefault="00000000" w:rsidRPr="00000000" w14:paraId="0000000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agrees to provide all forms and documents required to process the claim for the Funds;</w:t>
      </w:r>
    </w:p>
    <w:p w:rsidR="00000000" w:rsidDel="00000000" w:rsidP="00000000" w:rsidRDefault="00000000" w:rsidRPr="00000000" w14:paraId="0000000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authorizes Organization to act as their exclusive agent to process a claim for the Funds;</w:t>
      </w:r>
    </w:p>
    <w:p w:rsidR="00000000" w:rsidDel="00000000" w:rsidP="00000000" w:rsidRDefault="00000000" w:rsidRPr="00000000" w14:paraId="0000000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that Organization may hire an attorney or law firm(s) of its choosing to perform and manage the claiming process;</w:t>
      </w:r>
    </w:p>
    <w:p w:rsidR="00000000" w:rsidDel="00000000" w:rsidP="00000000" w:rsidRDefault="00000000" w:rsidRPr="00000000" w14:paraId="0000001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to sign and return all documents needed to claim the Funds to Organization within three (3) business days of request to Claimant;</w:t>
      </w:r>
    </w:p>
    <w:p w:rsidR="00000000" w:rsidDel="00000000" w:rsidP="00000000" w:rsidRDefault="00000000" w:rsidRPr="00000000" w14:paraId="0000001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claim, the Organization agrees to promptly send any funds due to the Claimant under this agreement. When funds are received, Claimant shall be promptly notified, provided a copy of the check received and an accounting for any expenses. In turn Claimant shall provide written confirmation of Claimant’s agreement on the proposed distribution, confirm how to make out the check and where to send payment.</w:t>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to provide the written confirmation of the distribution noted in paragraph f above within three (3) business days of receipt. If not received within those three (3) business days distribution will be made according to the accounting without further input from Claimant.</w:t>
      </w:r>
    </w:p>
    <w:p w:rsidR="00000000" w:rsidDel="00000000" w:rsidP="00000000" w:rsidRDefault="00000000" w:rsidRPr="00000000" w14:paraId="0000001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parties agree to cooperate promptly and fully with all reasonable requests from the other in performance of this Agreement.</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COMPENSATION</w:t>
      </w:r>
    </w:p>
    <w:p w:rsidR="00000000" w:rsidDel="00000000" w:rsidP="00000000" w:rsidRDefault="00000000" w:rsidRPr="00000000" w14:paraId="00000016">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and Organization agree that payment to Organization is contingent upon Organization actually recovering the Funds. If no Funds are recovered, for any reason other than the Claimant breaching this agreement, then all parties to this Agreement are released of their duties and obligations under this Agreement. Claimant(s) will have no obligation whatsoever to pay the Organization. In such an event the Organization will absorb all costs advanced.</w:t>
      </w:r>
    </w:p>
    <w:p w:rsidR="00000000" w:rsidDel="00000000" w:rsidP="00000000" w:rsidRDefault="00000000" w:rsidRPr="00000000" w14:paraId="00000017">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claims to the Funds may be made by third parties. Should Organization and Claimant receive an offer to settle the claim for less than one hundred percent (100%) of the Funds from one or more of these third parties, and should in that event Claimant decline the settlement offer, at a minimum Claimant shall owe to Organization a sum equal to the amount due it as if the offer was accepted. Such payment shall be in accordance with payment under section No. 3 below, Non-Circumvention.</w:t>
      </w:r>
    </w:p>
    <w:p w:rsidR="00000000" w:rsidDel="00000000" w:rsidP="00000000" w:rsidRDefault="00000000" w:rsidRPr="00000000" w14:paraId="0000001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and Organization agree that Organization shall receive [PERCENT OF FUNDS]% of any Funds recovered as compensation for Organizations’ work and that Claimant shall receive the remaining amount.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In addition, the Organization shall receive reimbursement for expenses incurred to third parties in recovering funds – such as overnight mail/delivery service charges, notary fees, postage, counsel fees and costs if an Attorney needs to be retained to recover the Funds and other reasonable and ordinary expenses. Under no circumstances is Claimant responsible for paying any of Organizations’ expenses unless and until funds are recovered in which case the expenses shall be deducted from the total Funds received and then the Organization shall receive a percentage of the Funds net of expenses. For example, if $10,200 was recovered with third-party costs of $200, and the Organization was to be paid 45% of the funds recovered, then the Organization would receive $4,500. The calculations are as follows: $10,200 - $200 = $10,000 net to distribute. $10,000 X 55% = $5,500 to Claimant, and $10,000 X 45% = $4,500 to Organization. For clarification, the Organization is ONLY entitled to a percentage of the funds that are collected and ONLY reimbursed for expenses if money is recovered.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NON-CIRCUMVENTION</w:t>
      </w:r>
      <w:r w:rsidDel="00000000" w:rsidR="00000000" w:rsidRPr="00000000">
        <w:rPr>
          <w:rtl w:val="0"/>
        </w:rPr>
      </w:r>
    </w:p>
    <w:p w:rsidR="00000000" w:rsidDel="00000000" w:rsidP="00000000" w:rsidRDefault="00000000" w:rsidRPr="00000000" w14:paraId="0000001B">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understands that during the process of working with the Organization the Claimant may learn where the funds are located. Claimant agrees that he/she/they will not attempt to circumvent the Organization by making the claim without the Organization involvement. Much of the Organizations’ effort is already expended by the time the Claimant hears from the Organization. Prior to reaching out to the Claimant, the Organization has checked government accounts to verify that money is being held, used investigative resources to locate the Claimant and then reached out to Claimant. The claiming process is only a portion of the overall work and is not indicative of much of the value brought by the Organization which is auditing government held accounts then doing the investigative work to locate the Claimant, then reaching out to Claimant.</w:t>
      </w:r>
    </w:p>
    <w:p w:rsidR="00000000" w:rsidDel="00000000" w:rsidP="00000000" w:rsidRDefault="00000000" w:rsidRPr="00000000" w14:paraId="0000001C">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the Claimant does attempt to circumvent the Organization, Claimant agrees that as soon as Claimant starts to work on recovering the money independent of the Organization that Claimant shall immediately pay the agreed upon percentage of the claim amount listed in the government account to the Organization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and reimburse Organization for its costs</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Such payment shall be made via wire transfer within two business days of the Claimant starting to work on recovering the money. </w:t>
      </w:r>
    </w:p>
    <w:p w:rsidR="00000000" w:rsidDel="00000000" w:rsidP="00000000" w:rsidRDefault="00000000" w:rsidRPr="00000000" w14:paraId="0000001D">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Claimant does not pay within two business days Claimant agrees to pay all costs incurred by Organization in enforcing this agreement including Organizations’ attorney’s fees, legal costs, collection fees, and all other expenses incurred by the Organization in enforcing its rights to payment of its portion of the claim. In addition to the costs incurred by the Organization the Claimant agrees to pay interest on all monies due the Organization at the lesser of the legally permitted rate or twelve percent per annum.</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CLAIMANT'S WARRANTY</w:t>
      </w:r>
    </w:p>
    <w:p w:rsidR="00000000" w:rsidDel="00000000" w:rsidP="00000000" w:rsidRDefault="00000000" w:rsidRPr="00000000" w14:paraId="0000002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represents and warrants that he/she/they have the right and legal capacity to claim the Funds listed in the first paragraph of this Agreement Claimant further represents and warrants that he/she/they have not conveyed, sold, assigned or otherwise disposed of their right to claim the Funds.</w:t>
      </w:r>
    </w:p>
    <w:p w:rsidR="00000000" w:rsidDel="00000000" w:rsidP="00000000" w:rsidRDefault="00000000" w:rsidRPr="00000000" w14:paraId="0000002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represents and warrants that he/she/they will not convey, sell, assign or otherwise dispose of their right to claim the Funds subsequent to entering this Agreement.</w:t>
      </w:r>
    </w:p>
    <w:p w:rsidR="00000000" w:rsidDel="00000000" w:rsidP="00000000" w:rsidRDefault="00000000" w:rsidRPr="00000000" w14:paraId="0000002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breach of the representations and warranties in this paragraph No. 4 will also constitute breach on paragraph No. 3 above (Non-Circumvention), and will obligate Claimant to pay to Organization the same sums due under that paragraph.</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LIMITATION OF LIABILITY</w:t>
      </w:r>
    </w:p>
    <w:p w:rsidR="00000000" w:rsidDel="00000000" w:rsidP="00000000" w:rsidRDefault="00000000" w:rsidRPr="00000000" w14:paraId="0000002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 event shall liability of Organization exceed the amount paid by Claimant to Organization on account of fees or costs. Claimant agrees Organization will not be liable for any alleged loss of monies that could have been claimed, business, direct or indirect damages, consequential or punitive damages, attorneys’ fees and/or any other claims other than Organization refunding any monies actually paid by Claimant to Organization. Claimant is responsible for compliance with all state &amp; local statutes, laws, and regulations. Claimant agrees to indemnify and hold Organization harmless from all claims arising from work performed under this agreement.</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MISCELLANEOUS PROVISIONS</w:t>
      </w:r>
    </w:p>
    <w:p w:rsidR="00000000" w:rsidDel="00000000" w:rsidP="00000000" w:rsidRDefault="00000000" w:rsidRPr="00000000" w14:paraId="0000002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Counterparts and Facsimile Transmission – This Agreement may be signed </w:t>
      </w:r>
      <w:r w:rsidDel="00000000" w:rsidR="00000000" w:rsidRPr="00000000">
        <w:rPr>
          <w:rFonts w:ascii="Times New Roman" w:cs="Times New Roman" w:eastAsia="Times New Roman" w:hAnsi="Times New Roman"/>
          <w:sz w:val="24"/>
          <w:szCs w:val="24"/>
          <w:rtl w:val="0"/>
        </w:rPr>
        <w:t xml:space="preserve">in counterparts</w:t>
      </w:r>
      <w:r w:rsidDel="00000000" w:rsidR="00000000" w:rsidRPr="00000000">
        <w:rPr>
          <w:rFonts w:ascii="Times New Roman" w:cs="Times New Roman" w:eastAsia="Times New Roman" w:hAnsi="Times New Roman"/>
          <w:sz w:val="24"/>
          <w:szCs w:val="24"/>
          <w:rtl w:val="0"/>
        </w:rPr>
        <w:t xml:space="preserve">. A signed copy of this Agreement received by fax, scan, hard copy or email shall be deemed an original.</w:t>
      </w:r>
    </w:p>
    <w:p w:rsidR="00000000" w:rsidDel="00000000" w:rsidP="00000000" w:rsidRDefault="00000000" w:rsidRPr="00000000" w14:paraId="0000002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Venue, and Relief – This Agreement shall be governed under the laws of the State where the Organization has its office. In the event a dispute arises by either party; the venue shall be in the County Courts in the County in which the Organization has its office. The prevailing party shall be entitled to reasonable attorney’s fees and other relief awarded by the Court.</w:t>
      </w:r>
    </w:p>
    <w:p w:rsidR="00000000" w:rsidDel="00000000" w:rsidP="00000000" w:rsidRDefault="00000000" w:rsidRPr="00000000" w14:paraId="0000002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 This Agreement is binding upon all heirs, successors in interest, and assigns.</w:t>
      </w:r>
    </w:p>
    <w:p w:rsidR="00000000" w:rsidDel="00000000" w:rsidP="00000000" w:rsidRDefault="00000000" w:rsidRPr="00000000" w14:paraId="0000002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Signor Represents They Have Authority to Sign this Agreement – If this Agreement is being signed on behalf of an Estate, LLC, Corporation, Trust, LP, or other non-natural entity (jointly “Non-Natural Party”) the signatories hereto represent that they are authorized to sign this Agreement and have obtained all authority needed to sign this Agreement on behalf of the Non-Natural Party for whom they are signing this Agreement.</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Claimant agrees to hire Organization to claim the Funds under the terms of this Agreement.</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b w:val="1"/>
          <w:color w:val="ff0000"/>
          <w:sz w:val="23"/>
          <w:szCs w:val="23"/>
        </w:rPr>
      </w:pPr>
      <w:r w:rsidDel="00000000" w:rsidR="00000000" w:rsidRPr="00000000">
        <w:rPr>
          <w:rFonts w:ascii="Times New Roman" w:cs="Times New Roman" w:eastAsia="Times New Roman" w:hAnsi="Times New Roman"/>
          <w:b w:val="1"/>
          <w:color w:val="ff0000"/>
          <w:sz w:val="23"/>
          <w:szCs w:val="23"/>
          <w:rtl w:val="0"/>
        </w:rPr>
        <w:t xml:space="preserve">[PRINT NAME OF ENTITY HERE I.E. “123 MAIN STREET, LLC” OR “RENTAR CORPORATION” OR “HALMOT FAMILY TRUST” OR “ESTATE OF SAMUEL SMITH”]</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______________________________</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Claimant’s Signature</w:t>
        <w:tab/>
        <w:tab/>
        <w:tab/>
        <w:tab/>
        <w:tab/>
        <w:tab/>
        <w:t xml:space="preserve">Claimant’s Title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Date: ______/______/______</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Claimant’s Printed Name</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