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3071A" w14:textId="507D03C4" w:rsidR="007246B5" w:rsidRPr="007246B5" w:rsidRDefault="007246B5" w:rsidP="000D6A3C">
      <w:pPr>
        <w:jc w:val="center"/>
        <w:rPr>
          <w:b/>
          <w:bCs/>
          <w:sz w:val="28"/>
          <w:szCs w:val="28"/>
          <w:u w:val="single"/>
        </w:rPr>
      </w:pPr>
      <w:r w:rsidRPr="007246B5">
        <w:rPr>
          <w:b/>
          <w:bCs/>
          <w:sz w:val="28"/>
          <w:szCs w:val="28"/>
          <w:u w:val="single"/>
        </w:rPr>
        <w:t>MAKER LAB OOP HOMEWORK PDF</w:t>
      </w:r>
    </w:p>
    <w:p w14:paraId="7A5507E5" w14:textId="257D9111" w:rsidR="00F448C2" w:rsidRPr="00283FC7" w:rsidRDefault="00617055" w:rsidP="000D6A3C">
      <w:pPr>
        <w:jc w:val="center"/>
      </w:pPr>
      <w:r w:rsidRPr="00283FC7">
        <w:rPr>
          <w:noProof/>
        </w:rPr>
        <w:drawing>
          <wp:inline distT="0" distB="0" distL="0" distR="0" wp14:anchorId="1801ADC5" wp14:editId="59167053">
            <wp:extent cx="4647363" cy="2858923"/>
            <wp:effectExtent l="0" t="0" r="1270" b="0"/>
            <wp:docPr id="137037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8691" name="Picture 13703786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60531" cy="2867024"/>
                    </a:xfrm>
                    <a:prstGeom prst="rect">
                      <a:avLst/>
                    </a:prstGeom>
                  </pic:spPr>
                </pic:pic>
              </a:graphicData>
            </a:graphic>
          </wp:inline>
        </w:drawing>
      </w:r>
    </w:p>
    <w:p w14:paraId="7EA119CD" w14:textId="567D5DB1" w:rsidR="00617055" w:rsidRPr="00283FC7" w:rsidRDefault="00617055">
      <w:pPr>
        <w:rPr>
          <w:b/>
          <w:bCs/>
        </w:rPr>
      </w:pPr>
      <w:r w:rsidRPr="00283FC7">
        <w:rPr>
          <w:b/>
          <w:bCs/>
        </w:rPr>
        <w:t xml:space="preserve">A1 </w:t>
      </w:r>
      <w:r w:rsidR="00F96176" w:rsidRPr="00283FC7">
        <w:rPr>
          <w:b/>
          <w:bCs/>
        </w:rPr>
        <w:t>Answer:</w:t>
      </w:r>
    </w:p>
    <w:tbl>
      <w:tblPr>
        <w:tblStyle w:val="TableGrid"/>
        <w:tblW w:w="0" w:type="auto"/>
        <w:tblLook w:val="04A0" w:firstRow="1" w:lastRow="0" w:firstColumn="1" w:lastColumn="0" w:noHBand="0" w:noVBand="1"/>
      </w:tblPr>
      <w:tblGrid>
        <w:gridCol w:w="2335"/>
        <w:gridCol w:w="3898"/>
        <w:gridCol w:w="3117"/>
      </w:tblGrid>
      <w:tr w:rsidR="00617055" w:rsidRPr="00283FC7" w14:paraId="4F807A30" w14:textId="77777777" w:rsidTr="00617055">
        <w:tc>
          <w:tcPr>
            <w:tcW w:w="2335" w:type="dxa"/>
            <w:shd w:val="clear" w:color="auto" w:fill="A6A6A6" w:themeFill="background1" w:themeFillShade="A6"/>
          </w:tcPr>
          <w:p w14:paraId="1F88AE77" w14:textId="426A1CF1" w:rsidR="00617055" w:rsidRPr="00283FC7" w:rsidRDefault="00617055" w:rsidP="00617055">
            <w:pPr>
              <w:jc w:val="center"/>
              <w:rPr>
                <w:b/>
                <w:bCs/>
                <w:sz w:val="21"/>
                <w:szCs w:val="21"/>
              </w:rPr>
            </w:pPr>
            <w:r w:rsidRPr="00283FC7">
              <w:rPr>
                <w:b/>
                <w:bCs/>
                <w:sz w:val="21"/>
                <w:szCs w:val="21"/>
              </w:rPr>
              <w:t>Candidate</w:t>
            </w:r>
          </w:p>
        </w:tc>
        <w:tc>
          <w:tcPr>
            <w:tcW w:w="3898" w:type="dxa"/>
            <w:shd w:val="clear" w:color="auto" w:fill="A6A6A6" w:themeFill="background1" w:themeFillShade="A6"/>
          </w:tcPr>
          <w:p w14:paraId="5999D9FB" w14:textId="529A1E01" w:rsidR="00617055" w:rsidRPr="00283FC7" w:rsidRDefault="00617055" w:rsidP="00617055">
            <w:pPr>
              <w:jc w:val="center"/>
              <w:rPr>
                <w:b/>
                <w:bCs/>
                <w:sz w:val="21"/>
                <w:szCs w:val="21"/>
              </w:rPr>
            </w:pPr>
            <w:r w:rsidRPr="00283FC7">
              <w:rPr>
                <w:b/>
                <w:bCs/>
                <w:sz w:val="21"/>
                <w:szCs w:val="21"/>
              </w:rPr>
              <w:t>Class, Object, Function, Method or Data?</w:t>
            </w:r>
          </w:p>
        </w:tc>
        <w:tc>
          <w:tcPr>
            <w:tcW w:w="3117" w:type="dxa"/>
            <w:shd w:val="clear" w:color="auto" w:fill="A6A6A6" w:themeFill="background1" w:themeFillShade="A6"/>
          </w:tcPr>
          <w:p w14:paraId="7E4C4859" w14:textId="08FE67CA" w:rsidR="00617055" w:rsidRPr="00283FC7" w:rsidRDefault="00617055" w:rsidP="00617055">
            <w:pPr>
              <w:jc w:val="center"/>
              <w:rPr>
                <w:b/>
                <w:bCs/>
                <w:sz w:val="21"/>
                <w:szCs w:val="21"/>
              </w:rPr>
            </w:pPr>
            <w:r w:rsidRPr="00283FC7">
              <w:rPr>
                <w:b/>
                <w:bCs/>
                <w:sz w:val="21"/>
                <w:szCs w:val="21"/>
              </w:rPr>
              <w:t>Responsibility / Reason</w:t>
            </w:r>
          </w:p>
        </w:tc>
      </w:tr>
      <w:tr w:rsidR="00617055" w:rsidRPr="00283FC7" w14:paraId="2BA04059" w14:textId="77777777" w:rsidTr="00617055">
        <w:tc>
          <w:tcPr>
            <w:tcW w:w="2335" w:type="dxa"/>
          </w:tcPr>
          <w:p w14:paraId="0EDC6705" w14:textId="6F009ADD" w:rsidR="00617055" w:rsidRPr="00283FC7" w:rsidRDefault="00617055">
            <w:pPr>
              <w:rPr>
                <w:sz w:val="21"/>
                <w:szCs w:val="21"/>
              </w:rPr>
            </w:pPr>
            <w:r w:rsidRPr="00283FC7">
              <w:rPr>
                <w:sz w:val="21"/>
                <w:szCs w:val="21"/>
              </w:rPr>
              <w:t>Equipment</w:t>
            </w:r>
          </w:p>
        </w:tc>
        <w:tc>
          <w:tcPr>
            <w:tcW w:w="3898" w:type="dxa"/>
          </w:tcPr>
          <w:p w14:paraId="3868EDA7" w14:textId="79D2599E" w:rsidR="00617055" w:rsidRPr="00283FC7" w:rsidRDefault="00617055">
            <w:pPr>
              <w:rPr>
                <w:sz w:val="21"/>
                <w:szCs w:val="21"/>
              </w:rPr>
            </w:pPr>
            <w:r w:rsidRPr="00283FC7">
              <w:rPr>
                <w:sz w:val="21"/>
                <w:szCs w:val="21"/>
              </w:rPr>
              <w:t>Class</w:t>
            </w:r>
          </w:p>
        </w:tc>
        <w:tc>
          <w:tcPr>
            <w:tcW w:w="3117" w:type="dxa"/>
          </w:tcPr>
          <w:p w14:paraId="2C71FA68" w14:textId="7FA9FABF" w:rsidR="00617055" w:rsidRPr="00283FC7" w:rsidRDefault="00617055">
            <w:pPr>
              <w:rPr>
                <w:sz w:val="21"/>
                <w:szCs w:val="21"/>
              </w:rPr>
            </w:pPr>
            <w:r w:rsidRPr="00283FC7">
              <w:rPr>
                <w:sz w:val="21"/>
                <w:szCs w:val="21"/>
              </w:rPr>
              <w:t xml:space="preserve">Defines reusable blueprint for any lab equipment, attributes and </w:t>
            </w:r>
            <w:r w:rsidR="003D24DA" w:rsidRPr="00283FC7">
              <w:rPr>
                <w:sz w:val="21"/>
                <w:szCs w:val="21"/>
              </w:rPr>
              <w:t>behaviors</w:t>
            </w:r>
          </w:p>
        </w:tc>
      </w:tr>
      <w:tr w:rsidR="00617055" w:rsidRPr="00283FC7" w14:paraId="33428D3C" w14:textId="77777777" w:rsidTr="00617055">
        <w:tc>
          <w:tcPr>
            <w:tcW w:w="2335" w:type="dxa"/>
          </w:tcPr>
          <w:p w14:paraId="3DD164A2" w14:textId="25C36B0E" w:rsidR="00617055" w:rsidRPr="00283FC7" w:rsidRDefault="00617055">
            <w:pPr>
              <w:rPr>
                <w:sz w:val="21"/>
                <w:szCs w:val="21"/>
              </w:rPr>
            </w:pPr>
            <w:r w:rsidRPr="00283FC7">
              <w:rPr>
                <w:sz w:val="21"/>
                <w:szCs w:val="21"/>
              </w:rPr>
              <w:t>EQ – 101 laser cutter</w:t>
            </w:r>
          </w:p>
        </w:tc>
        <w:tc>
          <w:tcPr>
            <w:tcW w:w="3898" w:type="dxa"/>
          </w:tcPr>
          <w:p w14:paraId="250E6D93" w14:textId="58BFD6A3" w:rsidR="00617055" w:rsidRPr="00283FC7" w:rsidRDefault="00617055">
            <w:pPr>
              <w:rPr>
                <w:sz w:val="21"/>
                <w:szCs w:val="21"/>
              </w:rPr>
            </w:pPr>
            <w:r w:rsidRPr="00283FC7">
              <w:rPr>
                <w:sz w:val="21"/>
                <w:szCs w:val="21"/>
              </w:rPr>
              <w:t>Object</w:t>
            </w:r>
          </w:p>
        </w:tc>
        <w:tc>
          <w:tcPr>
            <w:tcW w:w="3117" w:type="dxa"/>
          </w:tcPr>
          <w:p w14:paraId="358E6842" w14:textId="4DB94966" w:rsidR="00617055" w:rsidRPr="00283FC7" w:rsidRDefault="00617055">
            <w:pPr>
              <w:rPr>
                <w:sz w:val="21"/>
                <w:szCs w:val="21"/>
              </w:rPr>
            </w:pPr>
            <w:r w:rsidRPr="00283FC7">
              <w:rPr>
                <w:sz w:val="21"/>
                <w:szCs w:val="21"/>
              </w:rPr>
              <w:t>A specific piece of equipment with its own state, asset tag, usage hours</w:t>
            </w:r>
            <w:r w:rsidR="003D24DA" w:rsidRPr="00283FC7">
              <w:rPr>
                <w:sz w:val="21"/>
                <w:szCs w:val="21"/>
              </w:rPr>
              <w:t xml:space="preserve"> and availability flags</w:t>
            </w:r>
          </w:p>
        </w:tc>
      </w:tr>
      <w:tr w:rsidR="00617055" w:rsidRPr="00283FC7" w14:paraId="084DEEDC" w14:textId="77777777" w:rsidTr="00617055">
        <w:tc>
          <w:tcPr>
            <w:tcW w:w="2335" w:type="dxa"/>
          </w:tcPr>
          <w:p w14:paraId="1B3107CC" w14:textId="058EBCAA" w:rsidR="00617055" w:rsidRPr="00283FC7" w:rsidRDefault="00617055">
            <w:pPr>
              <w:rPr>
                <w:sz w:val="21"/>
                <w:szCs w:val="21"/>
              </w:rPr>
            </w:pPr>
            <w:r w:rsidRPr="00283FC7">
              <w:rPr>
                <w:sz w:val="21"/>
                <w:szCs w:val="21"/>
              </w:rPr>
              <w:t>Member</w:t>
            </w:r>
          </w:p>
        </w:tc>
        <w:tc>
          <w:tcPr>
            <w:tcW w:w="3898" w:type="dxa"/>
          </w:tcPr>
          <w:p w14:paraId="4304DE26" w14:textId="5747E078" w:rsidR="00617055" w:rsidRPr="00283FC7" w:rsidRDefault="00617055">
            <w:pPr>
              <w:rPr>
                <w:sz w:val="21"/>
                <w:szCs w:val="21"/>
              </w:rPr>
            </w:pPr>
            <w:r w:rsidRPr="00283FC7">
              <w:rPr>
                <w:sz w:val="21"/>
                <w:szCs w:val="21"/>
              </w:rPr>
              <w:t>Class</w:t>
            </w:r>
          </w:p>
        </w:tc>
        <w:tc>
          <w:tcPr>
            <w:tcW w:w="3117" w:type="dxa"/>
          </w:tcPr>
          <w:p w14:paraId="2CCB24C2" w14:textId="3E2EF936" w:rsidR="003D24DA" w:rsidRPr="00283FC7" w:rsidRDefault="003D24DA">
            <w:pPr>
              <w:rPr>
                <w:sz w:val="21"/>
                <w:szCs w:val="21"/>
              </w:rPr>
            </w:pPr>
            <w:r w:rsidRPr="00283FC7">
              <w:rPr>
                <w:sz w:val="21"/>
                <w:szCs w:val="21"/>
              </w:rPr>
              <w:t>Defines what a registered lab member is. Has member_id and name.</w:t>
            </w:r>
          </w:p>
        </w:tc>
      </w:tr>
      <w:tr w:rsidR="00617055" w:rsidRPr="00283FC7" w14:paraId="0C5F22DB" w14:textId="77777777" w:rsidTr="00617055">
        <w:tc>
          <w:tcPr>
            <w:tcW w:w="2335" w:type="dxa"/>
          </w:tcPr>
          <w:p w14:paraId="30D1333B" w14:textId="7FED8DFA" w:rsidR="00617055" w:rsidRPr="00283FC7" w:rsidRDefault="00617055">
            <w:pPr>
              <w:rPr>
                <w:sz w:val="21"/>
                <w:szCs w:val="21"/>
              </w:rPr>
            </w:pPr>
            <w:r w:rsidRPr="00283FC7">
              <w:rPr>
                <w:sz w:val="21"/>
                <w:szCs w:val="21"/>
              </w:rPr>
              <w:t>CheckoutService</w:t>
            </w:r>
          </w:p>
        </w:tc>
        <w:tc>
          <w:tcPr>
            <w:tcW w:w="3898" w:type="dxa"/>
          </w:tcPr>
          <w:p w14:paraId="64A738F2" w14:textId="7B7B4AEF" w:rsidR="00617055" w:rsidRPr="00283FC7" w:rsidRDefault="00617055">
            <w:pPr>
              <w:rPr>
                <w:sz w:val="21"/>
                <w:szCs w:val="21"/>
              </w:rPr>
            </w:pPr>
            <w:r w:rsidRPr="00283FC7">
              <w:rPr>
                <w:sz w:val="21"/>
                <w:szCs w:val="21"/>
              </w:rPr>
              <w:t>Class</w:t>
            </w:r>
          </w:p>
        </w:tc>
        <w:tc>
          <w:tcPr>
            <w:tcW w:w="3117" w:type="dxa"/>
          </w:tcPr>
          <w:p w14:paraId="7E4085EF" w14:textId="692DE538" w:rsidR="00617055" w:rsidRPr="00283FC7" w:rsidRDefault="003D24DA">
            <w:pPr>
              <w:rPr>
                <w:sz w:val="21"/>
                <w:szCs w:val="21"/>
              </w:rPr>
            </w:pPr>
            <w:r w:rsidRPr="00283FC7">
              <w:rPr>
                <w:sz w:val="21"/>
                <w:szCs w:val="21"/>
              </w:rPr>
              <w:t>Coordinates the check-out workflow.</w:t>
            </w:r>
          </w:p>
        </w:tc>
      </w:tr>
      <w:tr w:rsidR="00617055" w:rsidRPr="00283FC7" w14:paraId="35F92879" w14:textId="77777777" w:rsidTr="00617055">
        <w:tc>
          <w:tcPr>
            <w:tcW w:w="2335" w:type="dxa"/>
          </w:tcPr>
          <w:p w14:paraId="38C8D6CB" w14:textId="3275D3ED" w:rsidR="00617055" w:rsidRPr="00283FC7" w:rsidRDefault="00617055">
            <w:pPr>
              <w:rPr>
                <w:sz w:val="21"/>
                <w:szCs w:val="21"/>
              </w:rPr>
            </w:pPr>
            <w:r w:rsidRPr="00283FC7">
              <w:rPr>
                <w:sz w:val="21"/>
                <w:szCs w:val="21"/>
              </w:rPr>
              <w:t>Loan</w:t>
            </w:r>
          </w:p>
        </w:tc>
        <w:tc>
          <w:tcPr>
            <w:tcW w:w="3898" w:type="dxa"/>
          </w:tcPr>
          <w:p w14:paraId="0BE4FC2C" w14:textId="43F6AFE1" w:rsidR="00617055" w:rsidRPr="00283FC7" w:rsidRDefault="00617055">
            <w:pPr>
              <w:rPr>
                <w:sz w:val="21"/>
                <w:szCs w:val="21"/>
              </w:rPr>
            </w:pPr>
            <w:r w:rsidRPr="00283FC7">
              <w:rPr>
                <w:sz w:val="21"/>
                <w:szCs w:val="21"/>
              </w:rPr>
              <w:t>Class</w:t>
            </w:r>
          </w:p>
        </w:tc>
        <w:tc>
          <w:tcPr>
            <w:tcW w:w="3117" w:type="dxa"/>
          </w:tcPr>
          <w:p w14:paraId="6AAACFF7" w14:textId="0386CFB0" w:rsidR="00617055" w:rsidRPr="00283FC7" w:rsidRDefault="003D24DA">
            <w:pPr>
              <w:rPr>
                <w:sz w:val="21"/>
                <w:szCs w:val="21"/>
              </w:rPr>
            </w:pPr>
            <w:r w:rsidRPr="00283FC7">
              <w:rPr>
                <w:sz w:val="21"/>
                <w:szCs w:val="21"/>
              </w:rPr>
              <w:t>Represent the lifecycle of one checkout transaction, linking a member to an Equipment object and tracking the status of transaction.</w:t>
            </w:r>
          </w:p>
        </w:tc>
      </w:tr>
      <w:tr w:rsidR="00617055" w:rsidRPr="00283FC7" w14:paraId="3401F29B" w14:textId="77777777" w:rsidTr="00617055">
        <w:tc>
          <w:tcPr>
            <w:tcW w:w="2335" w:type="dxa"/>
          </w:tcPr>
          <w:p w14:paraId="32927975" w14:textId="292EB54A" w:rsidR="00617055" w:rsidRPr="00283FC7" w:rsidRDefault="00617055">
            <w:pPr>
              <w:rPr>
                <w:sz w:val="21"/>
                <w:szCs w:val="21"/>
              </w:rPr>
            </w:pPr>
            <w:r w:rsidRPr="00283FC7">
              <w:rPr>
                <w:sz w:val="21"/>
                <w:szCs w:val="21"/>
              </w:rPr>
              <w:t>print_lab_report</w:t>
            </w:r>
          </w:p>
        </w:tc>
        <w:tc>
          <w:tcPr>
            <w:tcW w:w="3898" w:type="dxa"/>
          </w:tcPr>
          <w:p w14:paraId="384A4CA1" w14:textId="3C21149C" w:rsidR="00617055" w:rsidRPr="00283FC7" w:rsidRDefault="00617055">
            <w:pPr>
              <w:rPr>
                <w:sz w:val="21"/>
                <w:szCs w:val="21"/>
              </w:rPr>
            </w:pPr>
            <w:r w:rsidRPr="00283FC7">
              <w:rPr>
                <w:sz w:val="21"/>
                <w:szCs w:val="21"/>
              </w:rPr>
              <w:t>Function</w:t>
            </w:r>
          </w:p>
        </w:tc>
        <w:tc>
          <w:tcPr>
            <w:tcW w:w="3117" w:type="dxa"/>
          </w:tcPr>
          <w:p w14:paraId="156A8F23" w14:textId="6BC130B5" w:rsidR="00617055" w:rsidRPr="00283FC7" w:rsidRDefault="003D24DA">
            <w:pPr>
              <w:rPr>
                <w:sz w:val="21"/>
                <w:szCs w:val="21"/>
              </w:rPr>
            </w:pPr>
            <w:r w:rsidRPr="00283FC7">
              <w:rPr>
                <w:sz w:val="21"/>
                <w:szCs w:val="21"/>
              </w:rPr>
              <w:t>Stand-alone function reports lab status.</w:t>
            </w:r>
          </w:p>
        </w:tc>
      </w:tr>
    </w:tbl>
    <w:p w14:paraId="09DB260F" w14:textId="77777777" w:rsidR="00617055" w:rsidRPr="00283FC7" w:rsidRDefault="00617055"/>
    <w:p w14:paraId="09BD0547" w14:textId="77777777" w:rsidR="00F96176" w:rsidRPr="00283FC7" w:rsidRDefault="00F96176">
      <w:pPr>
        <w:rPr>
          <w:b/>
          <w:bCs/>
        </w:rPr>
      </w:pPr>
      <w:r w:rsidRPr="00283FC7">
        <w:rPr>
          <w:b/>
          <w:bCs/>
        </w:rPr>
        <w:t xml:space="preserve">A2 Answer:  </w:t>
      </w:r>
    </w:p>
    <w:p w14:paraId="6D3C61FF" w14:textId="5795853A" w:rsidR="00F96176" w:rsidRPr="00283FC7" w:rsidRDefault="00F96176">
      <w:r w:rsidRPr="00283FC7">
        <w:t>5 main classes as required for implementation of the assignment are:</w:t>
      </w:r>
    </w:p>
    <w:p w14:paraId="098ACEFF" w14:textId="7746CE90" w:rsidR="00F96176" w:rsidRPr="00283FC7" w:rsidRDefault="00F96176" w:rsidP="00F96176">
      <w:pPr>
        <w:pStyle w:val="ListParagraph"/>
        <w:numPr>
          <w:ilvl w:val="0"/>
          <w:numId w:val="1"/>
        </w:numPr>
      </w:pPr>
      <w:r w:rsidRPr="00283FC7">
        <w:t>Member</w:t>
      </w:r>
    </w:p>
    <w:p w14:paraId="3439DF73" w14:textId="569EDE13" w:rsidR="00F96176" w:rsidRPr="00283FC7" w:rsidRDefault="00F96176" w:rsidP="00F96176">
      <w:pPr>
        <w:pStyle w:val="ListParagraph"/>
        <w:numPr>
          <w:ilvl w:val="0"/>
          <w:numId w:val="1"/>
        </w:numPr>
      </w:pPr>
      <w:r w:rsidRPr="00283FC7">
        <w:t>Equipment</w:t>
      </w:r>
    </w:p>
    <w:p w14:paraId="32362AD8" w14:textId="125F2780" w:rsidR="00F96176" w:rsidRPr="00283FC7" w:rsidRDefault="00F96176" w:rsidP="00F96176">
      <w:pPr>
        <w:pStyle w:val="ListParagraph"/>
        <w:numPr>
          <w:ilvl w:val="0"/>
          <w:numId w:val="1"/>
        </w:numPr>
      </w:pPr>
      <w:r w:rsidRPr="00283FC7">
        <w:t>MakerLab</w:t>
      </w:r>
    </w:p>
    <w:p w14:paraId="7A0934D3" w14:textId="445365A6" w:rsidR="00F96176" w:rsidRPr="00283FC7" w:rsidRDefault="00F96176" w:rsidP="00F96176">
      <w:pPr>
        <w:pStyle w:val="ListParagraph"/>
        <w:numPr>
          <w:ilvl w:val="0"/>
          <w:numId w:val="1"/>
        </w:numPr>
      </w:pPr>
      <w:r w:rsidRPr="00283FC7">
        <w:t>Loan</w:t>
      </w:r>
    </w:p>
    <w:p w14:paraId="77F3D3F8" w14:textId="23DA22F3" w:rsidR="000D6A3C" w:rsidRPr="00283FC7" w:rsidRDefault="00F96176" w:rsidP="000D6A3C">
      <w:pPr>
        <w:pStyle w:val="ListParagraph"/>
        <w:numPr>
          <w:ilvl w:val="0"/>
          <w:numId w:val="1"/>
        </w:numPr>
      </w:pPr>
      <w:r w:rsidRPr="00283FC7">
        <w:t>CheckoutService</w:t>
      </w:r>
    </w:p>
    <w:p w14:paraId="027B8385" w14:textId="77777777" w:rsidR="000D6A3C" w:rsidRPr="00283FC7" w:rsidRDefault="000D6A3C">
      <w:r w:rsidRPr="00283FC7">
        <w:br w:type="page"/>
      </w:r>
    </w:p>
    <w:p w14:paraId="2FE29E28" w14:textId="6251F6E8" w:rsidR="00F96176" w:rsidRPr="00283FC7" w:rsidRDefault="000D6A3C" w:rsidP="007246B5">
      <w:pPr>
        <w:jc w:val="center"/>
      </w:pPr>
      <w:r w:rsidRPr="00283FC7">
        <w:rPr>
          <w:noProof/>
        </w:rPr>
        <w:lastRenderedPageBreak/>
        <w:drawing>
          <wp:inline distT="0" distB="0" distL="0" distR="0" wp14:anchorId="7D79FF57" wp14:editId="23C2FCA0">
            <wp:extent cx="4497421" cy="3288979"/>
            <wp:effectExtent l="0" t="0" r="0" b="635"/>
            <wp:docPr id="1763262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62359" name="Picture 1763262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4257" cy="3293978"/>
                    </a:xfrm>
                    <a:prstGeom prst="rect">
                      <a:avLst/>
                    </a:prstGeom>
                  </pic:spPr>
                </pic:pic>
              </a:graphicData>
            </a:graphic>
          </wp:inline>
        </w:drawing>
      </w:r>
    </w:p>
    <w:p w14:paraId="2E0C82A5" w14:textId="69A6D5B7" w:rsidR="000D6A3C" w:rsidRPr="00283FC7" w:rsidRDefault="000D6A3C" w:rsidP="000D6A3C">
      <w:pPr>
        <w:rPr>
          <w:b/>
          <w:bCs/>
        </w:rPr>
      </w:pPr>
      <w:r w:rsidRPr="00283FC7">
        <w:rPr>
          <w:b/>
          <w:bCs/>
        </w:rPr>
        <w:t xml:space="preserve">B1 Answer: </w:t>
      </w:r>
    </w:p>
    <w:tbl>
      <w:tblPr>
        <w:tblStyle w:val="TableGrid"/>
        <w:tblW w:w="0" w:type="auto"/>
        <w:tblLook w:val="04A0" w:firstRow="1" w:lastRow="0" w:firstColumn="1" w:lastColumn="0" w:noHBand="0" w:noVBand="1"/>
      </w:tblPr>
      <w:tblGrid>
        <w:gridCol w:w="2425"/>
        <w:gridCol w:w="2070"/>
        <w:gridCol w:w="4855"/>
      </w:tblGrid>
      <w:tr w:rsidR="000D6A3C" w:rsidRPr="00283FC7" w14:paraId="30FB26A9" w14:textId="77777777" w:rsidTr="00E37812">
        <w:tc>
          <w:tcPr>
            <w:tcW w:w="2425" w:type="dxa"/>
            <w:shd w:val="clear" w:color="auto" w:fill="A6A6A6" w:themeFill="background1" w:themeFillShade="A6"/>
          </w:tcPr>
          <w:p w14:paraId="2B95F1B2" w14:textId="77777777" w:rsidR="000D6A3C" w:rsidRPr="00283FC7" w:rsidRDefault="000D6A3C" w:rsidP="000D6A3C">
            <w:pPr>
              <w:jc w:val="center"/>
              <w:rPr>
                <w:b/>
                <w:bCs/>
                <w:sz w:val="22"/>
                <w:szCs w:val="22"/>
              </w:rPr>
            </w:pPr>
            <w:r w:rsidRPr="00283FC7">
              <w:rPr>
                <w:b/>
                <w:bCs/>
                <w:sz w:val="22"/>
                <w:szCs w:val="22"/>
              </w:rPr>
              <w:t>Relationship</w:t>
            </w:r>
          </w:p>
          <w:p w14:paraId="03A47CB8" w14:textId="77777777" w:rsidR="000D6A3C" w:rsidRPr="00283FC7" w:rsidRDefault="000D6A3C" w:rsidP="000D6A3C">
            <w:pPr>
              <w:jc w:val="center"/>
              <w:rPr>
                <w:b/>
                <w:bCs/>
                <w:sz w:val="22"/>
                <w:szCs w:val="22"/>
              </w:rPr>
            </w:pPr>
          </w:p>
        </w:tc>
        <w:tc>
          <w:tcPr>
            <w:tcW w:w="2070" w:type="dxa"/>
            <w:shd w:val="clear" w:color="auto" w:fill="A6A6A6" w:themeFill="background1" w:themeFillShade="A6"/>
          </w:tcPr>
          <w:p w14:paraId="58514BE0" w14:textId="78658216" w:rsidR="000D6A3C" w:rsidRPr="00283FC7" w:rsidRDefault="000D6A3C" w:rsidP="000D6A3C">
            <w:pPr>
              <w:tabs>
                <w:tab w:val="left" w:pos="2105"/>
              </w:tabs>
              <w:jc w:val="center"/>
              <w:rPr>
                <w:b/>
                <w:bCs/>
                <w:sz w:val="22"/>
                <w:szCs w:val="22"/>
              </w:rPr>
            </w:pPr>
            <w:r w:rsidRPr="00283FC7">
              <w:rPr>
                <w:b/>
                <w:bCs/>
                <w:sz w:val="22"/>
                <w:szCs w:val="22"/>
              </w:rPr>
              <w:t>Aggregation or composition?</w:t>
            </w:r>
          </w:p>
        </w:tc>
        <w:tc>
          <w:tcPr>
            <w:tcW w:w="4855" w:type="dxa"/>
            <w:shd w:val="clear" w:color="auto" w:fill="A6A6A6" w:themeFill="background1" w:themeFillShade="A6"/>
          </w:tcPr>
          <w:p w14:paraId="41D8B095" w14:textId="7D4DDABF" w:rsidR="000D6A3C" w:rsidRPr="00283FC7" w:rsidRDefault="000D6A3C" w:rsidP="000D6A3C">
            <w:pPr>
              <w:jc w:val="center"/>
              <w:rPr>
                <w:b/>
                <w:bCs/>
                <w:sz w:val="22"/>
                <w:szCs w:val="22"/>
              </w:rPr>
            </w:pPr>
            <w:r w:rsidRPr="00283FC7">
              <w:rPr>
                <w:b/>
                <w:bCs/>
                <w:sz w:val="22"/>
                <w:szCs w:val="22"/>
              </w:rPr>
              <w:t>Lifecycle evidence from case</w:t>
            </w:r>
          </w:p>
        </w:tc>
      </w:tr>
      <w:tr w:rsidR="000D6A3C" w:rsidRPr="00283FC7" w14:paraId="224824F9" w14:textId="77777777" w:rsidTr="00E37812">
        <w:tc>
          <w:tcPr>
            <w:tcW w:w="2425" w:type="dxa"/>
          </w:tcPr>
          <w:p w14:paraId="2E06F5C4" w14:textId="3EFB28BD" w:rsidR="000D6A3C" w:rsidRPr="00283FC7" w:rsidRDefault="000D6A3C" w:rsidP="000D6A3C">
            <w:pPr>
              <w:jc w:val="center"/>
              <w:rPr>
                <w:sz w:val="20"/>
                <w:szCs w:val="20"/>
              </w:rPr>
            </w:pPr>
            <w:r w:rsidRPr="00283FC7">
              <w:rPr>
                <w:sz w:val="20"/>
                <w:szCs w:val="20"/>
              </w:rPr>
              <w:t>MakerLab -&gt; Equipment</w:t>
            </w:r>
          </w:p>
        </w:tc>
        <w:tc>
          <w:tcPr>
            <w:tcW w:w="2070" w:type="dxa"/>
          </w:tcPr>
          <w:p w14:paraId="5C0F27E8" w14:textId="7E63AF05" w:rsidR="000D6A3C" w:rsidRPr="00283FC7" w:rsidRDefault="000D6A3C" w:rsidP="00E37812">
            <w:pPr>
              <w:jc w:val="center"/>
              <w:rPr>
                <w:sz w:val="20"/>
                <w:szCs w:val="20"/>
              </w:rPr>
            </w:pPr>
            <w:r w:rsidRPr="00283FC7">
              <w:rPr>
                <w:sz w:val="20"/>
                <w:szCs w:val="20"/>
              </w:rPr>
              <w:t>Aggregation</w:t>
            </w:r>
          </w:p>
        </w:tc>
        <w:tc>
          <w:tcPr>
            <w:tcW w:w="4855" w:type="dxa"/>
          </w:tcPr>
          <w:p w14:paraId="4C7AE8F7" w14:textId="73731320" w:rsidR="000D6A3C" w:rsidRPr="00283FC7" w:rsidRDefault="000D6A3C" w:rsidP="000D6A3C">
            <w:pPr>
              <w:rPr>
                <w:sz w:val="20"/>
                <w:szCs w:val="20"/>
              </w:rPr>
            </w:pPr>
            <w:proofErr w:type="spellStart"/>
            <w:r w:rsidRPr="00283FC7">
              <w:rPr>
                <w:i/>
                <w:iCs/>
                <w:sz w:val="20"/>
                <w:szCs w:val="20"/>
              </w:rPr>
              <w:t>remove_equipment</w:t>
            </w:r>
            <w:proofErr w:type="spellEnd"/>
            <w:r w:rsidRPr="00283FC7">
              <w:rPr>
                <w:i/>
                <w:iCs/>
                <w:sz w:val="20"/>
                <w:szCs w:val="20"/>
              </w:rPr>
              <w:t xml:space="preserve"> </w:t>
            </w:r>
            <w:r w:rsidRPr="00283FC7">
              <w:rPr>
                <w:sz w:val="20"/>
                <w:szCs w:val="20"/>
              </w:rPr>
              <w:t xml:space="preserve">explicitly returns the same </w:t>
            </w:r>
            <w:r w:rsidRPr="00283FC7">
              <w:rPr>
                <w:i/>
                <w:iCs/>
                <w:sz w:val="20"/>
                <w:szCs w:val="20"/>
              </w:rPr>
              <w:t xml:space="preserve">Equipment </w:t>
            </w:r>
            <w:r w:rsidRPr="00283FC7">
              <w:rPr>
                <w:sz w:val="20"/>
                <w:szCs w:val="20"/>
              </w:rPr>
              <w:t>object rather than deleting it so the equipment can exist independently of the lab and could be re-added to another lab or collection</w:t>
            </w:r>
          </w:p>
        </w:tc>
      </w:tr>
      <w:tr w:rsidR="000D6A3C" w:rsidRPr="00283FC7" w14:paraId="1A91FDF2" w14:textId="77777777" w:rsidTr="00E37812">
        <w:tc>
          <w:tcPr>
            <w:tcW w:w="2425" w:type="dxa"/>
          </w:tcPr>
          <w:p w14:paraId="44BF24BF" w14:textId="1C5F07CD" w:rsidR="000D6A3C" w:rsidRPr="00283FC7" w:rsidRDefault="000D6A3C" w:rsidP="000D6A3C">
            <w:pPr>
              <w:jc w:val="center"/>
              <w:rPr>
                <w:sz w:val="20"/>
                <w:szCs w:val="20"/>
              </w:rPr>
            </w:pPr>
            <w:r w:rsidRPr="00283FC7">
              <w:rPr>
                <w:sz w:val="20"/>
                <w:szCs w:val="20"/>
              </w:rPr>
              <w:t>CheckoutService -&gt; Loan</w:t>
            </w:r>
          </w:p>
        </w:tc>
        <w:tc>
          <w:tcPr>
            <w:tcW w:w="2070" w:type="dxa"/>
          </w:tcPr>
          <w:p w14:paraId="73F18761" w14:textId="7AB06369" w:rsidR="000D6A3C" w:rsidRPr="00283FC7" w:rsidRDefault="000D6A3C" w:rsidP="00E37812">
            <w:pPr>
              <w:jc w:val="center"/>
              <w:rPr>
                <w:sz w:val="20"/>
                <w:szCs w:val="20"/>
              </w:rPr>
            </w:pPr>
            <w:r w:rsidRPr="00283FC7">
              <w:rPr>
                <w:sz w:val="20"/>
                <w:szCs w:val="20"/>
              </w:rPr>
              <w:t>Composition</w:t>
            </w:r>
          </w:p>
        </w:tc>
        <w:tc>
          <w:tcPr>
            <w:tcW w:w="4855" w:type="dxa"/>
          </w:tcPr>
          <w:p w14:paraId="13E385D5" w14:textId="665452BE" w:rsidR="000D6A3C" w:rsidRPr="00283FC7" w:rsidRDefault="000D6A3C" w:rsidP="000D6A3C">
            <w:pPr>
              <w:rPr>
                <w:sz w:val="20"/>
                <w:szCs w:val="20"/>
              </w:rPr>
            </w:pPr>
            <w:proofErr w:type="spellStart"/>
            <w:r w:rsidRPr="00283FC7">
              <w:rPr>
                <w:i/>
                <w:iCs/>
                <w:sz w:val="20"/>
                <w:szCs w:val="20"/>
              </w:rPr>
              <w:t>start_loan</w:t>
            </w:r>
            <w:proofErr w:type="spellEnd"/>
            <w:r w:rsidRPr="00283FC7">
              <w:rPr>
                <w:sz w:val="15"/>
                <w:szCs w:val="15"/>
              </w:rPr>
              <w:t xml:space="preserve"> </w:t>
            </w:r>
            <w:r w:rsidRPr="00283FC7">
              <w:rPr>
                <w:sz w:val="20"/>
                <w:szCs w:val="20"/>
              </w:rPr>
              <w:t xml:space="preserve">creates the </w:t>
            </w:r>
            <w:r w:rsidRPr="00283FC7">
              <w:rPr>
                <w:i/>
                <w:iCs/>
                <w:sz w:val="20"/>
                <w:szCs w:val="20"/>
              </w:rPr>
              <w:t>Loan</w:t>
            </w:r>
            <w:r w:rsidRPr="00283FC7">
              <w:rPr>
                <w:sz w:val="20"/>
                <w:szCs w:val="20"/>
              </w:rPr>
              <w:t xml:space="preserve"> object itself, inside the service </w:t>
            </w:r>
            <w:r w:rsidRPr="00283FC7">
              <w:rPr>
                <w:i/>
                <w:iCs/>
                <w:sz w:val="20"/>
                <w:szCs w:val="20"/>
              </w:rPr>
              <w:t>(loan = Loan (member, equipment)). A Loan</w:t>
            </w:r>
            <w:r w:rsidRPr="00283FC7">
              <w:rPr>
                <w:sz w:val="20"/>
                <w:szCs w:val="20"/>
              </w:rPr>
              <w:t xml:space="preserve"> has no meaning or independent existence outside a </w:t>
            </w:r>
            <w:r w:rsidRPr="00283FC7">
              <w:rPr>
                <w:i/>
                <w:iCs/>
                <w:sz w:val="20"/>
                <w:szCs w:val="20"/>
              </w:rPr>
              <w:t xml:space="preserve">CheckoutService </w:t>
            </w:r>
            <w:r w:rsidRPr="00283FC7">
              <w:rPr>
                <w:sz w:val="20"/>
                <w:szCs w:val="20"/>
              </w:rPr>
              <w:t xml:space="preserve">managed transaction, and its lifecycle (creation in </w:t>
            </w:r>
            <w:proofErr w:type="spellStart"/>
            <w:r w:rsidRPr="00283FC7">
              <w:rPr>
                <w:i/>
                <w:iCs/>
                <w:sz w:val="20"/>
                <w:szCs w:val="20"/>
              </w:rPr>
              <w:t>start_loan</w:t>
            </w:r>
            <w:proofErr w:type="spellEnd"/>
            <w:r w:rsidRPr="00283FC7">
              <w:rPr>
                <w:i/>
                <w:iCs/>
                <w:sz w:val="20"/>
                <w:szCs w:val="20"/>
              </w:rPr>
              <w:t>,</w:t>
            </w:r>
            <w:r w:rsidRPr="00283FC7">
              <w:rPr>
                <w:sz w:val="20"/>
                <w:szCs w:val="20"/>
              </w:rPr>
              <w:t xml:space="preserve"> completion/disposal in </w:t>
            </w:r>
            <w:proofErr w:type="spellStart"/>
            <w:r w:rsidRPr="00283FC7">
              <w:rPr>
                <w:i/>
                <w:iCs/>
                <w:sz w:val="20"/>
                <w:szCs w:val="20"/>
              </w:rPr>
              <w:t>end_loan</w:t>
            </w:r>
            <w:proofErr w:type="spellEnd"/>
            <w:r w:rsidRPr="00283FC7">
              <w:rPr>
                <w:sz w:val="20"/>
                <w:szCs w:val="20"/>
              </w:rPr>
              <w:t>) is entirely controlled by the service</w:t>
            </w:r>
          </w:p>
        </w:tc>
      </w:tr>
    </w:tbl>
    <w:p w14:paraId="7E459BFB" w14:textId="64A636F6" w:rsidR="000D6A3C" w:rsidRPr="00283FC7" w:rsidRDefault="000D6A3C" w:rsidP="000D6A3C"/>
    <w:p w14:paraId="1434EF25" w14:textId="10ECB939" w:rsidR="00E37812" w:rsidRPr="00283FC7" w:rsidRDefault="00E37812" w:rsidP="000D6A3C">
      <w:pPr>
        <w:rPr>
          <w:b/>
          <w:bCs/>
        </w:rPr>
      </w:pPr>
      <w:r w:rsidRPr="00283FC7">
        <w:rPr>
          <w:b/>
          <w:bCs/>
        </w:rPr>
        <w:t>B2 Answer:</w:t>
      </w:r>
    </w:p>
    <w:p w14:paraId="2F5D5925" w14:textId="76B718A1" w:rsidR="00E37812" w:rsidRDefault="00283FC7" w:rsidP="000D6A3C">
      <w:pPr>
        <w:rPr>
          <w:sz w:val="22"/>
          <w:szCs w:val="22"/>
        </w:rPr>
      </w:pPr>
      <w:r w:rsidRPr="00283FC7">
        <w:rPr>
          <w:sz w:val="22"/>
          <w:szCs w:val="22"/>
        </w:rPr>
        <w:t xml:space="preserve">Because </w:t>
      </w:r>
      <w:r w:rsidRPr="00D821D6">
        <w:rPr>
          <w:rStyle w:val="HTMLCode"/>
          <w:rFonts w:ascii="Times New Roman" w:hAnsi="Times New Roman" w:cs="Times New Roman"/>
          <w:i/>
          <w:iCs/>
          <w:sz w:val="22"/>
          <w:szCs w:val="22"/>
        </w:rPr>
        <w:t>MakerLab -&gt; Equipment</w:t>
      </w:r>
      <w:r w:rsidRPr="00283FC7">
        <w:rPr>
          <w:sz w:val="22"/>
          <w:szCs w:val="22"/>
        </w:rPr>
        <w:t xml:space="preserve"> is aggregation, the returned </w:t>
      </w:r>
      <w:r w:rsidRPr="00D821D6">
        <w:rPr>
          <w:rStyle w:val="HTMLCode"/>
          <w:rFonts w:ascii="Times New Roman" w:hAnsi="Times New Roman" w:cs="Times New Roman"/>
          <w:i/>
          <w:iCs/>
          <w:sz w:val="22"/>
          <w:szCs w:val="22"/>
        </w:rPr>
        <w:t>Equipment</w:t>
      </w:r>
      <w:r w:rsidRPr="00283FC7">
        <w:rPr>
          <w:sz w:val="22"/>
          <w:szCs w:val="22"/>
        </w:rPr>
        <w:t xml:space="preserve"> object continues to exist independently after removal it isn't destroyed or invalidated. The caller now owns the only reference to it and is free to keep using it, discard it, or add it to a different </w:t>
      </w:r>
      <w:r w:rsidRPr="00D821D6">
        <w:rPr>
          <w:rStyle w:val="HTMLCode"/>
          <w:rFonts w:ascii="Times New Roman" w:hAnsi="Times New Roman" w:cs="Times New Roman"/>
          <w:i/>
          <w:iCs/>
          <w:sz w:val="22"/>
          <w:szCs w:val="22"/>
        </w:rPr>
        <w:t>MakerLab</w:t>
      </w:r>
      <w:r w:rsidRPr="00D821D6">
        <w:rPr>
          <w:i/>
          <w:iCs/>
          <w:sz w:val="22"/>
          <w:szCs w:val="22"/>
        </w:rPr>
        <w:t>.</w:t>
      </w:r>
      <w:r w:rsidRPr="00283FC7">
        <w:rPr>
          <w:sz w:val="22"/>
          <w:szCs w:val="22"/>
        </w:rPr>
        <w:t xml:space="preserve"> The object's own state (asset_tag, usage_hours, availability) is untouched by the removal; only the lab's internal collection has changed.</w:t>
      </w:r>
    </w:p>
    <w:p w14:paraId="4E6475FD" w14:textId="77777777" w:rsidR="00D821D6" w:rsidRDefault="00D821D6" w:rsidP="000D6A3C">
      <w:pPr>
        <w:rPr>
          <w:sz w:val="22"/>
          <w:szCs w:val="22"/>
        </w:rPr>
      </w:pPr>
    </w:p>
    <w:p w14:paraId="06157F36" w14:textId="64577FBA" w:rsidR="00D821D6" w:rsidRDefault="00D821D6" w:rsidP="000D6A3C">
      <w:pPr>
        <w:rPr>
          <w:b/>
          <w:bCs/>
        </w:rPr>
      </w:pPr>
      <w:r>
        <w:rPr>
          <w:b/>
          <w:bCs/>
        </w:rPr>
        <w:t>B3 Answer:</w:t>
      </w:r>
    </w:p>
    <w:p w14:paraId="28A244FF" w14:textId="1A59ABC8" w:rsidR="00D821D6" w:rsidRDefault="00D821D6" w:rsidP="000D6A3C">
      <w:pPr>
        <w:rPr>
          <w:sz w:val="22"/>
          <w:szCs w:val="22"/>
        </w:rPr>
      </w:pPr>
      <w:r w:rsidRPr="00D821D6">
        <w:rPr>
          <w:i/>
          <w:iCs/>
          <w:sz w:val="22"/>
          <w:szCs w:val="22"/>
        </w:rPr>
        <w:t>Member -&gt; CheckoutService</w:t>
      </w:r>
      <w:r w:rsidRPr="00D821D6">
        <w:rPr>
          <w:sz w:val="22"/>
          <w:szCs w:val="22"/>
        </w:rPr>
        <w:t xml:space="preserve"> is association, not composition, because a </w:t>
      </w:r>
      <w:proofErr w:type="gramStart"/>
      <w:r w:rsidRPr="00D821D6">
        <w:rPr>
          <w:i/>
          <w:iCs/>
          <w:sz w:val="22"/>
          <w:szCs w:val="22"/>
        </w:rPr>
        <w:t>Member</w:t>
      </w:r>
      <w:proofErr w:type="gramEnd"/>
      <w:r w:rsidRPr="00D821D6">
        <w:rPr>
          <w:i/>
          <w:iCs/>
          <w:sz w:val="22"/>
          <w:szCs w:val="22"/>
        </w:rPr>
        <w:t xml:space="preserve"> </w:t>
      </w:r>
      <w:r w:rsidRPr="00D821D6">
        <w:rPr>
          <w:sz w:val="22"/>
          <w:szCs w:val="22"/>
        </w:rPr>
        <w:t xml:space="preserve">doesn't create, own, or control the lifecycle of a </w:t>
      </w:r>
      <w:r w:rsidRPr="00D821D6">
        <w:rPr>
          <w:i/>
          <w:iCs/>
          <w:sz w:val="22"/>
          <w:szCs w:val="22"/>
        </w:rPr>
        <w:t xml:space="preserve">CheckoutService </w:t>
      </w:r>
      <w:r>
        <w:rPr>
          <w:sz w:val="22"/>
          <w:szCs w:val="22"/>
        </w:rPr>
        <w:t>so</w:t>
      </w:r>
      <w:r w:rsidRPr="00D821D6">
        <w:rPr>
          <w:sz w:val="22"/>
          <w:szCs w:val="22"/>
        </w:rPr>
        <w:t xml:space="preserve"> a </w:t>
      </w:r>
      <w:proofErr w:type="gramStart"/>
      <w:r w:rsidRPr="00D821D6">
        <w:rPr>
          <w:i/>
          <w:iCs/>
          <w:sz w:val="22"/>
          <w:szCs w:val="22"/>
        </w:rPr>
        <w:t>Member</w:t>
      </w:r>
      <w:proofErr w:type="gramEnd"/>
      <w:r w:rsidRPr="00D821D6">
        <w:rPr>
          <w:i/>
          <w:iCs/>
          <w:sz w:val="22"/>
          <w:szCs w:val="22"/>
        </w:rPr>
        <w:t xml:space="preserve"> </w:t>
      </w:r>
      <w:r w:rsidRPr="00D821D6">
        <w:rPr>
          <w:sz w:val="22"/>
          <w:szCs w:val="22"/>
        </w:rPr>
        <w:t xml:space="preserve">object is simply </w:t>
      </w:r>
      <w:r w:rsidRPr="00D821D6">
        <w:rPr>
          <w:i/>
          <w:iCs/>
          <w:sz w:val="22"/>
          <w:szCs w:val="22"/>
        </w:rPr>
        <w:t>passed into</w:t>
      </w:r>
      <w:r w:rsidRPr="00D821D6">
        <w:rPr>
          <w:sz w:val="22"/>
          <w:szCs w:val="22"/>
        </w:rPr>
        <w:t xml:space="preserve"> </w:t>
      </w:r>
      <w:r w:rsidRPr="00D821D6">
        <w:rPr>
          <w:i/>
          <w:iCs/>
          <w:sz w:val="22"/>
          <w:szCs w:val="22"/>
        </w:rPr>
        <w:t>CheckoutService.start_loan</w:t>
      </w:r>
      <w:r w:rsidRPr="00D821D6">
        <w:rPr>
          <w:sz w:val="22"/>
          <w:szCs w:val="22"/>
        </w:rPr>
        <w:t xml:space="preserve"> as an argument. The C</w:t>
      </w:r>
      <w:r w:rsidRPr="00D821D6">
        <w:rPr>
          <w:i/>
          <w:iCs/>
          <w:sz w:val="22"/>
          <w:szCs w:val="22"/>
        </w:rPr>
        <w:t>heckoutService</w:t>
      </w:r>
      <w:r w:rsidRPr="00D821D6">
        <w:rPr>
          <w:sz w:val="22"/>
          <w:szCs w:val="22"/>
        </w:rPr>
        <w:t xml:space="preserve"> exists independently of any member (it's constructed with a </w:t>
      </w:r>
      <w:r w:rsidRPr="00D821D6">
        <w:rPr>
          <w:i/>
          <w:iCs/>
          <w:sz w:val="22"/>
          <w:szCs w:val="22"/>
        </w:rPr>
        <w:t>MakerLab</w:t>
      </w:r>
      <w:r w:rsidRPr="00D821D6">
        <w:rPr>
          <w:sz w:val="22"/>
          <w:szCs w:val="22"/>
        </w:rPr>
        <w:t xml:space="preserve">, not a </w:t>
      </w:r>
      <w:r w:rsidRPr="00D821D6">
        <w:rPr>
          <w:i/>
          <w:iCs/>
          <w:sz w:val="22"/>
          <w:szCs w:val="22"/>
        </w:rPr>
        <w:t>Member</w:t>
      </w:r>
      <w:r w:rsidRPr="00D821D6">
        <w:rPr>
          <w:sz w:val="22"/>
          <w:szCs w:val="22"/>
        </w:rPr>
        <w:t xml:space="preserve">), members come and go across many separate calls, and destroying a </w:t>
      </w:r>
      <w:r w:rsidRPr="00D821D6">
        <w:rPr>
          <w:i/>
          <w:iCs/>
          <w:sz w:val="22"/>
          <w:szCs w:val="22"/>
        </w:rPr>
        <w:t>Member</w:t>
      </w:r>
      <w:r w:rsidRPr="00D821D6">
        <w:rPr>
          <w:sz w:val="22"/>
          <w:szCs w:val="22"/>
        </w:rPr>
        <w:t xml:space="preserve"> object has no effect on whether the </w:t>
      </w:r>
      <w:r w:rsidRPr="00D821D6">
        <w:rPr>
          <w:i/>
          <w:iCs/>
          <w:sz w:val="22"/>
          <w:szCs w:val="22"/>
        </w:rPr>
        <w:t>CheckoutService</w:t>
      </w:r>
      <w:r w:rsidRPr="00D821D6">
        <w:rPr>
          <w:sz w:val="22"/>
          <w:szCs w:val="22"/>
        </w:rPr>
        <w:t xml:space="preserve"> continues to exist. The two classes merely interact through method </w:t>
      </w:r>
      <w:proofErr w:type="gramStart"/>
      <w:r w:rsidRPr="00D821D6">
        <w:rPr>
          <w:sz w:val="22"/>
          <w:szCs w:val="22"/>
        </w:rPr>
        <w:t>calls</w:t>
      </w:r>
      <w:r>
        <w:rPr>
          <w:sz w:val="22"/>
          <w:szCs w:val="22"/>
        </w:rPr>
        <w:t>,</w:t>
      </w:r>
      <w:proofErr w:type="gramEnd"/>
      <w:r>
        <w:rPr>
          <w:sz w:val="22"/>
          <w:szCs w:val="22"/>
        </w:rPr>
        <w:t xml:space="preserve"> </w:t>
      </w:r>
      <w:r w:rsidRPr="00D821D6">
        <w:rPr>
          <w:sz w:val="22"/>
          <w:szCs w:val="22"/>
        </w:rPr>
        <w:t>they don't share a whole/part lifecycle relationship the way CheckoutService -&gt; Loan does.</w:t>
      </w:r>
    </w:p>
    <w:p w14:paraId="49085A48" w14:textId="2AE3BB86" w:rsidR="00D821D6" w:rsidRDefault="00D821D6" w:rsidP="000D6A3C">
      <w:pPr>
        <w:rPr>
          <w:sz w:val="22"/>
          <w:szCs w:val="22"/>
        </w:rPr>
      </w:pPr>
    </w:p>
    <w:p w14:paraId="7D9DC6D0" w14:textId="77777777" w:rsidR="00D821D6" w:rsidRDefault="00D821D6">
      <w:pPr>
        <w:spacing w:after="160" w:line="278" w:lineRule="auto"/>
        <w:rPr>
          <w:sz w:val="22"/>
          <w:szCs w:val="22"/>
        </w:rPr>
      </w:pPr>
      <w:r>
        <w:rPr>
          <w:sz w:val="22"/>
          <w:szCs w:val="22"/>
        </w:rPr>
        <w:br w:type="page"/>
      </w:r>
    </w:p>
    <w:p w14:paraId="1B807A62" w14:textId="3A33BB39" w:rsidR="00D821D6" w:rsidRDefault="00D821D6" w:rsidP="007246B5">
      <w:pPr>
        <w:jc w:val="center"/>
        <w:rPr>
          <w:sz w:val="22"/>
          <w:szCs w:val="22"/>
        </w:rPr>
      </w:pPr>
      <w:r>
        <w:rPr>
          <w:noProof/>
          <w:sz w:val="22"/>
          <w:szCs w:val="22"/>
          <w14:ligatures w14:val="standardContextual"/>
        </w:rPr>
        <w:lastRenderedPageBreak/>
        <w:drawing>
          <wp:inline distT="0" distB="0" distL="0" distR="0" wp14:anchorId="6DA25F02" wp14:editId="40E63E9A">
            <wp:extent cx="5457092" cy="3540697"/>
            <wp:effectExtent l="0" t="0" r="4445" b="3175"/>
            <wp:docPr id="1636078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8713" name="Picture 1636078713"/>
                    <pic:cNvPicPr/>
                  </pic:nvPicPr>
                  <pic:blipFill>
                    <a:blip r:embed="rId9">
                      <a:extLst>
                        <a:ext uri="{28A0092B-C50C-407E-A947-70E740481C1C}">
                          <a14:useLocalDpi xmlns:a14="http://schemas.microsoft.com/office/drawing/2010/main" val="0"/>
                        </a:ext>
                      </a:extLst>
                    </a:blip>
                    <a:stretch>
                      <a:fillRect/>
                    </a:stretch>
                  </pic:blipFill>
                  <pic:spPr>
                    <a:xfrm>
                      <a:off x="0" y="0"/>
                      <a:ext cx="5465074" cy="3545876"/>
                    </a:xfrm>
                    <a:prstGeom prst="rect">
                      <a:avLst/>
                    </a:prstGeom>
                  </pic:spPr>
                </pic:pic>
              </a:graphicData>
            </a:graphic>
          </wp:inline>
        </w:drawing>
      </w:r>
    </w:p>
    <w:p w14:paraId="799B03FC" w14:textId="380512C5" w:rsidR="00D821D6" w:rsidRDefault="00D821D6" w:rsidP="00D821D6">
      <w:pPr>
        <w:pStyle w:val="NormalWeb"/>
      </w:pPr>
      <w:r>
        <w:rPr>
          <w:rStyle w:val="Strong"/>
        </w:rPr>
        <w:t>C1.</w:t>
      </w:r>
      <w:r w:rsidR="0042198B">
        <w:rPr>
          <w:rStyle w:val="Strong"/>
        </w:rPr>
        <w:t xml:space="preserve"> Answer</w:t>
      </w:r>
    </w:p>
    <w:tbl>
      <w:tblPr>
        <w:tblStyle w:val="GridTable4"/>
        <w:tblW w:w="0" w:type="auto"/>
        <w:tblLayout w:type="fixed"/>
        <w:tblLook w:val="04A0" w:firstRow="1" w:lastRow="0" w:firstColumn="1" w:lastColumn="0" w:noHBand="0" w:noVBand="1"/>
      </w:tblPr>
      <w:tblGrid>
        <w:gridCol w:w="2785"/>
        <w:gridCol w:w="3299"/>
        <w:gridCol w:w="3266"/>
      </w:tblGrid>
      <w:tr w:rsidR="00D821D6" w14:paraId="564A08A1" w14:textId="77777777" w:rsidTr="009E5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Borders>
              <w:right w:val="single" w:sz="4" w:space="0" w:color="000000" w:themeColor="text1"/>
            </w:tcBorders>
            <w:shd w:val="clear" w:color="auto" w:fill="A6A6A6" w:themeFill="background1" w:themeFillShade="A6"/>
            <w:hideMark/>
          </w:tcPr>
          <w:p w14:paraId="4AF4D787" w14:textId="77777777" w:rsidR="00D821D6" w:rsidRPr="00D821D6" w:rsidRDefault="00D821D6">
            <w:pPr>
              <w:jc w:val="center"/>
              <w:rPr>
                <w:color w:val="000000" w:themeColor="text1"/>
              </w:rPr>
            </w:pPr>
            <w:r w:rsidRPr="00D821D6">
              <w:rPr>
                <w:color w:val="000000" w:themeColor="text1"/>
              </w:rPr>
              <w:t>Name</w:t>
            </w:r>
          </w:p>
        </w:tc>
        <w:tc>
          <w:tcPr>
            <w:tcW w:w="3299" w:type="dxa"/>
            <w:tcBorders>
              <w:left w:val="single" w:sz="4" w:space="0" w:color="000000" w:themeColor="text1"/>
              <w:right w:val="single" w:sz="4" w:space="0" w:color="000000" w:themeColor="text1"/>
            </w:tcBorders>
            <w:shd w:val="clear" w:color="auto" w:fill="A6A6A6" w:themeFill="background1" w:themeFillShade="A6"/>
            <w:hideMark/>
          </w:tcPr>
          <w:p w14:paraId="2DFD2EFC" w14:textId="77777777" w:rsidR="00D821D6" w:rsidRPr="00D821D6" w:rsidRDefault="00D821D6">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D821D6">
              <w:rPr>
                <w:color w:val="000000" w:themeColor="text1"/>
              </w:rPr>
              <w:t>Getter/setter/read-only/static/instance/function?</w:t>
            </w:r>
          </w:p>
        </w:tc>
        <w:tc>
          <w:tcPr>
            <w:tcW w:w="3266" w:type="dxa"/>
            <w:tcBorders>
              <w:left w:val="single" w:sz="4" w:space="0" w:color="000000" w:themeColor="text1"/>
            </w:tcBorders>
            <w:shd w:val="clear" w:color="auto" w:fill="A6A6A6" w:themeFill="background1" w:themeFillShade="A6"/>
            <w:hideMark/>
          </w:tcPr>
          <w:p w14:paraId="65004453" w14:textId="77777777" w:rsidR="00D821D6" w:rsidRPr="00D821D6" w:rsidRDefault="00D821D6">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D821D6">
              <w:rPr>
                <w:color w:val="000000" w:themeColor="text1"/>
              </w:rPr>
              <w:t>Backing state or purpose</w:t>
            </w:r>
          </w:p>
        </w:tc>
      </w:tr>
      <w:tr w:rsidR="00D821D6" w14:paraId="13E83356" w14:textId="77777777" w:rsidTr="009E5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shd w:val="clear" w:color="auto" w:fill="FFFFFF" w:themeFill="background1"/>
            <w:hideMark/>
          </w:tcPr>
          <w:p w14:paraId="7139F894" w14:textId="77777777" w:rsidR="00D821D6" w:rsidRPr="00D821D6" w:rsidRDefault="00D821D6">
            <w:pPr>
              <w:rPr>
                <w:b w:val="0"/>
                <w:bCs w:val="0"/>
                <w:sz w:val="20"/>
                <w:szCs w:val="20"/>
              </w:rPr>
            </w:pPr>
            <w:proofErr w:type="spellStart"/>
            <w:r w:rsidRPr="00D821D6">
              <w:rPr>
                <w:sz w:val="20"/>
                <w:szCs w:val="20"/>
              </w:rPr>
              <w:t>Equipment.usage_hours</w:t>
            </w:r>
            <w:proofErr w:type="spellEnd"/>
          </w:p>
        </w:tc>
        <w:tc>
          <w:tcPr>
            <w:tcW w:w="3299" w:type="dxa"/>
            <w:shd w:val="clear" w:color="auto" w:fill="FFFFFF" w:themeFill="background1"/>
            <w:hideMark/>
          </w:tcPr>
          <w:p w14:paraId="58023BC7" w14:textId="77777777" w:rsidR="00D821D6" w:rsidRPr="00D821D6" w:rsidRDefault="00D821D6">
            <w:pPr>
              <w:cnfStyle w:val="000000100000" w:firstRow="0" w:lastRow="0" w:firstColumn="0" w:lastColumn="0" w:oddVBand="0" w:evenVBand="0" w:oddHBand="1" w:evenHBand="0" w:firstRowFirstColumn="0" w:firstRowLastColumn="0" w:lastRowFirstColumn="0" w:lastRowLastColumn="0"/>
              <w:rPr>
                <w:sz w:val="20"/>
                <w:szCs w:val="20"/>
              </w:rPr>
            </w:pPr>
            <w:r w:rsidRPr="00D821D6">
              <w:rPr>
                <w:sz w:val="20"/>
                <w:szCs w:val="20"/>
              </w:rPr>
              <w:t>Getter + setter (instance property, both defined)</w:t>
            </w:r>
          </w:p>
        </w:tc>
        <w:tc>
          <w:tcPr>
            <w:tcW w:w="3266" w:type="dxa"/>
            <w:shd w:val="clear" w:color="auto" w:fill="FFFFFF" w:themeFill="background1"/>
            <w:hideMark/>
          </w:tcPr>
          <w:p w14:paraId="68BC1E6D" w14:textId="77777777" w:rsidR="00D821D6" w:rsidRPr="00D821D6" w:rsidRDefault="00D821D6">
            <w:pPr>
              <w:cnfStyle w:val="000000100000" w:firstRow="0" w:lastRow="0" w:firstColumn="0" w:lastColumn="0" w:oddVBand="0" w:evenVBand="0" w:oddHBand="1" w:evenHBand="0" w:firstRowFirstColumn="0" w:firstRowLastColumn="0" w:lastRowFirstColumn="0" w:lastRowLastColumn="0"/>
              <w:rPr>
                <w:sz w:val="20"/>
                <w:szCs w:val="20"/>
              </w:rPr>
            </w:pPr>
            <w:r w:rsidRPr="00D821D6">
              <w:rPr>
                <w:sz w:val="20"/>
                <w:szCs w:val="20"/>
              </w:rPr>
              <w:t xml:space="preserve">Backed by </w:t>
            </w:r>
            <w:r w:rsidRPr="00D821D6">
              <w:rPr>
                <w:rStyle w:val="HTMLCode"/>
                <w:rFonts w:ascii="Times New Roman" w:hAnsi="Times New Roman" w:cs="Times New Roman"/>
              </w:rPr>
              <w:t>_usage_hours</w:t>
            </w:r>
            <w:r w:rsidRPr="00D821D6">
              <w:rPr>
                <w:sz w:val="20"/>
                <w:szCs w:val="20"/>
              </w:rPr>
              <w:t>; setter validates type (non-bool int) and rejects negative values before storing</w:t>
            </w:r>
          </w:p>
        </w:tc>
      </w:tr>
      <w:tr w:rsidR="00D821D6" w14:paraId="7C1D8B5C" w14:textId="77777777" w:rsidTr="009E5D47">
        <w:tc>
          <w:tcPr>
            <w:cnfStyle w:val="001000000000" w:firstRow="0" w:lastRow="0" w:firstColumn="1" w:lastColumn="0" w:oddVBand="0" w:evenVBand="0" w:oddHBand="0" w:evenHBand="0" w:firstRowFirstColumn="0" w:firstRowLastColumn="0" w:lastRowFirstColumn="0" w:lastRowLastColumn="0"/>
            <w:tcW w:w="2785" w:type="dxa"/>
            <w:shd w:val="clear" w:color="auto" w:fill="FFFFFF" w:themeFill="background1"/>
            <w:hideMark/>
          </w:tcPr>
          <w:p w14:paraId="4E0627C2" w14:textId="77777777" w:rsidR="00D821D6" w:rsidRPr="00D821D6" w:rsidRDefault="00D821D6">
            <w:pPr>
              <w:rPr>
                <w:sz w:val="20"/>
                <w:szCs w:val="20"/>
              </w:rPr>
            </w:pPr>
            <w:proofErr w:type="spellStart"/>
            <w:r w:rsidRPr="00D821D6">
              <w:rPr>
                <w:sz w:val="20"/>
                <w:szCs w:val="20"/>
              </w:rPr>
              <w:t>Equipment.available</w:t>
            </w:r>
            <w:proofErr w:type="spellEnd"/>
          </w:p>
        </w:tc>
        <w:tc>
          <w:tcPr>
            <w:tcW w:w="3299" w:type="dxa"/>
            <w:shd w:val="clear" w:color="auto" w:fill="FFFFFF" w:themeFill="background1"/>
            <w:hideMark/>
          </w:tcPr>
          <w:p w14:paraId="5D301C2F" w14:textId="77777777" w:rsidR="00D821D6" w:rsidRPr="00D821D6" w:rsidRDefault="00D821D6">
            <w:pPr>
              <w:cnfStyle w:val="000000000000" w:firstRow="0" w:lastRow="0" w:firstColumn="0" w:lastColumn="0" w:oddVBand="0" w:evenVBand="0" w:oddHBand="0" w:evenHBand="0" w:firstRowFirstColumn="0" w:firstRowLastColumn="0" w:lastRowFirstColumn="0" w:lastRowLastColumn="0"/>
              <w:rPr>
                <w:sz w:val="20"/>
                <w:szCs w:val="20"/>
              </w:rPr>
            </w:pPr>
            <w:r w:rsidRPr="00D821D6">
              <w:rPr>
                <w:sz w:val="20"/>
                <w:szCs w:val="20"/>
              </w:rPr>
              <w:t>Read-only property (getter only, no setter)</w:t>
            </w:r>
          </w:p>
        </w:tc>
        <w:tc>
          <w:tcPr>
            <w:tcW w:w="3266" w:type="dxa"/>
            <w:shd w:val="clear" w:color="auto" w:fill="FFFFFF" w:themeFill="background1"/>
            <w:hideMark/>
          </w:tcPr>
          <w:p w14:paraId="19B627B2" w14:textId="77777777" w:rsidR="00D821D6" w:rsidRPr="00D821D6" w:rsidRDefault="00D821D6">
            <w:pPr>
              <w:cnfStyle w:val="000000000000" w:firstRow="0" w:lastRow="0" w:firstColumn="0" w:lastColumn="0" w:oddVBand="0" w:evenVBand="0" w:oddHBand="0" w:evenHBand="0" w:firstRowFirstColumn="0" w:firstRowLastColumn="0" w:lastRowFirstColumn="0" w:lastRowLastColumn="0"/>
              <w:rPr>
                <w:sz w:val="20"/>
                <w:szCs w:val="20"/>
              </w:rPr>
            </w:pPr>
            <w:r w:rsidRPr="00D821D6">
              <w:rPr>
                <w:sz w:val="20"/>
                <w:szCs w:val="20"/>
              </w:rPr>
              <w:t xml:space="preserve">Backed by </w:t>
            </w:r>
            <w:r w:rsidRPr="00D821D6">
              <w:rPr>
                <w:rStyle w:val="HTMLCode"/>
                <w:rFonts w:ascii="Times New Roman" w:hAnsi="Times New Roman" w:cs="Times New Roman"/>
              </w:rPr>
              <w:t>_available</w:t>
            </w:r>
            <w:r w:rsidRPr="00D821D6">
              <w:rPr>
                <w:sz w:val="20"/>
                <w:szCs w:val="20"/>
              </w:rPr>
              <w:t xml:space="preserve">; deliberately has no public setter so availability can only change through </w:t>
            </w:r>
            <w:r w:rsidRPr="00D821D6">
              <w:rPr>
                <w:rStyle w:val="HTMLCode"/>
                <w:rFonts w:ascii="Times New Roman" w:hAnsi="Times New Roman" w:cs="Times New Roman"/>
              </w:rPr>
              <w:t>checkout()</w:t>
            </w:r>
            <w:r w:rsidRPr="00D821D6">
              <w:rPr>
                <w:sz w:val="20"/>
                <w:szCs w:val="20"/>
              </w:rPr>
              <w:t>/</w:t>
            </w:r>
            <w:proofErr w:type="spellStart"/>
            <w:r w:rsidRPr="00D821D6">
              <w:rPr>
                <w:rStyle w:val="HTMLCode"/>
                <w:rFonts w:ascii="Times New Roman" w:hAnsi="Times New Roman" w:cs="Times New Roman"/>
              </w:rPr>
              <w:t>return_</w:t>
            </w:r>
            <w:proofErr w:type="gramStart"/>
            <w:r w:rsidRPr="00D821D6">
              <w:rPr>
                <w:rStyle w:val="HTMLCode"/>
                <w:rFonts w:ascii="Times New Roman" w:hAnsi="Times New Roman" w:cs="Times New Roman"/>
              </w:rPr>
              <w:t>item</w:t>
            </w:r>
            <w:proofErr w:type="spellEnd"/>
            <w:r w:rsidRPr="00D821D6">
              <w:rPr>
                <w:rStyle w:val="HTMLCode"/>
                <w:rFonts w:ascii="Times New Roman" w:hAnsi="Times New Roman" w:cs="Times New Roman"/>
              </w:rPr>
              <w:t>(</w:t>
            </w:r>
            <w:proofErr w:type="gramEnd"/>
            <w:r w:rsidRPr="00D821D6">
              <w:rPr>
                <w:rStyle w:val="HTMLCode"/>
                <w:rFonts w:ascii="Times New Roman" w:hAnsi="Times New Roman" w:cs="Times New Roman"/>
              </w:rPr>
              <w:t>)</w:t>
            </w:r>
          </w:p>
        </w:tc>
      </w:tr>
      <w:tr w:rsidR="00D821D6" w14:paraId="30175316" w14:textId="77777777" w:rsidTr="009E5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shd w:val="clear" w:color="auto" w:fill="FFFFFF" w:themeFill="background1"/>
            <w:hideMark/>
          </w:tcPr>
          <w:p w14:paraId="1478555D" w14:textId="77777777" w:rsidR="00D821D6" w:rsidRPr="00D821D6" w:rsidRDefault="00D821D6">
            <w:pPr>
              <w:rPr>
                <w:sz w:val="20"/>
                <w:szCs w:val="20"/>
              </w:rPr>
            </w:pPr>
            <w:proofErr w:type="spellStart"/>
            <w:r w:rsidRPr="00D821D6">
              <w:rPr>
                <w:sz w:val="20"/>
                <w:szCs w:val="20"/>
              </w:rPr>
              <w:t>Equipment.valid_asset_tag</w:t>
            </w:r>
            <w:proofErr w:type="spellEnd"/>
          </w:p>
        </w:tc>
        <w:tc>
          <w:tcPr>
            <w:tcW w:w="3299" w:type="dxa"/>
            <w:shd w:val="clear" w:color="auto" w:fill="FFFFFF" w:themeFill="background1"/>
            <w:hideMark/>
          </w:tcPr>
          <w:p w14:paraId="676F9DE2" w14:textId="77777777" w:rsidR="00D821D6" w:rsidRPr="00D821D6" w:rsidRDefault="00D821D6">
            <w:pPr>
              <w:cnfStyle w:val="000000100000" w:firstRow="0" w:lastRow="0" w:firstColumn="0" w:lastColumn="0" w:oddVBand="0" w:evenVBand="0" w:oddHBand="1" w:evenHBand="0" w:firstRowFirstColumn="0" w:firstRowLastColumn="0" w:lastRowFirstColumn="0" w:lastRowLastColumn="0"/>
              <w:rPr>
                <w:sz w:val="20"/>
                <w:szCs w:val="20"/>
              </w:rPr>
            </w:pPr>
            <w:r w:rsidRPr="00D821D6">
              <w:rPr>
                <w:sz w:val="20"/>
                <w:szCs w:val="20"/>
              </w:rPr>
              <w:t>Static method</w:t>
            </w:r>
          </w:p>
        </w:tc>
        <w:tc>
          <w:tcPr>
            <w:tcW w:w="3266" w:type="dxa"/>
            <w:shd w:val="clear" w:color="auto" w:fill="FFFFFF" w:themeFill="background1"/>
            <w:hideMark/>
          </w:tcPr>
          <w:p w14:paraId="4008E3C8" w14:textId="77777777" w:rsidR="00D821D6" w:rsidRPr="00D821D6" w:rsidRDefault="00D821D6">
            <w:pPr>
              <w:cnfStyle w:val="000000100000" w:firstRow="0" w:lastRow="0" w:firstColumn="0" w:lastColumn="0" w:oddVBand="0" w:evenVBand="0" w:oddHBand="1" w:evenHBand="0" w:firstRowFirstColumn="0" w:firstRowLastColumn="0" w:lastRowFirstColumn="0" w:lastRowLastColumn="0"/>
              <w:rPr>
                <w:sz w:val="20"/>
                <w:szCs w:val="20"/>
              </w:rPr>
            </w:pPr>
            <w:r w:rsidRPr="00D821D6">
              <w:rPr>
                <w:sz w:val="20"/>
                <w:szCs w:val="20"/>
              </w:rPr>
              <w:t>Not tied to any instance's state; pure validation function checking a candidate string against the asset-tag format rules</w:t>
            </w:r>
          </w:p>
        </w:tc>
      </w:tr>
      <w:tr w:rsidR="00D821D6" w14:paraId="69B5179C" w14:textId="77777777" w:rsidTr="009E5D47">
        <w:tc>
          <w:tcPr>
            <w:cnfStyle w:val="001000000000" w:firstRow="0" w:lastRow="0" w:firstColumn="1" w:lastColumn="0" w:oddVBand="0" w:evenVBand="0" w:oddHBand="0" w:evenHBand="0" w:firstRowFirstColumn="0" w:firstRowLastColumn="0" w:lastRowFirstColumn="0" w:lastRowLastColumn="0"/>
            <w:tcW w:w="2785" w:type="dxa"/>
            <w:shd w:val="clear" w:color="auto" w:fill="FFFFFF" w:themeFill="background1"/>
            <w:hideMark/>
          </w:tcPr>
          <w:p w14:paraId="09DB4E42" w14:textId="77777777" w:rsidR="00D821D6" w:rsidRPr="00D821D6" w:rsidRDefault="00D821D6">
            <w:pPr>
              <w:rPr>
                <w:sz w:val="20"/>
                <w:szCs w:val="20"/>
              </w:rPr>
            </w:pPr>
            <w:proofErr w:type="spellStart"/>
            <w:r w:rsidRPr="00D821D6">
              <w:rPr>
                <w:sz w:val="20"/>
                <w:szCs w:val="20"/>
              </w:rPr>
              <w:t>MakerLab.equipment_count</w:t>
            </w:r>
            <w:proofErr w:type="spellEnd"/>
          </w:p>
        </w:tc>
        <w:tc>
          <w:tcPr>
            <w:tcW w:w="3299" w:type="dxa"/>
            <w:shd w:val="clear" w:color="auto" w:fill="FFFFFF" w:themeFill="background1"/>
            <w:hideMark/>
          </w:tcPr>
          <w:p w14:paraId="3D55F698" w14:textId="77777777" w:rsidR="00D821D6" w:rsidRPr="00D821D6" w:rsidRDefault="00D821D6">
            <w:pPr>
              <w:cnfStyle w:val="000000000000" w:firstRow="0" w:lastRow="0" w:firstColumn="0" w:lastColumn="0" w:oddVBand="0" w:evenVBand="0" w:oddHBand="0" w:evenHBand="0" w:firstRowFirstColumn="0" w:firstRowLastColumn="0" w:lastRowFirstColumn="0" w:lastRowLastColumn="0"/>
              <w:rPr>
                <w:sz w:val="20"/>
                <w:szCs w:val="20"/>
              </w:rPr>
            </w:pPr>
            <w:r w:rsidRPr="00D821D6">
              <w:rPr>
                <w:sz w:val="20"/>
                <w:szCs w:val="20"/>
              </w:rPr>
              <w:t>Read-only property (getter only)</w:t>
            </w:r>
          </w:p>
        </w:tc>
        <w:tc>
          <w:tcPr>
            <w:tcW w:w="3266" w:type="dxa"/>
            <w:shd w:val="clear" w:color="auto" w:fill="FFFFFF" w:themeFill="background1"/>
            <w:hideMark/>
          </w:tcPr>
          <w:p w14:paraId="25E1FD09" w14:textId="77777777" w:rsidR="00D821D6" w:rsidRPr="00D821D6" w:rsidRDefault="00D821D6">
            <w:pPr>
              <w:cnfStyle w:val="000000000000" w:firstRow="0" w:lastRow="0" w:firstColumn="0" w:lastColumn="0" w:oddVBand="0" w:evenVBand="0" w:oddHBand="0" w:evenHBand="0" w:firstRowFirstColumn="0" w:firstRowLastColumn="0" w:lastRowFirstColumn="0" w:lastRowLastColumn="0"/>
              <w:rPr>
                <w:sz w:val="20"/>
                <w:szCs w:val="20"/>
              </w:rPr>
            </w:pPr>
            <w:r w:rsidRPr="00D821D6">
              <w:rPr>
                <w:sz w:val="20"/>
                <w:szCs w:val="20"/>
              </w:rPr>
              <w:t xml:space="preserve">Backed by </w:t>
            </w:r>
            <w:r w:rsidRPr="00D821D6">
              <w:rPr>
                <w:rStyle w:val="HTMLCode"/>
                <w:rFonts w:ascii="Times New Roman" w:hAnsi="Times New Roman" w:cs="Times New Roman"/>
              </w:rPr>
              <w:t>_equipment</w:t>
            </w:r>
            <w:r w:rsidRPr="00D821D6">
              <w:rPr>
                <w:sz w:val="20"/>
                <w:szCs w:val="20"/>
              </w:rPr>
              <w:t xml:space="preserve"> (the list); derived value, exposed with no setter so the count can't be set directly, only observed</w:t>
            </w:r>
          </w:p>
        </w:tc>
      </w:tr>
      <w:tr w:rsidR="00D821D6" w14:paraId="6F4D0B6A" w14:textId="77777777" w:rsidTr="009E5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shd w:val="clear" w:color="auto" w:fill="FFFFFF" w:themeFill="background1"/>
            <w:hideMark/>
          </w:tcPr>
          <w:p w14:paraId="6357B79A" w14:textId="77777777" w:rsidR="00D821D6" w:rsidRPr="00D821D6" w:rsidRDefault="00D821D6">
            <w:pPr>
              <w:rPr>
                <w:sz w:val="20"/>
                <w:szCs w:val="20"/>
              </w:rPr>
            </w:pPr>
            <w:proofErr w:type="spellStart"/>
            <w:r w:rsidRPr="00D821D6">
              <w:rPr>
                <w:sz w:val="20"/>
                <w:szCs w:val="20"/>
              </w:rPr>
              <w:t>Loan.complete</w:t>
            </w:r>
            <w:proofErr w:type="spellEnd"/>
          </w:p>
        </w:tc>
        <w:tc>
          <w:tcPr>
            <w:tcW w:w="3299" w:type="dxa"/>
            <w:shd w:val="clear" w:color="auto" w:fill="FFFFFF" w:themeFill="background1"/>
            <w:hideMark/>
          </w:tcPr>
          <w:p w14:paraId="372B796B" w14:textId="77777777" w:rsidR="00D821D6" w:rsidRPr="00D821D6" w:rsidRDefault="00D821D6">
            <w:pPr>
              <w:cnfStyle w:val="000000100000" w:firstRow="0" w:lastRow="0" w:firstColumn="0" w:lastColumn="0" w:oddVBand="0" w:evenVBand="0" w:oddHBand="1" w:evenHBand="0" w:firstRowFirstColumn="0" w:firstRowLastColumn="0" w:lastRowFirstColumn="0" w:lastRowLastColumn="0"/>
              <w:rPr>
                <w:sz w:val="20"/>
                <w:szCs w:val="20"/>
              </w:rPr>
            </w:pPr>
            <w:r w:rsidRPr="00D821D6">
              <w:rPr>
                <w:sz w:val="20"/>
                <w:szCs w:val="20"/>
              </w:rPr>
              <w:t>Instance method (function)</w:t>
            </w:r>
          </w:p>
        </w:tc>
        <w:tc>
          <w:tcPr>
            <w:tcW w:w="3266" w:type="dxa"/>
            <w:shd w:val="clear" w:color="auto" w:fill="FFFFFF" w:themeFill="background1"/>
            <w:hideMark/>
          </w:tcPr>
          <w:p w14:paraId="19DDDBFC" w14:textId="77777777" w:rsidR="00D821D6" w:rsidRPr="00D821D6" w:rsidRDefault="00D821D6">
            <w:pPr>
              <w:cnfStyle w:val="000000100000" w:firstRow="0" w:lastRow="0" w:firstColumn="0" w:lastColumn="0" w:oddVBand="0" w:evenVBand="0" w:oddHBand="1" w:evenHBand="0" w:firstRowFirstColumn="0" w:firstRowLastColumn="0" w:lastRowFirstColumn="0" w:lastRowLastColumn="0"/>
              <w:rPr>
                <w:sz w:val="20"/>
                <w:szCs w:val="20"/>
              </w:rPr>
            </w:pPr>
            <w:r w:rsidRPr="00D821D6">
              <w:rPr>
                <w:sz w:val="20"/>
                <w:szCs w:val="20"/>
              </w:rPr>
              <w:t xml:space="preserve">Not a property — an action that mutates the loan and its associated equipment; changes </w:t>
            </w:r>
            <w:r w:rsidRPr="00D821D6">
              <w:rPr>
                <w:rStyle w:val="HTMLCode"/>
                <w:rFonts w:ascii="Times New Roman" w:hAnsi="Times New Roman" w:cs="Times New Roman"/>
              </w:rPr>
              <w:t>_active</w:t>
            </w:r>
            <w:r w:rsidRPr="00D821D6">
              <w:rPr>
                <w:sz w:val="20"/>
                <w:szCs w:val="20"/>
              </w:rPr>
              <w:t xml:space="preserve"> and delegates usage/availability changes to the </w:t>
            </w:r>
            <w:r w:rsidRPr="00D821D6">
              <w:rPr>
                <w:rStyle w:val="HTMLCode"/>
                <w:rFonts w:ascii="Times New Roman" w:hAnsi="Times New Roman" w:cs="Times New Roman"/>
              </w:rPr>
              <w:t>Equipment</w:t>
            </w:r>
            <w:r w:rsidRPr="00D821D6">
              <w:rPr>
                <w:sz w:val="20"/>
                <w:szCs w:val="20"/>
              </w:rPr>
              <w:t xml:space="preserve"> object</w:t>
            </w:r>
          </w:p>
        </w:tc>
      </w:tr>
      <w:tr w:rsidR="00D821D6" w14:paraId="2CA21609" w14:textId="77777777" w:rsidTr="009E5D47">
        <w:tc>
          <w:tcPr>
            <w:cnfStyle w:val="001000000000" w:firstRow="0" w:lastRow="0" w:firstColumn="1" w:lastColumn="0" w:oddVBand="0" w:evenVBand="0" w:oddHBand="0" w:evenHBand="0" w:firstRowFirstColumn="0" w:firstRowLastColumn="0" w:lastRowFirstColumn="0" w:lastRowLastColumn="0"/>
            <w:tcW w:w="2785" w:type="dxa"/>
            <w:shd w:val="clear" w:color="auto" w:fill="FFFFFF" w:themeFill="background1"/>
            <w:hideMark/>
          </w:tcPr>
          <w:p w14:paraId="79BBDC89" w14:textId="77777777" w:rsidR="00D821D6" w:rsidRPr="00D821D6" w:rsidRDefault="00D821D6">
            <w:pPr>
              <w:rPr>
                <w:sz w:val="20"/>
                <w:szCs w:val="20"/>
              </w:rPr>
            </w:pPr>
            <w:r w:rsidRPr="00D821D6">
              <w:rPr>
                <w:sz w:val="20"/>
                <w:szCs w:val="20"/>
              </w:rPr>
              <w:t>print_lab_report</w:t>
            </w:r>
          </w:p>
        </w:tc>
        <w:tc>
          <w:tcPr>
            <w:tcW w:w="3299" w:type="dxa"/>
            <w:shd w:val="clear" w:color="auto" w:fill="FFFFFF" w:themeFill="background1"/>
            <w:hideMark/>
          </w:tcPr>
          <w:p w14:paraId="37087DB7" w14:textId="77777777" w:rsidR="00D821D6" w:rsidRPr="00D821D6" w:rsidRDefault="00D821D6">
            <w:pPr>
              <w:cnfStyle w:val="000000000000" w:firstRow="0" w:lastRow="0" w:firstColumn="0" w:lastColumn="0" w:oddVBand="0" w:evenVBand="0" w:oddHBand="0" w:evenHBand="0" w:firstRowFirstColumn="0" w:firstRowLastColumn="0" w:lastRowFirstColumn="0" w:lastRowLastColumn="0"/>
              <w:rPr>
                <w:sz w:val="20"/>
                <w:szCs w:val="20"/>
              </w:rPr>
            </w:pPr>
            <w:r w:rsidRPr="00D821D6">
              <w:rPr>
                <w:sz w:val="20"/>
                <w:szCs w:val="20"/>
              </w:rPr>
              <w:t>Standalone function</w:t>
            </w:r>
          </w:p>
        </w:tc>
        <w:tc>
          <w:tcPr>
            <w:tcW w:w="3266" w:type="dxa"/>
            <w:shd w:val="clear" w:color="auto" w:fill="FFFFFF" w:themeFill="background1"/>
            <w:hideMark/>
          </w:tcPr>
          <w:p w14:paraId="5BCB9864" w14:textId="77777777" w:rsidR="00D821D6" w:rsidRPr="00D821D6" w:rsidRDefault="00D821D6">
            <w:pPr>
              <w:cnfStyle w:val="000000000000" w:firstRow="0" w:lastRow="0" w:firstColumn="0" w:lastColumn="0" w:oddVBand="0" w:evenVBand="0" w:oddHBand="0" w:evenHBand="0" w:firstRowFirstColumn="0" w:firstRowLastColumn="0" w:lastRowFirstColumn="0" w:lastRowLastColumn="0"/>
              <w:rPr>
                <w:sz w:val="20"/>
                <w:szCs w:val="20"/>
              </w:rPr>
            </w:pPr>
            <w:r w:rsidRPr="00D821D6">
              <w:rPr>
                <w:sz w:val="20"/>
                <w:szCs w:val="20"/>
              </w:rPr>
              <w:t xml:space="preserve">Not a method on any class at all — takes a </w:t>
            </w:r>
            <w:r w:rsidRPr="00D821D6">
              <w:rPr>
                <w:rStyle w:val="HTMLCode"/>
                <w:rFonts w:ascii="Times New Roman" w:hAnsi="Times New Roman" w:cs="Times New Roman"/>
              </w:rPr>
              <w:t>MakerLab</w:t>
            </w:r>
            <w:r w:rsidRPr="00D821D6">
              <w:rPr>
                <w:sz w:val="20"/>
                <w:szCs w:val="20"/>
              </w:rPr>
              <w:t xml:space="preserve"> and </w:t>
            </w:r>
            <w:r w:rsidRPr="00D821D6">
              <w:rPr>
                <w:rStyle w:val="HTMLCode"/>
                <w:rFonts w:ascii="Times New Roman" w:hAnsi="Times New Roman" w:cs="Times New Roman"/>
              </w:rPr>
              <w:t>CheckoutService</w:t>
            </w:r>
            <w:r w:rsidRPr="00D821D6">
              <w:rPr>
                <w:sz w:val="20"/>
                <w:szCs w:val="20"/>
              </w:rPr>
              <w:t xml:space="preserve"> as arguments and prints a report using their public interfaces</w:t>
            </w:r>
          </w:p>
        </w:tc>
      </w:tr>
    </w:tbl>
    <w:p w14:paraId="1A12B2E6" w14:textId="6D167E7C" w:rsidR="00D821D6" w:rsidRDefault="0042198B" w:rsidP="000D6A3C">
      <w:pPr>
        <w:rPr>
          <w:b/>
          <w:bCs/>
        </w:rPr>
      </w:pPr>
      <w:r w:rsidRPr="0042198B">
        <w:rPr>
          <w:b/>
          <w:bCs/>
        </w:rPr>
        <w:lastRenderedPageBreak/>
        <w:t>C2 Answer</w:t>
      </w:r>
      <w:r>
        <w:rPr>
          <w:b/>
          <w:bCs/>
        </w:rPr>
        <w:t>:</w:t>
      </w:r>
    </w:p>
    <w:p w14:paraId="65D5E09A" w14:textId="689D2930" w:rsidR="0042198B" w:rsidRDefault="006D5DC8" w:rsidP="000D6A3C">
      <w:r>
        <w:t>Corrected Code:</w:t>
      </w:r>
    </w:p>
    <w:p w14:paraId="5BB4E2CD" w14:textId="418860B1" w:rsidR="006D5DC8" w:rsidRPr="006D5DC8" w:rsidRDefault="006D5DC8" w:rsidP="000D6A3C">
      <w:pPr>
        <w:rPr>
          <w:i/>
          <w:iCs/>
        </w:rPr>
      </w:pPr>
      <w:r w:rsidRPr="006D5DC8">
        <w:rPr>
          <w:i/>
          <w:iCs/>
        </w:rPr>
        <w:t>“</w:t>
      </w:r>
    </w:p>
    <w:p w14:paraId="30A8178E" w14:textId="2A88C330" w:rsidR="006D5DC8" w:rsidRPr="006D5DC8" w:rsidRDefault="006D5DC8" w:rsidP="000D6A3C">
      <w:pPr>
        <w:rPr>
          <w:i/>
          <w:iCs/>
        </w:rPr>
      </w:pPr>
      <w:r w:rsidRPr="006D5DC8">
        <w:rPr>
          <w:i/>
          <w:iCs/>
        </w:rPr>
        <w:t>@usage_</w:t>
      </w:r>
      <w:proofErr w:type="gramStart"/>
      <w:r w:rsidRPr="006D5DC8">
        <w:rPr>
          <w:i/>
          <w:iCs/>
        </w:rPr>
        <w:t>hours.setter</w:t>
      </w:r>
      <w:proofErr w:type="gramEnd"/>
    </w:p>
    <w:p w14:paraId="14FFA31A" w14:textId="2FE00864" w:rsidR="006D5DC8" w:rsidRPr="006D5DC8" w:rsidRDefault="006D5DC8" w:rsidP="000D6A3C">
      <w:pPr>
        <w:rPr>
          <w:i/>
          <w:iCs/>
        </w:rPr>
      </w:pPr>
      <w:r w:rsidRPr="006D5DC8">
        <w:rPr>
          <w:i/>
          <w:iCs/>
        </w:rPr>
        <w:t>def usage_</w:t>
      </w:r>
      <w:proofErr w:type="gramStart"/>
      <w:r w:rsidRPr="006D5DC8">
        <w:rPr>
          <w:i/>
          <w:iCs/>
        </w:rPr>
        <w:t>hours(</w:t>
      </w:r>
      <w:proofErr w:type="gramEnd"/>
      <w:r w:rsidRPr="006D5DC8">
        <w:rPr>
          <w:i/>
          <w:iCs/>
        </w:rPr>
        <w:t>self, value):</w:t>
      </w:r>
    </w:p>
    <w:p w14:paraId="7B63A798" w14:textId="77777777" w:rsidR="006D5DC8" w:rsidRPr="006D5DC8" w:rsidRDefault="006D5DC8" w:rsidP="000D6A3C">
      <w:pPr>
        <w:rPr>
          <w:i/>
          <w:iCs/>
        </w:rPr>
      </w:pPr>
      <w:r w:rsidRPr="006D5DC8">
        <w:rPr>
          <w:i/>
          <w:iCs/>
        </w:rPr>
        <w:tab/>
      </w:r>
      <w:proofErr w:type="gramStart"/>
      <w:r w:rsidRPr="006D5DC8">
        <w:rPr>
          <w:i/>
          <w:iCs/>
        </w:rPr>
        <w:t>self._</w:t>
      </w:r>
      <w:proofErr w:type="gramEnd"/>
      <w:r w:rsidRPr="006D5DC8">
        <w:rPr>
          <w:i/>
          <w:iCs/>
        </w:rPr>
        <w:t>usagehours = value</w:t>
      </w:r>
    </w:p>
    <w:p w14:paraId="23CEB9B1" w14:textId="1515AB91" w:rsidR="006D5DC8" w:rsidRDefault="006D5DC8" w:rsidP="000D6A3C">
      <w:pPr>
        <w:rPr>
          <w:i/>
          <w:iCs/>
        </w:rPr>
      </w:pPr>
      <w:r w:rsidRPr="006D5DC8">
        <w:rPr>
          <w:i/>
          <w:iCs/>
        </w:rPr>
        <w:t>”</w:t>
      </w:r>
    </w:p>
    <w:p w14:paraId="4FC7BA11" w14:textId="77777777" w:rsidR="006D5DC8" w:rsidRDefault="006D5DC8" w:rsidP="000D6A3C">
      <w:pPr>
        <w:rPr>
          <w:i/>
          <w:iCs/>
        </w:rPr>
      </w:pPr>
    </w:p>
    <w:p w14:paraId="196206CE" w14:textId="1397DBF9" w:rsidR="006D5DC8" w:rsidRDefault="006D5DC8" w:rsidP="000D6A3C">
      <w:r>
        <w:rPr>
          <w:b/>
          <w:bCs/>
        </w:rPr>
        <w:t xml:space="preserve">Why it fails? → </w:t>
      </w:r>
      <w:proofErr w:type="spellStart"/>
      <w:proofErr w:type="gramStart"/>
      <w:r w:rsidRPr="006D5DC8">
        <w:rPr>
          <w:i/>
          <w:iCs/>
        </w:rPr>
        <w:t>self.usage</w:t>
      </w:r>
      <w:proofErr w:type="gramEnd"/>
      <w:r w:rsidRPr="006D5DC8">
        <w:rPr>
          <w:i/>
          <w:iCs/>
        </w:rPr>
        <w:t>_hours</w:t>
      </w:r>
      <w:proofErr w:type="spellEnd"/>
      <w:r w:rsidRPr="006D5DC8">
        <w:rPr>
          <w:i/>
          <w:iCs/>
        </w:rPr>
        <w:t xml:space="preserve"> = </w:t>
      </w:r>
      <w:proofErr w:type="gramStart"/>
      <w:r w:rsidRPr="006D5DC8">
        <w:rPr>
          <w:i/>
          <w:iCs/>
        </w:rPr>
        <w:t xml:space="preserve">value </w:t>
      </w:r>
      <w:r w:rsidRPr="006D5DC8">
        <w:t xml:space="preserve"> </w:t>
      </w:r>
      <w:r>
        <w:t>calls</w:t>
      </w:r>
      <w:proofErr w:type="gramEnd"/>
      <w:r>
        <w:t xml:space="preserve"> the property’s setter again, because </w:t>
      </w:r>
      <w:r w:rsidRPr="006D5DC8">
        <w:rPr>
          <w:i/>
          <w:iCs/>
        </w:rPr>
        <w:t>usage_hours</w:t>
      </w:r>
      <w:r>
        <w:t xml:space="preserve"> is the property name, not the backing field. Every call to setter triggers another call to itself entering a recursive infinite loop.</w:t>
      </w:r>
    </w:p>
    <w:p w14:paraId="508060EA" w14:textId="5A44ECC5" w:rsidR="006D5DC8" w:rsidRDefault="006D5DC8" w:rsidP="000D6A3C">
      <w:pPr>
        <w:rPr>
          <w:b/>
          <w:bCs/>
        </w:rPr>
      </w:pPr>
    </w:p>
    <w:p w14:paraId="73D555AE" w14:textId="5738EB0E" w:rsidR="006D5DC8" w:rsidRDefault="006D5DC8" w:rsidP="007246B5">
      <w:pPr>
        <w:spacing w:after="160" w:line="278" w:lineRule="auto"/>
        <w:jc w:val="center"/>
        <w:rPr>
          <w:b/>
          <w:bCs/>
        </w:rPr>
      </w:pPr>
      <w:r>
        <w:rPr>
          <w:b/>
          <w:bCs/>
        </w:rPr>
        <w:br w:type="page"/>
      </w:r>
      <w:r>
        <w:rPr>
          <w:noProof/>
          <w14:ligatures w14:val="standardContextual"/>
        </w:rPr>
        <w:lastRenderedPageBreak/>
        <w:drawing>
          <wp:inline distT="0" distB="0" distL="0" distR="0" wp14:anchorId="3D9E5958" wp14:editId="6FE61252">
            <wp:extent cx="5943600" cy="1901825"/>
            <wp:effectExtent l="0" t="0" r="0" b="3175"/>
            <wp:docPr id="67472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22328" name="Picture 674722328"/>
                    <pic:cNvPicPr/>
                  </pic:nvPicPr>
                  <pic:blipFill>
                    <a:blip r:embed="rId10">
                      <a:extLst>
                        <a:ext uri="{28A0092B-C50C-407E-A947-70E740481C1C}">
                          <a14:useLocalDpi xmlns:a14="http://schemas.microsoft.com/office/drawing/2010/main" val="0"/>
                        </a:ext>
                      </a:extLst>
                    </a:blip>
                    <a:stretch>
                      <a:fillRect/>
                    </a:stretch>
                  </pic:blipFill>
                  <pic:spPr>
                    <a:xfrm>
                      <a:off x="0" y="0"/>
                      <a:ext cx="5943600" cy="1901825"/>
                    </a:xfrm>
                    <a:prstGeom prst="rect">
                      <a:avLst/>
                    </a:prstGeom>
                  </pic:spPr>
                </pic:pic>
              </a:graphicData>
            </a:graphic>
          </wp:inline>
        </w:drawing>
      </w:r>
    </w:p>
    <w:p w14:paraId="0E04325D" w14:textId="29A296B8" w:rsidR="006D5DC8" w:rsidRDefault="006D5DC8" w:rsidP="006D5DC8">
      <w:pPr>
        <w:spacing w:after="160" w:line="278" w:lineRule="auto"/>
        <w:rPr>
          <w:b/>
          <w:bCs/>
        </w:rPr>
      </w:pPr>
      <w:r>
        <w:rPr>
          <w:b/>
          <w:bCs/>
        </w:rPr>
        <w:t>D Answer:</w:t>
      </w:r>
    </w:p>
    <w:p w14:paraId="45930D86" w14:textId="017A2193" w:rsidR="006D5DC8" w:rsidRDefault="00A019B0">
      <w:pPr>
        <w:spacing w:after="160" w:line="278" w:lineRule="auto"/>
        <w:rPr>
          <w:b/>
          <w:bCs/>
        </w:rPr>
      </w:pPr>
      <w:r>
        <w:rPr>
          <w:b/>
          <w:bCs/>
          <w:noProof/>
          <w14:ligatures w14:val="standardContextual"/>
        </w:rPr>
        <w:drawing>
          <wp:inline distT="0" distB="0" distL="0" distR="0" wp14:anchorId="7C96E67D" wp14:editId="57CE4DF4">
            <wp:extent cx="6128426" cy="5810805"/>
            <wp:effectExtent l="0" t="0" r="5715" b="6350"/>
            <wp:docPr id="352290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90798" name="Picture 352290798"/>
                    <pic:cNvPicPr/>
                  </pic:nvPicPr>
                  <pic:blipFill rotWithShape="1">
                    <a:blip r:embed="rId11">
                      <a:extLst>
                        <a:ext uri="{28A0092B-C50C-407E-A947-70E740481C1C}">
                          <a14:useLocalDpi xmlns:a14="http://schemas.microsoft.com/office/drawing/2010/main" val="0"/>
                        </a:ext>
                      </a:extLst>
                    </a:blip>
                    <a:srcRect b="26732"/>
                    <a:stretch>
                      <a:fillRect/>
                    </a:stretch>
                  </pic:blipFill>
                  <pic:spPr bwMode="auto">
                    <a:xfrm>
                      <a:off x="0" y="0"/>
                      <a:ext cx="6201168" cy="5879777"/>
                    </a:xfrm>
                    <a:prstGeom prst="rect">
                      <a:avLst/>
                    </a:prstGeom>
                    <a:ln>
                      <a:noFill/>
                    </a:ln>
                    <a:extLst>
                      <a:ext uri="{53640926-AAD7-44D8-BBD7-CCE9431645EC}">
                        <a14:shadowObscured xmlns:a14="http://schemas.microsoft.com/office/drawing/2010/main"/>
                      </a:ext>
                    </a:extLst>
                  </pic:spPr>
                </pic:pic>
              </a:graphicData>
            </a:graphic>
          </wp:inline>
        </w:drawing>
      </w:r>
    </w:p>
    <w:p w14:paraId="3C712C47" w14:textId="7088F0D2" w:rsidR="006D5DC8" w:rsidRDefault="006D5DC8" w:rsidP="006D5DC8">
      <w:pPr>
        <w:spacing w:after="160" w:line="278" w:lineRule="auto"/>
        <w:jc w:val="center"/>
        <w:rPr>
          <w:b/>
          <w:bCs/>
        </w:rPr>
      </w:pPr>
      <w:r>
        <w:rPr>
          <w:b/>
          <w:bCs/>
          <w:noProof/>
          <w14:ligatures w14:val="standardContextual"/>
        </w:rPr>
        <w:lastRenderedPageBreak/>
        <w:drawing>
          <wp:inline distT="0" distB="0" distL="0" distR="0" wp14:anchorId="508BA81E" wp14:editId="7921E109">
            <wp:extent cx="4439786" cy="4443581"/>
            <wp:effectExtent l="0" t="0" r="5715" b="1905"/>
            <wp:docPr id="86517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7699" name="Picture 865176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68381" cy="4472201"/>
                    </a:xfrm>
                    <a:prstGeom prst="rect">
                      <a:avLst/>
                    </a:prstGeom>
                  </pic:spPr>
                </pic:pic>
              </a:graphicData>
            </a:graphic>
          </wp:inline>
        </w:drawing>
      </w:r>
    </w:p>
    <w:tbl>
      <w:tblPr>
        <w:tblStyle w:val="GridTable5Dark"/>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552"/>
        <w:gridCol w:w="4286"/>
      </w:tblGrid>
      <w:tr w:rsidR="007246B5" w14:paraId="1BDCB733" w14:textId="77777777" w:rsidTr="00724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shd w:val="clear" w:color="auto" w:fill="969696"/>
            <w:hideMark/>
          </w:tcPr>
          <w:p w14:paraId="620E921C" w14:textId="77777777" w:rsidR="007246B5" w:rsidRPr="007246B5" w:rsidRDefault="007246B5" w:rsidP="007246B5">
            <w:pPr>
              <w:spacing w:before="100" w:beforeAutospacing="1" w:after="100" w:afterAutospacing="1" w:line="360" w:lineRule="auto"/>
              <w:jc w:val="center"/>
              <w:rPr>
                <w:color w:val="000000" w:themeColor="text1"/>
              </w:rPr>
            </w:pPr>
            <w:r w:rsidRPr="007246B5">
              <w:rPr>
                <w:color w:val="000000" w:themeColor="text1"/>
              </w:rPr>
              <w:t>Test</w:t>
            </w:r>
          </w:p>
        </w:tc>
        <w:tc>
          <w:tcPr>
            <w:tcW w:w="0" w:type="auto"/>
            <w:tcBorders>
              <w:top w:val="none" w:sz="0" w:space="0" w:color="auto"/>
              <w:left w:val="none" w:sz="0" w:space="0" w:color="auto"/>
              <w:right w:val="none" w:sz="0" w:space="0" w:color="auto"/>
            </w:tcBorders>
            <w:shd w:val="clear" w:color="auto" w:fill="969696"/>
            <w:hideMark/>
          </w:tcPr>
          <w:p w14:paraId="640830C2" w14:textId="77777777" w:rsidR="007246B5" w:rsidRPr="007246B5" w:rsidRDefault="007246B5" w:rsidP="007246B5">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246B5">
              <w:rPr>
                <w:color w:val="000000" w:themeColor="text1"/>
              </w:rPr>
              <w:t>Expected result</w:t>
            </w:r>
          </w:p>
        </w:tc>
        <w:tc>
          <w:tcPr>
            <w:tcW w:w="0" w:type="auto"/>
            <w:tcBorders>
              <w:top w:val="none" w:sz="0" w:space="0" w:color="auto"/>
              <w:left w:val="none" w:sz="0" w:space="0" w:color="auto"/>
              <w:right w:val="none" w:sz="0" w:space="0" w:color="auto"/>
            </w:tcBorders>
            <w:shd w:val="clear" w:color="auto" w:fill="969696"/>
            <w:hideMark/>
          </w:tcPr>
          <w:p w14:paraId="29437498" w14:textId="77777777" w:rsidR="007246B5" w:rsidRPr="007246B5" w:rsidRDefault="007246B5" w:rsidP="007246B5">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246B5">
              <w:rPr>
                <w:color w:val="000000" w:themeColor="text1"/>
              </w:rPr>
              <w:t>Actual result</w:t>
            </w:r>
          </w:p>
        </w:tc>
      </w:tr>
      <w:tr w:rsidR="007246B5" w14:paraId="79FE95AD" w14:textId="77777777" w:rsidTr="00724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969696"/>
            <w:hideMark/>
          </w:tcPr>
          <w:p w14:paraId="7D6CDA0B" w14:textId="77777777" w:rsidR="007246B5" w:rsidRPr="007246B5" w:rsidRDefault="007246B5" w:rsidP="007246B5">
            <w:pPr>
              <w:spacing w:before="100" w:beforeAutospacing="1" w:after="100" w:afterAutospacing="1" w:line="360" w:lineRule="auto"/>
              <w:rPr>
                <w:b w:val="0"/>
                <w:bCs w:val="0"/>
                <w:color w:val="000000" w:themeColor="text1"/>
                <w:sz w:val="21"/>
                <w:szCs w:val="21"/>
              </w:rPr>
            </w:pPr>
            <w:r w:rsidRPr="007246B5">
              <w:rPr>
                <w:b w:val="0"/>
                <w:bCs w:val="0"/>
                <w:color w:val="000000" w:themeColor="text1"/>
                <w:sz w:val="21"/>
                <w:szCs w:val="21"/>
              </w:rPr>
              <w:t>Valid checkout and completion</w:t>
            </w:r>
          </w:p>
        </w:tc>
        <w:tc>
          <w:tcPr>
            <w:tcW w:w="0" w:type="auto"/>
            <w:shd w:val="clear" w:color="auto" w:fill="FFFFFF" w:themeFill="background1"/>
            <w:hideMark/>
          </w:tcPr>
          <w:p w14:paraId="53F5D2E1" w14:textId="77777777" w:rsidR="007246B5" w:rsidRPr="007246B5" w:rsidRDefault="007246B5" w:rsidP="007246B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7246B5">
              <w:rPr>
                <w:sz w:val="21"/>
                <w:szCs w:val="21"/>
              </w:rPr>
              <w:t>usage increases; available True</w:t>
            </w:r>
          </w:p>
        </w:tc>
        <w:tc>
          <w:tcPr>
            <w:tcW w:w="0" w:type="auto"/>
            <w:shd w:val="clear" w:color="auto" w:fill="FFFFFF" w:themeFill="background1"/>
            <w:hideMark/>
          </w:tcPr>
          <w:p w14:paraId="18A7D762" w14:textId="46E300EE" w:rsidR="007246B5" w:rsidRPr="007246B5" w:rsidRDefault="007246B5" w:rsidP="007246B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7246B5">
              <w:rPr>
                <w:rStyle w:val="HTMLCode"/>
                <w:rFonts w:ascii="Times New Roman" w:hAnsi="Times New Roman" w:cs="Times New Roman"/>
                <w:sz w:val="21"/>
                <w:szCs w:val="21"/>
              </w:rPr>
              <w:t>usage_hours</w:t>
            </w:r>
            <w:r w:rsidRPr="007246B5">
              <w:rPr>
                <w:sz w:val="21"/>
                <w:szCs w:val="21"/>
              </w:rPr>
              <w:t xml:space="preserve"> </w:t>
            </w:r>
            <w:r w:rsidRPr="007246B5">
              <w:rPr>
                <w:sz w:val="21"/>
                <w:szCs w:val="21"/>
              </w:rPr>
              <w:t xml:space="preserve">increased, </w:t>
            </w:r>
            <w:r w:rsidRPr="007246B5">
              <w:rPr>
                <w:rStyle w:val="HTMLCode"/>
                <w:rFonts w:ascii="Times New Roman" w:hAnsi="Times New Roman" w:cs="Times New Roman"/>
                <w:sz w:val="21"/>
                <w:szCs w:val="21"/>
              </w:rPr>
              <w:t>available</w:t>
            </w:r>
            <w:r w:rsidRPr="007246B5">
              <w:rPr>
                <w:sz w:val="21"/>
                <w:szCs w:val="21"/>
              </w:rPr>
              <w:t xml:space="preserve"> = </w:t>
            </w:r>
            <w:r w:rsidRPr="007246B5">
              <w:rPr>
                <w:rStyle w:val="HTMLCode"/>
                <w:rFonts w:ascii="Times New Roman" w:hAnsi="Times New Roman" w:cs="Times New Roman"/>
                <w:sz w:val="21"/>
                <w:szCs w:val="21"/>
              </w:rPr>
              <w:t>True</w:t>
            </w:r>
          </w:p>
        </w:tc>
      </w:tr>
      <w:tr w:rsidR="007246B5" w14:paraId="6082B426" w14:textId="77777777" w:rsidTr="007246B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969696"/>
            <w:hideMark/>
          </w:tcPr>
          <w:p w14:paraId="36C10E33" w14:textId="77777777" w:rsidR="007246B5" w:rsidRPr="007246B5" w:rsidRDefault="007246B5" w:rsidP="007246B5">
            <w:pPr>
              <w:spacing w:before="100" w:beforeAutospacing="1" w:after="100" w:afterAutospacing="1" w:line="360" w:lineRule="auto"/>
              <w:rPr>
                <w:b w:val="0"/>
                <w:bCs w:val="0"/>
                <w:color w:val="000000" w:themeColor="text1"/>
                <w:sz w:val="21"/>
                <w:szCs w:val="21"/>
              </w:rPr>
            </w:pPr>
            <w:r w:rsidRPr="007246B5">
              <w:rPr>
                <w:b w:val="0"/>
                <w:bCs w:val="0"/>
                <w:color w:val="000000" w:themeColor="text1"/>
                <w:sz w:val="21"/>
                <w:szCs w:val="21"/>
              </w:rPr>
              <w:t>Invalid tag and negative usage</w:t>
            </w:r>
          </w:p>
        </w:tc>
        <w:tc>
          <w:tcPr>
            <w:tcW w:w="0" w:type="auto"/>
            <w:shd w:val="clear" w:color="auto" w:fill="FFFFFF" w:themeFill="background1"/>
            <w:hideMark/>
          </w:tcPr>
          <w:p w14:paraId="274A9A36" w14:textId="77777777" w:rsidR="007246B5" w:rsidRPr="007246B5" w:rsidRDefault="007246B5" w:rsidP="007246B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1"/>
                <w:szCs w:val="21"/>
              </w:rPr>
            </w:pPr>
            <w:proofErr w:type="spellStart"/>
            <w:r w:rsidRPr="007246B5">
              <w:rPr>
                <w:sz w:val="21"/>
                <w:szCs w:val="21"/>
              </w:rPr>
              <w:t>ValueError</w:t>
            </w:r>
            <w:proofErr w:type="spellEnd"/>
          </w:p>
        </w:tc>
        <w:tc>
          <w:tcPr>
            <w:tcW w:w="0" w:type="auto"/>
            <w:shd w:val="clear" w:color="auto" w:fill="FFFFFF" w:themeFill="background1"/>
            <w:hideMark/>
          </w:tcPr>
          <w:p w14:paraId="740AE1BB" w14:textId="0D1532C4" w:rsidR="007246B5" w:rsidRPr="007246B5" w:rsidRDefault="007246B5" w:rsidP="007246B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1"/>
                <w:szCs w:val="21"/>
              </w:rPr>
            </w:pPr>
            <w:proofErr w:type="spellStart"/>
            <w:r w:rsidRPr="007246B5">
              <w:rPr>
                <w:rStyle w:val="HTMLCode"/>
                <w:rFonts w:ascii="Times New Roman" w:hAnsi="Times New Roman" w:cs="Times New Roman"/>
                <w:sz w:val="21"/>
                <w:szCs w:val="21"/>
              </w:rPr>
              <w:t>ValueError</w:t>
            </w:r>
            <w:proofErr w:type="spellEnd"/>
            <w:r w:rsidRPr="007246B5">
              <w:rPr>
                <w:sz w:val="21"/>
                <w:szCs w:val="21"/>
              </w:rPr>
              <w:t xml:space="preserve"> on both</w:t>
            </w:r>
          </w:p>
        </w:tc>
      </w:tr>
      <w:tr w:rsidR="007246B5" w14:paraId="1B1CC1AE" w14:textId="77777777" w:rsidTr="00724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969696"/>
            <w:hideMark/>
          </w:tcPr>
          <w:p w14:paraId="11460154" w14:textId="77777777" w:rsidR="007246B5" w:rsidRPr="007246B5" w:rsidRDefault="007246B5" w:rsidP="007246B5">
            <w:pPr>
              <w:spacing w:before="100" w:beforeAutospacing="1" w:after="100" w:afterAutospacing="1" w:line="360" w:lineRule="auto"/>
              <w:rPr>
                <w:b w:val="0"/>
                <w:bCs w:val="0"/>
                <w:color w:val="000000" w:themeColor="text1"/>
                <w:sz w:val="21"/>
                <w:szCs w:val="21"/>
              </w:rPr>
            </w:pPr>
            <w:r w:rsidRPr="007246B5">
              <w:rPr>
                <w:b w:val="0"/>
                <w:bCs w:val="0"/>
                <w:color w:val="000000" w:themeColor="text1"/>
                <w:sz w:val="21"/>
                <w:szCs w:val="21"/>
              </w:rPr>
              <w:t>Boolean usage value</w:t>
            </w:r>
          </w:p>
        </w:tc>
        <w:tc>
          <w:tcPr>
            <w:tcW w:w="0" w:type="auto"/>
            <w:shd w:val="clear" w:color="auto" w:fill="FFFFFF" w:themeFill="background1"/>
            <w:hideMark/>
          </w:tcPr>
          <w:p w14:paraId="45ADC018" w14:textId="77777777" w:rsidR="007246B5" w:rsidRPr="007246B5" w:rsidRDefault="007246B5" w:rsidP="007246B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1"/>
                <w:szCs w:val="21"/>
              </w:rPr>
            </w:pPr>
            <w:proofErr w:type="spellStart"/>
            <w:r w:rsidRPr="007246B5">
              <w:rPr>
                <w:sz w:val="21"/>
                <w:szCs w:val="21"/>
              </w:rPr>
              <w:t>TypeError</w:t>
            </w:r>
            <w:proofErr w:type="spellEnd"/>
          </w:p>
        </w:tc>
        <w:tc>
          <w:tcPr>
            <w:tcW w:w="0" w:type="auto"/>
            <w:shd w:val="clear" w:color="auto" w:fill="FFFFFF" w:themeFill="background1"/>
            <w:hideMark/>
          </w:tcPr>
          <w:p w14:paraId="35AF249F" w14:textId="410E7DDE" w:rsidR="007246B5" w:rsidRPr="007246B5" w:rsidRDefault="007246B5" w:rsidP="007246B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1"/>
                <w:szCs w:val="21"/>
              </w:rPr>
            </w:pPr>
            <w:proofErr w:type="spellStart"/>
            <w:r w:rsidRPr="007246B5">
              <w:rPr>
                <w:rStyle w:val="HTMLCode"/>
                <w:rFonts w:ascii="Times New Roman" w:hAnsi="Times New Roman" w:cs="Times New Roman"/>
                <w:sz w:val="21"/>
                <w:szCs w:val="21"/>
              </w:rPr>
              <w:t>TypeError</w:t>
            </w:r>
            <w:proofErr w:type="spellEnd"/>
          </w:p>
        </w:tc>
      </w:tr>
      <w:tr w:rsidR="007246B5" w14:paraId="4B942ACB" w14:textId="77777777" w:rsidTr="007246B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969696"/>
            <w:hideMark/>
          </w:tcPr>
          <w:p w14:paraId="393EE27D" w14:textId="77777777" w:rsidR="007246B5" w:rsidRPr="007246B5" w:rsidRDefault="007246B5" w:rsidP="007246B5">
            <w:pPr>
              <w:spacing w:before="100" w:beforeAutospacing="1" w:after="100" w:afterAutospacing="1" w:line="360" w:lineRule="auto"/>
              <w:rPr>
                <w:b w:val="0"/>
                <w:bCs w:val="0"/>
                <w:color w:val="000000" w:themeColor="text1"/>
                <w:sz w:val="21"/>
                <w:szCs w:val="21"/>
              </w:rPr>
            </w:pPr>
            <w:r w:rsidRPr="007246B5">
              <w:rPr>
                <w:b w:val="0"/>
                <w:bCs w:val="0"/>
                <w:color w:val="000000" w:themeColor="text1"/>
                <w:sz w:val="21"/>
                <w:szCs w:val="21"/>
              </w:rPr>
              <w:t>Duplicate asset tag</w:t>
            </w:r>
          </w:p>
        </w:tc>
        <w:tc>
          <w:tcPr>
            <w:tcW w:w="0" w:type="auto"/>
            <w:shd w:val="clear" w:color="auto" w:fill="FFFFFF" w:themeFill="background1"/>
            <w:hideMark/>
          </w:tcPr>
          <w:p w14:paraId="3C83AAAE" w14:textId="77777777" w:rsidR="007246B5" w:rsidRPr="007246B5" w:rsidRDefault="007246B5" w:rsidP="007246B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1"/>
                <w:szCs w:val="21"/>
              </w:rPr>
            </w:pPr>
            <w:proofErr w:type="spellStart"/>
            <w:r w:rsidRPr="007246B5">
              <w:rPr>
                <w:sz w:val="21"/>
                <w:szCs w:val="21"/>
              </w:rPr>
              <w:t>ValueError</w:t>
            </w:r>
            <w:proofErr w:type="spellEnd"/>
          </w:p>
        </w:tc>
        <w:tc>
          <w:tcPr>
            <w:tcW w:w="0" w:type="auto"/>
            <w:shd w:val="clear" w:color="auto" w:fill="FFFFFF" w:themeFill="background1"/>
            <w:hideMark/>
          </w:tcPr>
          <w:p w14:paraId="2237A3D0" w14:textId="6EF2CAFC" w:rsidR="007246B5" w:rsidRPr="007246B5" w:rsidRDefault="007246B5" w:rsidP="007246B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1"/>
                <w:szCs w:val="21"/>
              </w:rPr>
            </w:pPr>
            <w:proofErr w:type="spellStart"/>
            <w:r w:rsidRPr="007246B5">
              <w:rPr>
                <w:rStyle w:val="HTMLCode"/>
                <w:rFonts w:ascii="Times New Roman" w:hAnsi="Times New Roman" w:cs="Times New Roman"/>
                <w:sz w:val="21"/>
                <w:szCs w:val="21"/>
              </w:rPr>
              <w:t>ValueError</w:t>
            </w:r>
            <w:proofErr w:type="spellEnd"/>
          </w:p>
        </w:tc>
      </w:tr>
      <w:tr w:rsidR="007246B5" w14:paraId="4B615C26" w14:textId="77777777" w:rsidTr="00724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969696"/>
            <w:hideMark/>
          </w:tcPr>
          <w:p w14:paraId="0E3A8B7C" w14:textId="77777777" w:rsidR="007246B5" w:rsidRPr="007246B5" w:rsidRDefault="007246B5" w:rsidP="007246B5">
            <w:pPr>
              <w:spacing w:before="100" w:beforeAutospacing="1" w:after="100" w:afterAutospacing="1" w:line="360" w:lineRule="auto"/>
              <w:rPr>
                <w:b w:val="0"/>
                <w:bCs w:val="0"/>
                <w:color w:val="000000" w:themeColor="text1"/>
                <w:sz w:val="21"/>
                <w:szCs w:val="21"/>
              </w:rPr>
            </w:pPr>
            <w:r w:rsidRPr="007246B5">
              <w:rPr>
                <w:b w:val="0"/>
                <w:bCs w:val="0"/>
                <w:color w:val="000000" w:themeColor="text1"/>
                <w:sz w:val="21"/>
                <w:szCs w:val="21"/>
              </w:rPr>
              <w:t>Second checkout</w:t>
            </w:r>
          </w:p>
        </w:tc>
        <w:tc>
          <w:tcPr>
            <w:tcW w:w="0" w:type="auto"/>
            <w:shd w:val="clear" w:color="auto" w:fill="FFFFFF" w:themeFill="background1"/>
            <w:hideMark/>
          </w:tcPr>
          <w:p w14:paraId="7705D070" w14:textId="77777777" w:rsidR="007246B5" w:rsidRPr="007246B5" w:rsidRDefault="007246B5" w:rsidP="007246B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1"/>
                <w:szCs w:val="21"/>
              </w:rPr>
            </w:pPr>
            <w:proofErr w:type="spellStart"/>
            <w:r w:rsidRPr="007246B5">
              <w:rPr>
                <w:sz w:val="21"/>
                <w:szCs w:val="21"/>
              </w:rPr>
              <w:t>ValueError</w:t>
            </w:r>
            <w:proofErr w:type="spellEnd"/>
          </w:p>
        </w:tc>
        <w:tc>
          <w:tcPr>
            <w:tcW w:w="0" w:type="auto"/>
            <w:shd w:val="clear" w:color="auto" w:fill="FFFFFF" w:themeFill="background1"/>
            <w:hideMark/>
          </w:tcPr>
          <w:p w14:paraId="351A41F6" w14:textId="01494407" w:rsidR="007246B5" w:rsidRPr="007246B5" w:rsidRDefault="007246B5" w:rsidP="007246B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1"/>
                <w:szCs w:val="21"/>
              </w:rPr>
            </w:pPr>
            <w:proofErr w:type="spellStart"/>
            <w:r w:rsidRPr="007246B5">
              <w:rPr>
                <w:rStyle w:val="HTMLCode"/>
                <w:rFonts w:ascii="Times New Roman" w:hAnsi="Times New Roman" w:cs="Times New Roman"/>
                <w:sz w:val="21"/>
                <w:szCs w:val="21"/>
              </w:rPr>
              <w:t>ValueError</w:t>
            </w:r>
            <w:proofErr w:type="spellEnd"/>
          </w:p>
        </w:tc>
      </w:tr>
      <w:tr w:rsidR="007246B5" w14:paraId="2B676DF4" w14:textId="77777777" w:rsidTr="007246B5">
        <w:trPr>
          <w:trHeight w:val="26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969696"/>
            <w:hideMark/>
          </w:tcPr>
          <w:p w14:paraId="7118F937" w14:textId="77777777" w:rsidR="007246B5" w:rsidRPr="007246B5" w:rsidRDefault="007246B5" w:rsidP="007246B5">
            <w:pPr>
              <w:spacing w:before="100" w:beforeAutospacing="1" w:after="100" w:afterAutospacing="1" w:line="360" w:lineRule="auto"/>
              <w:rPr>
                <w:b w:val="0"/>
                <w:bCs w:val="0"/>
                <w:color w:val="000000" w:themeColor="text1"/>
                <w:sz w:val="21"/>
                <w:szCs w:val="21"/>
              </w:rPr>
            </w:pPr>
            <w:r w:rsidRPr="007246B5">
              <w:rPr>
                <w:b w:val="0"/>
                <w:bCs w:val="0"/>
                <w:color w:val="000000" w:themeColor="text1"/>
                <w:sz w:val="21"/>
                <w:szCs w:val="21"/>
              </w:rPr>
              <w:t>Negative completion</w:t>
            </w:r>
          </w:p>
        </w:tc>
        <w:tc>
          <w:tcPr>
            <w:tcW w:w="0" w:type="auto"/>
            <w:shd w:val="clear" w:color="auto" w:fill="FFFFFF" w:themeFill="background1"/>
            <w:hideMark/>
          </w:tcPr>
          <w:p w14:paraId="661DA3E5" w14:textId="77777777" w:rsidR="007246B5" w:rsidRPr="007246B5" w:rsidRDefault="007246B5" w:rsidP="007246B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7246B5">
              <w:rPr>
                <w:sz w:val="21"/>
                <w:szCs w:val="21"/>
              </w:rPr>
              <w:t>no partial state change</w:t>
            </w:r>
          </w:p>
        </w:tc>
        <w:tc>
          <w:tcPr>
            <w:tcW w:w="0" w:type="auto"/>
            <w:shd w:val="clear" w:color="auto" w:fill="FFFFFF" w:themeFill="background1"/>
            <w:hideMark/>
          </w:tcPr>
          <w:p w14:paraId="1A257E35" w14:textId="72C36435" w:rsidR="007246B5" w:rsidRPr="007246B5" w:rsidRDefault="007246B5" w:rsidP="007246B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1"/>
                <w:szCs w:val="21"/>
              </w:rPr>
            </w:pPr>
            <w:proofErr w:type="spellStart"/>
            <w:r w:rsidRPr="007246B5">
              <w:rPr>
                <w:rStyle w:val="HTMLCode"/>
                <w:rFonts w:ascii="Times New Roman" w:hAnsi="Times New Roman" w:cs="Times New Roman"/>
                <w:sz w:val="21"/>
                <w:szCs w:val="21"/>
              </w:rPr>
              <w:t>ValueError</w:t>
            </w:r>
            <w:proofErr w:type="spellEnd"/>
            <w:r w:rsidRPr="007246B5">
              <w:rPr>
                <w:sz w:val="21"/>
                <w:szCs w:val="21"/>
              </w:rPr>
              <w:t xml:space="preserve"> raised</w:t>
            </w:r>
            <w:r w:rsidRPr="007246B5">
              <w:rPr>
                <w:sz w:val="21"/>
                <w:szCs w:val="21"/>
              </w:rPr>
              <w:t>,</w:t>
            </w:r>
            <w:r w:rsidRPr="007246B5">
              <w:rPr>
                <w:sz w:val="21"/>
                <w:szCs w:val="21"/>
              </w:rPr>
              <w:t xml:space="preserve"> </w:t>
            </w:r>
            <w:r w:rsidRPr="007246B5">
              <w:rPr>
                <w:rStyle w:val="HTMLCode"/>
                <w:rFonts w:ascii="Times New Roman" w:hAnsi="Times New Roman" w:cs="Times New Roman"/>
                <w:sz w:val="21"/>
                <w:szCs w:val="21"/>
              </w:rPr>
              <w:t>usage_hours</w:t>
            </w:r>
            <w:r w:rsidRPr="007246B5">
              <w:rPr>
                <w:sz w:val="21"/>
                <w:szCs w:val="21"/>
              </w:rPr>
              <w:t xml:space="preserve"> and </w:t>
            </w:r>
            <w:r w:rsidRPr="007246B5">
              <w:rPr>
                <w:rStyle w:val="HTMLCode"/>
                <w:rFonts w:ascii="Times New Roman" w:hAnsi="Times New Roman" w:cs="Times New Roman"/>
                <w:sz w:val="21"/>
                <w:szCs w:val="21"/>
              </w:rPr>
              <w:t>available</w:t>
            </w:r>
            <w:r w:rsidRPr="007246B5">
              <w:rPr>
                <w:sz w:val="21"/>
                <w:szCs w:val="21"/>
              </w:rPr>
              <w:t xml:space="preserve"> unchanged</w:t>
            </w:r>
          </w:p>
        </w:tc>
      </w:tr>
      <w:tr w:rsidR="007246B5" w14:paraId="0597DB3D" w14:textId="77777777" w:rsidTr="00724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969696"/>
            <w:hideMark/>
          </w:tcPr>
          <w:p w14:paraId="39F1F40C" w14:textId="77777777" w:rsidR="007246B5" w:rsidRPr="007246B5" w:rsidRDefault="007246B5" w:rsidP="007246B5">
            <w:pPr>
              <w:spacing w:before="100" w:beforeAutospacing="1" w:after="100" w:afterAutospacing="1" w:line="360" w:lineRule="auto"/>
              <w:rPr>
                <w:b w:val="0"/>
                <w:bCs w:val="0"/>
                <w:color w:val="000000" w:themeColor="text1"/>
                <w:sz w:val="21"/>
                <w:szCs w:val="21"/>
              </w:rPr>
            </w:pPr>
            <w:r w:rsidRPr="007246B5">
              <w:rPr>
                <w:b w:val="0"/>
                <w:bCs w:val="0"/>
                <w:color w:val="000000" w:themeColor="text1"/>
                <w:sz w:val="21"/>
                <w:szCs w:val="21"/>
              </w:rPr>
              <w:t>Assign available directly</w:t>
            </w:r>
          </w:p>
        </w:tc>
        <w:tc>
          <w:tcPr>
            <w:tcW w:w="0" w:type="auto"/>
            <w:shd w:val="clear" w:color="auto" w:fill="FFFFFF" w:themeFill="background1"/>
            <w:hideMark/>
          </w:tcPr>
          <w:p w14:paraId="122C3200" w14:textId="77777777" w:rsidR="007246B5" w:rsidRPr="007246B5" w:rsidRDefault="007246B5" w:rsidP="007246B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1"/>
                <w:szCs w:val="21"/>
              </w:rPr>
            </w:pPr>
            <w:proofErr w:type="spellStart"/>
            <w:r w:rsidRPr="007246B5">
              <w:rPr>
                <w:sz w:val="21"/>
                <w:szCs w:val="21"/>
              </w:rPr>
              <w:t>AttributeError</w:t>
            </w:r>
            <w:proofErr w:type="spellEnd"/>
          </w:p>
        </w:tc>
        <w:tc>
          <w:tcPr>
            <w:tcW w:w="0" w:type="auto"/>
            <w:shd w:val="clear" w:color="auto" w:fill="FFFFFF" w:themeFill="background1"/>
            <w:hideMark/>
          </w:tcPr>
          <w:p w14:paraId="4486E1F9" w14:textId="1C9AAEAF" w:rsidR="007246B5" w:rsidRPr="007246B5" w:rsidRDefault="007246B5" w:rsidP="007246B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1"/>
                <w:szCs w:val="21"/>
              </w:rPr>
            </w:pPr>
            <w:proofErr w:type="spellStart"/>
            <w:r w:rsidRPr="007246B5">
              <w:rPr>
                <w:rStyle w:val="HTMLCode"/>
                <w:rFonts w:ascii="Times New Roman" w:hAnsi="Times New Roman" w:cs="Times New Roman"/>
                <w:sz w:val="21"/>
                <w:szCs w:val="21"/>
              </w:rPr>
              <w:t>AttributeError</w:t>
            </w:r>
            <w:proofErr w:type="spellEnd"/>
          </w:p>
        </w:tc>
      </w:tr>
      <w:tr w:rsidR="007246B5" w14:paraId="53C04556" w14:textId="77777777" w:rsidTr="007246B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shd w:val="clear" w:color="auto" w:fill="969696"/>
            <w:hideMark/>
          </w:tcPr>
          <w:p w14:paraId="2DC2551B" w14:textId="77777777" w:rsidR="007246B5" w:rsidRPr="007246B5" w:rsidRDefault="007246B5" w:rsidP="007246B5">
            <w:pPr>
              <w:spacing w:before="100" w:beforeAutospacing="1" w:after="100" w:afterAutospacing="1" w:line="360" w:lineRule="auto"/>
              <w:rPr>
                <w:b w:val="0"/>
                <w:bCs w:val="0"/>
                <w:color w:val="000000" w:themeColor="text1"/>
                <w:sz w:val="21"/>
                <w:szCs w:val="21"/>
              </w:rPr>
            </w:pPr>
            <w:r w:rsidRPr="007246B5">
              <w:rPr>
                <w:b w:val="0"/>
                <w:bCs w:val="0"/>
                <w:color w:val="000000" w:themeColor="text1"/>
                <w:sz w:val="21"/>
                <w:szCs w:val="21"/>
              </w:rPr>
              <w:t>Remove available equipment</w:t>
            </w:r>
          </w:p>
        </w:tc>
        <w:tc>
          <w:tcPr>
            <w:tcW w:w="0" w:type="auto"/>
            <w:shd w:val="clear" w:color="auto" w:fill="FFFFFF" w:themeFill="background1"/>
            <w:hideMark/>
          </w:tcPr>
          <w:p w14:paraId="1347AB27" w14:textId="77777777" w:rsidR="007246B5" w:rsidRPr="007246B5" w:rsidRDefault="007246B5" w:rsidP="007246B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7246B5">
              <w:rPr>
                <w:sz w:val="21"/>
                <w:szCs w:val="21"/>
              </w:rPr>
              <w:t>same object survives</w:t>
            </w:r>
          </w:p>
        </w:tc>
        <w:tc>
          <w:tcPr>
            <w:tcW w:w="0" w:type="auto"/>
            <w:shd w:val="clear" w:color="auto" w:fill="FFFFFF" w:themeFill="background1"/>
            <w:hideMark/>
          </w:tcPr>
          <w:p w14:paraId="3F7DAF71" w14:textId="752C436B" w:rsidR="007246B5" w:rsidRPr="007246B5" w:rsidRDefault="007246B5" w:rsidP="007246B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7246B5">
              <w:rPr>
                <w:sz w:val="21"/>
                <w:szCs w:val="21"/>
              </w:rPr>
              <w:t xml:space="preserve">Same object identity confirmed </w:t>
            </w:r>
          </w:p>
        </w:tc>
      </w:tr>
    </w:tbl>
    <w:p w14:paraId="723D298D" w14:textId="77777777" w:rsidR="006D5DC8" w:rsidRPr="006D5DC8" w:rsidRDefault="006D5DC8" w:rsidP="006D5DC8">
      <w:pPr>
        <w:spacing w:after="160" w:line="278" w:lineRule="auto"/>
        <w:rPr>
          <w:b/>
          <w:bCs/>
        </w:rPr>
      </w:pPr>
    </w:p>
    <w:sectPr w:rsidR="006D5DC8" w:rsidRPr="006D5DC8">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A2BDC4" w14:textId="77777777" w:rsidR="00216085" w:rsidRDefault="00216085" w:rsidP="00A019B0">
      <w:r>
        <w:separator/>
      </w:r>
    </w:p>
  </w:endnote>
  <w:endnote w:type="continuationSeparator" w:id="0">
    <w:p w14:paraId="12D1A131" w14:textId="77777777" w:rsidR="00216085" w:rsidRDefault="00216085" w:rsidP="00A01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8CEC85" w14:textId="77777777" w:rsidR="00216085" w:rsidRDefault="00216085" w:rsidP="00A019B0">
      <w:r>
        <w:separator/>
      </w:r>
    </w:p>
  </w:footnote>
  <w:footnote w:type="continuationSeparator" w:id="0">
    <w:p w14:paraId="6BBE2488" w14:textId="77777777" w:rsidR="00216085" w:rsidRDefault="00216085" w:rsidP="00A01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6E1BB6" w14:textId="12861447" w:rsidR="00A019B0" w:rsidRDefault="00A019B0">
    <w:pPr>
      <w:pStyle w:val="Header"/>
    </w:pPr>
    <w:r>
      <w:t>Aimaan Khan | 019155812</w:t>
    </w:r>
  </w:p>
  <w:p w14:paraId="782246AC" w14:textId="77777777" w:rsidR="00A019B0" w:rsidRDefault="00A019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041CB"/>
    <w:multiLevelType w:val="hybridMultilevel"/>
    <w:tmpl w:val="0EB0C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21372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55"/>
    <w:rsid w:val="000D6A3C"/>
    <w:rsid w:val="00127ACB"/>
    <w:rsid w:val="00216085"/>
    <w:rsid w:val="00283FC7"/>
    <w:rsid w:val="002F306C"/>
    <w:rsid w:val="003D24DA"/>
    <w:rsid w:val="0042198B"/>
    <w:rsid w:val="00454E05"/>
    <w:rsid w:val="00567F2C"/>
    <w:rsid w:val="00617055"/>
    <w:rsid w:val="006D5DC8"/>
    <w:rsid w:val="007246B5"/>
    <w:rsid w:val="009E5D47"/>
    <w:rsid w:val="00A019B0"/>
    <w:rsid w:val="00C7536D"/>
    <w:rsid w:val="00CE30ED"/>
    <w:rsid w:val="00D821D6"/>
    <w:rsid w:val="00E37812"/>
    <w:rsid w:val="00F448C2"/>
    <w:rsid w:val="00F96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285C"/>
  <w15:chartTrackingRefBased/>
  <w15:docId w15:val="{BE4A0671-39AD-A64F-BEC5-C749C5BE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A3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17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0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0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0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0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055"/>
    <w:rPr>
      <w:rFonts w:eastAsiaTheme="majorEastAsia" w:cstheme="majorBidi"/>
      <w:color w:val="272727" w:themeColor="text1" w:themeTint="D8"/>
    </w:rPr>
  </w:style>
  <w:style w:type="paragraph" w:styleId="Title">
    <w:name w:val="Title"/>
    <w:basedOn w:val="Normal"/>
    <w:next w:val="Normal"/>
    <w:link w:val="TitleChar"/>
    <w:uiPriority w:val="10"/>
    <w:qFormat/>
    <w:rsid w:val="006170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055"/>
    <w:pPr>
      <w:spacing w:before="160"/>
      <w:jc w:val="center"/>
    </w:pPr>
    <w:rPr>
      <w:i/>
      <w:iCs/>
      <w:color w:val="404040" w:themeColor="text1" w:themeTint="BF"/>
    </w:rPr>
  </w:style>
  <w:style w:type="character" w:customStyle="1" w:styleId="QuoteChar">
    <w:name w:val="Quote Char"/>
    <w:basedOn w:val="DefaultParagraphFont"/>
    <w:link w:val="Quote"/>
    <w:uiPriority w:val="29"/>
    <w:rsid w:val="00617055"/>
    <w:rPr>
      <w:i/>
      <w:iCs/>
      <w:color w:val="404040" w:themeColor="text1" w:themeTint="BF"/>
    </w:rPr>
  </w:style>
  <w:style w:type="paragraph" w:styleId="ListParagraph">
    <w:name w:val="List Paragraph"/>
    <w:basedOn w:val="Normal"/>
    <w:uiPriority w:val="34"/>
    <w:qFormat/>
    <w:rsid w:val="00617055"/>
    <w:pPr>
      <w:ind w:left="720"/>
      <w:contextualSpacing/>
    </w:pPr>
  </w:style>
  <w:style w:type="character" w:styleId="IntenseEmphasis">
    <w:name w:val="Intense Emphasis"/>
    <w:basedOn w:val="DefaultParagraphFont"/>
    <w:uiPriority w:val="21"/>
    <w:qFormat/>
    <w:rsid w:val="00617055"/>
    <w:rPr>
      <w:i/>
      <w:iCs/>
      <w:color w:val="0F4761" w:themeColor="accent1" w:themeShade="BF"/>
    </w:rPr>
  </w:style>
  <w:style w:type="paragraph" w:styleId="IntenseQuote">
    <w:name w:val="Intense Quote"/>
    <w:basedOn w:val="Normal"/>
    <w:next w:val="Normal"/>
    <w:link w:val="IntenseQuoteChar"/>
    <w:uiPriority w:val="30"/>
    <w:qFormat/>
    <w:rsid w:val="00617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055"/>
    <w:rPr>
      <w:i/>
      <w:iCs/>
      <w:color w:val="0F4761" w:themeColor="accent1" w:themeShade="BF"/>
    </w:rPr>
  </w:style>
  <w:style w:type="character" w:styleId="IntenseReference">
    <w:name w:val="Intense Reference"/>
    <w:basedOn w:val="DefaultParagraphFont"/>
    <w:uiPriority w:val="32"/>
    <w:qFormat/>
    <w:rsid w:val="00617055"/>
    <w:rPr>
      <w:b/>
      <w:bCs/>
      <w:smallCaps/>
      <w:color w:val="0F4761" w:themeColor="accent1" w:themeShade="BF"/>
      <w:spacing w:val="5"/>
    </w:rPr>
  </w:style>
  <w:style w:type="table" w:styleId="TableGrid">
    <w:name w:val="Table Grid"/>
    <w:basedOn w:val="TableNormal"/>
    <w:uiPriority w:val="39"/>
    <w:rsid w:val="00617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D6A3C"/>
    <w:rPr>
      <w:rFonts w:ascii="Courier New" w:eastAsia="Times New Roman" w:hAnsi="Courier New" w:cs="Courier New"/>
      <w:sz w:val="20"/>
      <w:szCs w:val="20"/>
    </w:rPr>
  </w:style>
  <w:style w:type="character" w:styleId="Emphasis">
    <w:name w:val="Emphasis"/>
    <w:basedOn w:val="DefaultParagraphFont"/>
    <w:uiPriority w:val="20"/>
    <w:qFormat/>
    <w:rsid w:val="00D821D6"/>
    <w:rPr>
      <w:i/>
      <w:iCs/>
    </w:rPr>
  </w:style>
  <w:style w:type="paragraph" w:styleId="NormalWeb">
    <w:name w:val="Normal (Web)"/>
    <w:basedOn w:val="Normal"/>
    <w:uiPriority w:val="99"/>
    <w:semiHidden/>
    <w:unhideWhenUsed/>
    <w:rsid w:val="00D821D6"/>
    <w:pPr>
      <w:spacing w:before="100" w:beforeAutospacing="1" w:after="100" w:afterAutospacing="1"/>
    </w:pPr>
  </w:style>
  <w:style w:type="character" w:styleId="Strong">
    <w:name w:val="Strong"/>
    <w:basedOn w:val="DefaultParagraphFont"/>
    <w:uiPriority w:val="22"/>
    <w:qFormat/>
    <w:rsid w:val="00D821D6"/>
    <w:rPr>
      <w:b/>
      <w:bCs/>
    </w:rPr>
  </w:style>
  <w:style w:type="table" w:styleId="TableGridLight">
    <w:name w:val="Grid Table Light"/>
    <w:basedOn w:val="TableNormal"/>
    <w:uiPriority w:val="40"/>
    <w:rsid w:val="00D821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821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821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821D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821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821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D821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246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A019B0"/>
    <w:pPr>
      <w:tabs>
        <w:tab w:val="center" w:pos="4680"/>
        <w:tab w:val="right" w:pos="9360"/>
      </w:tabs>
    </w:pPr>
  </w:style>
  <w:style w:type="character" w:customStyle="1" w:styleId="HeaderChar">
    <w:name w:val="Header Char"/>
    <w:basedOn w:val="DefaultParagraphFont"/>
    <w:link w:val="Header"/>
    <w:uiPriority w:val="99"/>
    <w:rsid w:val="00A019B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019B0"/>
    <w:pPr>
      <w:tabs>
        <w:tab w:val="center" w:pos="4680"/>
        <w:tab w:val="right" w:pos="9360"/>
      </w:tabs>
    </w:pPr>
  </w:style>
  <w:style w:type="character" w:customStyle="1" w:styleId="FooterChar">
    <w:name w:val="Footer Char"/>
    <w:basedOn w:val="DefaultParagraphFont"/>
    <w:link w:val="Footer"/>
    <w:uiPriority w:val="99"/>
    <w:rsid w:val="00A019B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6</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Aimaan Khan</dc:creator>
  <cp:keywords/>
  <dc:description/>
  <cp:lastModifiedBy>Aimaan Khan</cp:lastModifiedBy>
  <cp:revision>2</cp:revision>
  <dcterms:created xsi:type="dcterms:W3CDTF">2026-09-08T18:09:00Z</dcterms:created>
  <dcterms:modified xsi:type="dcterms:W3CDTF">2026-09-09T07:02:00Z</dcterms:modified>
</cp:coreProperties>
</file>