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B4" w:rsidRPr="008C1AB4" w:rsidRDefault="008C1AB4" w:rsidP="008C1A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8C1AB4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ACN- Quiz 1</w:t>
      </w:r>
    </w:p>
    <w:p w:rsidR="008C1AB4" w:rsidRDefault="008C1AB4" w:rsidP="005C3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36A" w:rsidRPr="005C3C00" w:rsidRDefault="00BB636A" w:rsidP="005C3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00">
        <w:rPr>
          <w:rFonts w:ascii="Times New Roman" w:eastAsia="Times New Roman" w:hAnsi="Times New Roman" w:cs="Times New Roman"/>
          <w:sz w:val="24"/>
          <w:szCs w:val="24"/>
        </w:rPr>
        <w:t>In Reverse Path Forwarding (RPF), router receives a packet and extracts the</w:t>
      </w:r>
    </w:p>
    <w:p w:rsidR="00BB636A" w:rsidRPr="00BB636A" w:rsidRDefault="00BB636A" w:rsidP="00BB6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Protocol Address</w:t>
      </w:r>
    </w:p>
    <w:p w:rsidR="00BB636A" w:rsidRPr="00BB636A" w:rsidRDefault="00BB636A" w:rsidP="00BB6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Source Address</w:t>
      </w:r>
    </w:p>
    <w:p w:rsidR="00BB636A" w:rsidRPr="00BB636A" w:rsidRDefault="00BB636A" w:rsidP="00BB6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IP Address</w:t>
      </w:r>
    </w:p>
    <w:p w:rsidR="00BB636A" w:rsidRPr="00BB636A" w:rsidRDefault="00BB636A" w:rsidP="00BB6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Standard Address</w:t>
      </w:r>
    </w:p>
    <w:p w:rsidR="00BB636A" w:rsidRPr="00BB636A" w:rsidRDefault="00BB636A" w:rsidP="00BB6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A network can receive a multicast packet from a particular source only through a</w:t>
      </w:r>
    </w:p>
    <w:p w:rsidR="00BB636A" w:rsidRPr="00BB636A" w:rsidRDefault="00BB636A" w:rsidP="00BB6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designated parent resolve</w:t>
      </w:r>
    </w:p>
    <w:p w:rsidR="00BB636A" w:rsidRPr="00BB636A" w:rsidRDefault="00BB636A" w:rsidP="00BB6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designated protocol router</w:t>
      </w:r>
    </w:p>
    <w:p w:rsidR="00BB636A" w:rsidRPr="00BB636A" w:rsidRDefault="00BB636A" w:rsidP="00BB6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designated parent rotator</w:t>
      </w:r>
    </w:p>
    <w:p w:rsidR="00BB636A" w:rsidRPr="00BB636A" w:rsidRDefault="00BB636A" w:rsidP="00BB6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designated parent router</w:t>
      </w:r>
    </w:p>
    <w:p w:rsidR="00BB636A" w:rsidRPr="00BB636A" w:rsidRDefault="00BB636A" w:rsidP="00BB6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B636A">
        <w:rPr>
          <w:rFonts w:ascii="Times New Roman" w:eastAsia="Times New Roman" w:hAnsi="Times New Roman" w:cs="Times New Roman"/>
          <w:sz w:val="24"/>
          <w:szCs w:val="24"/>
        </w:rPr>
        <w:t>n multicast communication, relationship is</w:t>
      </w:r>
    </w:p>
    <w:p w:rsidR="00BB636A" w:rsidRPr="00BB636A" w:rsidRDefault="00BB636A" w:rsidP="00BB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one to one</w:t>
      </w:r>
    </w:p>
    <w:p w:rsidR="00BB636A" w:rsidRPr="00BB636A" w:rsidRDefault="00BB636A" w:rsidP="00BB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one to many</w:t>
      </w:r>
    </w:p>
    <w:p w:rsidR="00BB636A" w:rsidRPr="00BB636A" w:rsidRDefault="00BB636A" w:rsidP="00BB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6A">
        <w:rPr>
          <w:rFonts w:ascii="Times New Roman" w:eastAsia="Times New Roman" w:hAnsi="Times New Roman" w:cs="Times New Roman"/>
          <w:sz w:val="24"/>
          <w:szCs w:val="24"/>
        </w:rPr>
        <w:t>many to one</w:t>
      </w:r>
    </w:p>
    <w:p w:rsidR="00BB636A" w:rsidRDefault="0003631F" w:rsidP="00BB63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to a</w:t>
      </w:r>
      <w:r w:rsidR="00BB636A" w:rsidRPr="00BB636A">
        <w:rPr>
          <w:rFonts w:ascii="Times New Roman" w:eastAsia="Times New Roman" w:hAnsi="Times New Roman" w:cs="Times New Roman"/>
          <w:sz w:val="24"/>
          <w:szCs w:val="24"/>
        </w:rPr>
        <w:t>ll</w:t>
      </w:r>
    </w:p>
    <w:p w:rsidR="0003631F" w:rsidRPr="0003631F" w:rsidRDefault="0003631F" w:rsidP="0003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31F">
        <w:rPr>
          <w:rFonts w:ascii="Times New Roman" w:eastAsia="Times New Roman" w:hAnsi="Times New Roman" w:cs="Times New Roman"/>
          <w:sz w:val="24"/>
          <w:szCs w:val="24"/>
        </w:rPr>
        <w:t>The ......... protocol allows the administrator to assign a cost, called the metric, to each route.</w:t>
      </w:r>
    </w:p>
    <w:p w:rsidR="0003631F" w:rsidRPr="0003631F" w:rsidRDefault="0003631F" w:rsidP="000363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31F" w:rsidRPr="0003631F" w:rsidRDefault="0003631F" w:rsidP="001C2B9E">
      <w:pPr>
        <w:pStyle w:val="ListParagraph"/>
        <w:numPr>
          <w:ilvl w:val="1"/>
          <w:numId w:val="3"/>
        </w:numPr>
        <w:spacing w:after="0" w:line="240" w:lineRule="auto"/>
        <w:ind w:left="630" w:hanging="180"/>
        <w:rPr>
          <w:rFonts w:ascii="Times New Roman" w:eastAsia="Times New Roman" w:hAnsi="Times New Roman" w:cs="Times New Roman"/>
          <w:sz w:val="24"/>
          <w:szCs w:val="24"/>
        </w:rPr>
      </w:pPr>
      <w:r w:rsidRPr="0003631F">
        <w:rPr>
          <w:rFonts w:ascii="Times New Roman" w:eastAsia="Times New Roman" w:hAnsi="Times New Roman" w:cs="Times New Roman"/>
          <w:sz w:val="24"/>
          <w:szCs w:val="24"/>
        </w:rPr>
        <w:t xml:space="preserve"> OSPF</w:t>
      </w:r>
    </w:p>
    <w:p w:rsidR="0003631F" w:rsidRPr="0003631F" w:rsidRDefault="00C21B8F" w:rsidP="001C2B9E">
      <w:pPr>
        <w:pStyle w:val="ListParagraph"/>
        <w:numPr>
          <w:ilvl w:val="1"/>
          <w:numId w:val="3"/>
        </w:numPr>
        <w:spacing w:after="0" w:line="240" w:lineRule="auto"/>
        <w:ind w:left="63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31F" w:rsidRPr="0003631F">
        <w:rPr>
          <w:rFonts w:ascii="Times New Roman" w:eastAsia="Times New Roman" w:hAnsi="Times New Roman" w:cs="Times New Roman"/>
          <w:sz w:val="24"/>
          <w:szCs w:val="24"/>
        </w:rPr>
        <w:t>RIP</w:t>
      </w:r>
    </w:p>
    <w:p w:rsidR="0003631F" w:rsidRDefault="0003631F" w:rsidP="001C2B9E">
      <w:pPr>
        <w:pStyle w:val="ListParagraph"/>
        <w:numPr>
          <w:ilvl w:val="1"/>
          <w:numId w:val="3"/>
        </w:numPr>
        <w:spacing w:after="0" w:line="240" w:lineRule="auto"/>
        <w:ind w:left="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03631F">
        <w:rPr>
          <w:rFonts w:ascii="Times New Roman" w:eastAsia="Times New Roman" w:hAnsi="Times New Roman" w:cs="Times New Roman"/>
          <w:sz w:val="24"/>
          <w:szCs w:val="24"/>
        </w:rPr>
        <w:t>BGP</w:t>
      </w:r>
    </w:p>
    <w:p w:rsidR="00DE758D" w:rsidRPr="0003631F" w:rsidRDefault="00DE758D" w:rsidP="00DE75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C00" w:rsidRPr="005C3C00" w:rsidRDefault="005C3C00" w:rsidP="003D1603">
      <w:pPr>
        <w:tabs>
          <w:tab w:val="left" w:pos="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C00">
        <w:rPr>
          <w:rFonts w:ascii="Times New Roman" w:eastAsia="Times New Roman" w:hAnsi="Times New Roman" w:cs="Times New Roman"/>
          <w:sz w:val="24"/>
          <w:szCs w:val="24"/>
        </w:rPr>
        <w:t xml:space="preserve">The Open Shortest Path </w:t>
      </w:r>
      <w:proofErr w:type="gramStart"/>
      <w:r w:rsidRPr="005C3C00">
        <w:rPr>
          <w:rFonts w:ascii="Times New Roman" w:eastAsia="Times New Roman" w:hAnsi="Times New Roman" w:cs="Times New Roman"/>
          <w:sz w:val="24"/>
          <w:szCs w:val="24"/>
        </w:rPr>
        <w:t>First(</w:t>
      </w:r>
      <w:proofErr w:type="gramEnd"/>
      <w:r w:rsidRPr="005C3C00">
        <w:rPr>
          <w:rFonts w:ascii="Times New Roman" w:eastAsia="Times New Roman" w:hAnsi="Times New Roman" w:cs="Times New Roman"/>
          <w:sz w:val="24"/>
          <w:szCs w:val="24"/>
        </w:rPr>
        <w:t xml:space="preserve">OSPF) protocol is an </w:t>
      </w:r>
      <w:proofErr w:type="spellStart"/>
      <w:r w:rsidRPr="005C3C00">
        <w:rPr>
          <w:rFonts w:ascii="Times New Roman" w:eastAsia="Times New Roman" w:hAnsi="Times New Roman" w:cs="Times New Roman"/>
          <w:sz w:val="24"/>
          <w:szCs w:val="24"/>
        </w:rPr>
        <w:t>intra domain</w:t>
      </w:r>
      <w:proofErr w:type="spellEnd"/>
      <w:r w:rsidRPr="005C3C00">
        <w:rPr>
          <w:rFonts w:ascii="Times New Roman" w:eastAsia="Times New Roman" w:hAnsi="Times New Roman" w:cs="Times New Roman"/>
          <w:sz w:val="24"/>
          <w:szCs w:val="24"/>
        </w:rPr>
        <w:t xml:space="preserve"> rou</w:t>
      </w:r>
      <w:r w:rsidR="003D1603">
        <w:rPr>
          <w:rFonts w:ascii="Times New Roman" w:eastAsia="Times New Roman" w:hAnsi="Times New Roman" w:cs="Times New Roman"/>
          <w:sz w:val="24"/>
          <w:szCs w:val="24"/>
        </w:rPr>
        <w:t xml:space="preserve">ting protocol based on  </w:t>
      </w:r>
      <w:r w:rsidRPr="005C3C00">
        <w:rPr>
          <w:rFonts w:ascii="Times New Roman" w:eastAsia="Times New Roman" w:hAnsi="Times New Roman" w:cs="Times New Roman"/>
          <w:sz w:val="24"/>
          <w:szCs w:val="24"/>
        </w:rPr>
        <w:t>routing.</w:t>
      </w:r>
    </w:p>
    <w:p w:rsidR="005C3C00" w:rsidRDefault="005C3C00" w:rsidP="005C3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3C00" w:rsidRPr="005C3C00" w:rsidRDefault="005C3C00" w:rsidP="001C2B9E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ind w:left="1080" w:hanging="630"/>
        <w:rPr>
          <w:rFonts w:ascii="Times New Roman" w:eastAsia="Times New Roman" w:hAnsi="Times New Roman" w:cs="Times New Roman"/>
          <w:sz w:val="24"/>
          <w:szCs w:val="24"/>
        </w:rPr>
      </w:pPr>
      <w:r w:rsidRPr="005C3C00">
        <w:rPr>
          <w:rFonts w:ascii="Times New Roman" w:eastAsia="Times New Roman" w:hAnsi="Times New Roman" w:cs="Times New Roman"/>
          <w:sz w:val="24"/>
          <w:szCs w:val="24"/>
        </w:rPr>
        <w:t>distance vector</w:t>
      </w:r>
    </w:p>
    <w:p w:rsidR="005C3C00" w:rsidRPr="005C3C00" w:rsidRDefault="005C3C00" w:rsidP="001C2B9E">
      <w:pPr>
        <w:pStyle w:val="ListParagraph"/>
        <w:numPr>
          <w:ilvl w:val="0"/>
          <w:numId w:val="4"/>
        </w:numPr>
        <w:spacing w:after="0" w:line="240" w:lineRule="auto"/>
        <w:ind w:left="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5C3C00">
        <w:rPr>
          <w:rFonts w:ascii="Times New Roman" w:eastAsia="Times New Roman" w:hAnsi="Times New Roman" w:cs="Times New Roman"/>
          <w:sz w:val="24"/>
          <w:szCs w:val="24"/>
        </w:rPr>
        <w:t xml:space="preserve"> link state</w:t>
      </w:r>
    </w:p>
    <w:p w:rsidR="005C3C00" w:rsidRPr="005C3C00" w:rsidRDefault="005C3C00" w:rsidP="001C2B9E">
      <w:pPr>
        <w:pStyle w:val="ListParagraph"/>
        <w:numPr>
          <w:ilvl w:val="0"/>
          <w:numId w:val="4"/>
        </w:numPr>
        <w:spacing w:after="0" w:line="240" w:lineRule="auto"/>
        <w:ind w:left="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5C3C00">
        <w:rPr>
          <w:rFonts w:ascii="Times New Roman" w:eastAsia="Times New Roman" w:hAnsi="Times New Roman" w:cs="Times New Roman"/>
          <w:sz w:val="24"/>
          <w:szCs w:val="24"/>
        </w:rPr>
        <w:t>path vector</w:t>
      </w:r>
    </w:p>
    <w:p w:rsidR="005C3C00" w:rsidRDefault="005C3C00" w:rsidP="001C2B9E">
      <w:pPr>
        <w:pStyle w:val="ListParagraph"/>
        <w:numPr>
          <w:ilvl w:val="0"/>
          <w:numId w:val="4"/>
        </w:numPr>
        <w:spacing w:after="0" w:line="240" w:lineRule="auto"/>
        <w:ind w:left="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5C3C00">
        <w:rPr>
          <w:rFonts w:ascii="Times New Roman" w:eastAsia="Times New Roman" w:hAnsi="Times New Roman" w:cs="Times New Roman"/>
          <w:sz w:val="24"/>
          <w:szCs w:val="24"/>
        </w:rPr>
        <w:t>non distance vector</w:t>
      </w:r>
    </w:p>
    <w:p w:rsidR="00DE758D" w:rsidRPr="00DE758D" w:rsidRDefault="00DE758D" w:rsidP="00DE7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Routing Information Protocol (RIP) cannot have more than 15 hops if Infinity is defined as</w:t>
      </w:r>
    </w:p>
    <w:p w:rsidR="00DE758D" w:rsidRPr="00DE758D" w:rsidRDefault="00DE758D" w:rsidP="00DE7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DE758D" w:rsidRPr="00DE758D" w:rsidRDefault="00DE758D" w:rsidP="00DE7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DE758D" w:rsidRPr="00DE758D" w:rsidRDefault="00DE758D" w:rsidP="00DE7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DE758D" w:rsidRPr="00DE758D" w:rsidRDefault="00DE758D" w:rsidP="00DE7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DE758D" w:rsidRPr="00DE758D" w:rsidRDefault="00DE758D" w:rsidP="00DE7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lastRenderedPageBreak/>
        <w:t>Each node uses shortest path tree protocol to construct its</w:t>
      </w:r>
    </w:p>
    <w:p w:rsidR="00DE758D" w:rsidRPr="00DE758D" w:rsidRDefault="00DE758D" w:rsidP="00DE7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link</w:t>
      </w:r>
    </w:p>
    <w:p w:rsidR="00DE758D" w:rsidRPr="00DE758D" w:rsidRDefault="00DE758D" w:rsidP="00DE7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routing table</w:t>
      </w:r>
    </w:p>
    <w:p w:rsidR="00DE758D" w:rsidRPr="00DE758D" w:rsidRDefault="00DE758D" w:rsidP="00DE7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graph</w:t>
      </w:r>
    </w:p>
    <w:p w:rsidR="00DE758D" w:rsidRPr="00DE758D" w:rsidRDefault="00DE758D" w:rsidP="00DE7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58D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:rsidR="008434DA" w:rsidRPr="008434DA" w:rsidRDefault="008434DA" w:rsidP="0084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Routing between autonomous systems is referred to as</w:t>
      </w:r>
    </w:p>
    <w:p w:rsidR="008434DA" w:rsidRPr="008434DA" w:rsidRDefault="008434DA" w:rsidP="0084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4DA">
        <w:rPr>
          <w:rFonts w:ascii="Times New Roman" w:eastAsia="Times New Roman" w:hAnsi="Times New Roman" w:cs="Times New Roman"/>
          <w:sz w:val="24"/>
          <w:szCs w:val="24"/>
        </w:rPr>
        <w:t>Interdomain</w:t>
      </w:r>
      <w:proofErr w:type="spellEnd"/>
      <w:r w:rsidRPr="008434DA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8434DA" w:rsidRPr="008434DA" w:rsidRDefault="008434DA" w:rsidP="0084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4DA">
        <w:rPr>
          <w:rFonts w:ascii="Times New Roman" w:eastAsia="Times New Roman" w:hAnsi="Times New Roman" w:cs="Times New Roman"/>
          <w:sz w:val="24"/>
          <w:szCs w:val="24"/>
        </w:rPr>
        <w:t>Interdomain</w:t>
      </w:r>
      <w:proofErr w:type="spellEnd"/>
      <w:r w:rsidRPr="008434DA">
        <w:rPr>
          <w:rFonts w:ascii="Times New Roman" w:eastAsia="Times New Roman" w:hAnsi="Times New Roman" w:cs="Times New Roman"/>
          <w:sz w:val="24"/>
          <w:szCs w:val="24"/>
        </w:rPr>
        <w:t xml:space="preserve"> Rotating</w:t>
      </w:r>
    </w:p>
    <w:p w:rsidR="008434DA" w:rsidRPr="008434DA" w:rsidRDefault="008434DA" w:rsidP="0084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4DA">
        <w:rPr>
          <w:rFonts w:ascii="Times New Roman" w:eastAsia="Times New Roman" w:hAnsi="Times New Roman" w:cs="Times New Roman"/>
          <w:sz w:val="24"/>
          <w:szCs w:val="24"/>
        </w:rPr>
        <w:t>Interdomain</w:t>
      </w:r>
      <w:proofErr w:type="spellEnd"/>
      <w:r w:rsidRPr="008434DA">
        <w:rPr>
          <w:rFonts w:ascii="Times New Roman" w:eastAsia="Times New Roman" w:hAnsi="Times New Roman" w:cs="Times New Roman"/>
          <w:sz w:val="24"/>
          <w:szCs w:val="24"/>
        </w:rPr>
        <w:t xml:space="preserve"> Resolving</w:t>
      </w:r>
    </w:p>
    <w:p w:rsidR="008434DA" w:rsidRPr="008434DA" w:rsidRDefault="008434DA" w:rsidP="0084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4DA">
        <w:rPr>
          <w:rFonts w:ascii="Times New Roman" w:eastAsia="Times New Roman" w:hAnsi="Times New Roman" w:cs="Times New Roman"/>
          <w:sz w:val="24"/>
          <w:szCs w:val="24"/>
        </w:rPr>
        <w:t>Interdomain</w:t>
      </w:r>
      <w:proofErr w:type="spellEnd"/>
      <w:r w:rsidRPr="008434DA">
        <w:rPr>
          <w:rFonts w:ascii="Times New Roman" w:eastAsia="Times New Roman" w:hAnsi="Times New Roman" w:cs="Times New Roman"/>
          <w:sz w:val="24"/>
          <w:szCs w:val="24"/>
        </w:rPr>
        <w:t xml:space="preserve"> Rating</w:t>
      </w:r>
    </w:p>
    <w:p w:rsidR="008434DA" w:rsidRPr="008434DA" w:rsidRDefault="008434DA" w:rsidP="0084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In periodic update, a node sends its routing table normally after every</w:t>
      </w:r>
    </w:p>
    <w:p w:rsidR="008434DA" w:rsidRPr="008434DA" w:rsidRDefault="008434DA" w:rsidP="0084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10s</w:t>
      </w:r>
    </w:p>
    <w:p w:rsidR="008434DA" w:rsidRPr="008434DA" w:rsidRDefault="008434DA" w:rsidP="0084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20s</w:t>
      </w:r>
    </w:p>
    <w:p w:rsidR="008434DA" w:rsidRPr="008434DA" w:rsidRDefault="008434DA" w:rsidP="0084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30s</w:t>
      </w:r>
    </w:p>
    <w:p w:rsidR="008434DA" w:rsidRPr="008434DA" w:rsidRDefault="008434DA" w:rsidP="0084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40s</w:t>
      </w:r>
    </w:p>
    <w:p w:rsidR="008434DA" w:rsidRPr="008434DA" w:rsidRDefault="008434DA" w:rsidP="0084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One well-known mandatory attribute of Border Gateway Protocol (BGP) is</w:t>
      </w:r>
    </w:p>
    <w:p w:rsidR="008434DA" w:rsidRPr="008434DA" w:rsidRDefault="008434DA" w:rsidP="0084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RIP</w:t>
      </w:r>
    </w:p>
    <w:p w:rsidR="008434DA" w:rsidRPr="008434DA" w:rsidRDefault="008434DA" w:rsidP="0084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ORIGIN</w:t>
      </w:r>
    </w:p>
    <w:p w:rsidR="008434DA" w:rsidRPr="008434DA" w:rsidRDefault="008434DA" w:rsidP="0084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OSPF</w:t>
      </w:r>
    </w:p>
    <w:p w:rsidR="008434DA" w:rsidRPr="008434DA" w:rsidRDefault="008434DA" w:rsidP="0084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DA">
        <w:rPr>
          <w:rFonts w:ascii="Times New Roman" w:eastAsia="Times New Roman" w:hAnsi="Times New Roman" w:cs="Times New Roman"/>
          <w:sz w:val="24"/>
          <w:szCs w:val="24"/>
        </w:rPr>
        <w:t>ISP</w:t>
      </w:r>
    </w:p>
    <w:p w:rsidR="00DE758D" w:rsidRPr="00DD174C" w:rsidRDefault="008434DA" w:rsidP="00DD1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74C">
        <w:rPr>
          <w:rFonts w:ascii="Times New Roman" w:eastAsia="Times New Roman" w:hAnsi="Times New Roman" w:cs="Times New Roman"/>
          <w:sz w:val="24"/>
          <w:szCs w:val="24"/>
        </w:rPr>
        <w:t>DVMRP is a ________routing protocol, based on RIP.</w:t>
      </w:r>
    </w:p>
    <w:p w:rsidR="008434DA" w:rsidRPr="00DD174C" w:rsidRDefault="008434DA" w:rsidP="00DD174C">
      <w:pPr>
        <w:pStyle w:val="ListParagraph"/>
        <w:numPr>
          <w:ilvl w:val="1"/>
          <w:numId w:val="9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174C">
        <w:rPr>
          <w:rFonts w:ascii="Times New Roman" w:eastAsia="Times New Roman" w:hAnsi="Times New Roman" w:cs="Times New Roman"/>
          <w:sz w:val="24"/>
          <w:szCs w:val="24"/>
        </w:rPr>
        <w:t>source-based</w:t>
      </w:r>
    </w:p>
    <w:p w:rsidR="008434DA" w:rsidRPr="00DD174C" w:rsidRDefault="00DD174C" w:rsidP="00DD174C">
      <w:pPr>
        <w:pStyle w:val="ListParagraph"/>
        <w:numPr>
          <w:ilvl w:val="1"/>
          <w:numId w:val="9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174C">
        <w:rPr>
          <w:rFonts w:ascii="Times New Roman" w:eastAsia="Times New Roman" w:hAnsi="Times New Roman" w:cs="Times New Roman"/>
          <w:sz w:val="24"/>
          <w:szCs w:val="24"/>
        </w:rPr>
        <w:t>group-shared</w:t>
      </w:r>
    </w:p>
    <w:p w:rsidR="00DD174C" w:rsidRPr="00DD174C" w:rsidRDefault="00DD174C" w:rsidP="00DD174C">
      <w:pPr>
        <w:pStyle w:val="ListParagraph"/>
        <w:numPr>
          <w:ilvl w:val="1"/>
          <w:numId w:val="9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174C">
        <w:rPr>
          <w:rFonts w:ascii="Times New Roman" w:eastAsia="Times New Roman" w:hAnsi="Times New Roman" w:cs="Times New Roman"/>
          <w:sz w:val="24"/>
          <w:szCs w:val="24"/>
        </w:rPr>
        <w:t>destination-based</w:t>
      </w:r>
    </w:p>
    <w:p w:rsidR="00DD174C" w:rsidRPr="00DD174C" w:rsidRDefault="00DD174C" w:rsidP="00DD1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D174C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None</w:t>
      </w:r>
      <w:r w:rsidRPr="00DD174C">
        <w:rPr>
          <w:rFonts w:ascii="Times New Roman" w:eastAsia="Times New Roman" w:hAnsi="Times New Roman" w:cs="Times New Roman"/>
          <w:sz w:val="24"/>
          <w:szCs w:val="24"/>
        </w:rPr>
        <w:t xml:space="preserve"> of the choices are correct</w:t>
      </w:r>
    </w:p>
    <w:p w:rsidR="00DD174C" w:rsidRDefault="00DD174C" w:rsidP="00DE75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58D" w:rsidRPr="00BA7418" w:rsidRDefault="00BA7418" w:rsidP="00BA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18">
        <w:rPr>
          <w:rFonts w:ascii="Times New Roman" w:eastAsia="Times New Roman" w:hAnsi="Times New Roman" w:cs="Times New Roman"/>
          <w:sz w:val="24"/>
          <w:szCs w:val="24"/>
        </w:rPr>
        <w:t>PIM-DM is used in a _______ multicast environment.</w:t>
      </w:r>
    </w:p>
    <w:p w:rsidR="00BA7418" w:rsidRPr="00BA7418" w:rsidRDefault="00F17A7C" w:rsidP="00BA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BA7418">
        <w:rPr>
          <w:rFonts w:ascii="Times New Roman" w:eastAsia="Times New Roman" w:hAnsi="Times New Roman" w:cs="Times New Roman"/>
          <w:sz w:val="24"/>
          <w:szCs w:val="24"/>
        </w:rPr>
        <w:t>1.</w:t>
      </w:r>
      <w:r w:rsidR="00BA7418" w:rsidRPr="00BA7418">
        <w:rPr>
          <w:rFonts w:ascii="Times New Roman" w:eastAsia="Times New Roman" w:hAnsi="Times New Roman" w:cs="Times New Roman"/>
          <w:sz w:val="24"/>
          <w:szCs w:val="24"/>
        </w:rPr>
        <w:t>Dense</w:t>
      </w:r>
      <w:proofErr w:type="gramEnd"/>
    </w:p>
    <w:p w:rsidR="00BA7418" w:rsidRPr="00BA7418" w:rsidRDefault="00F17A7C" w:rsidP="00BA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A741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BA7418" w:rsidRPr="00BA7418">
        <w:rPr>
          <w:rFonts w:ascii="Times New Roman" w:eastAsia="Times New Roman" w:hAnsi="Times New Roman" w:cs="Times New Roman"/>
          <w:sz w:val="24"/>
          <w:szCs w:val="24"/>
        </w:rPr>
        <w:t>Sparse</w:t>
      </w:r>
    </w:p>
    <w:p w:rsidR="00BA7418" w:rsidRPr="00BA7418" w:rsidRDefault="00F17A7C" w:rsidP="00BA7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A741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BA7418" w:rsidRPr="00BA7418">
        <w:rPr>
          <w:rFonts w:ascii="Times New Roman" w:eastAsia="Times New Roman" w:hAnsi="Times New Roman" w:cs="Times New Roman"/>
          <w:sz w:val="24"/>
          <w:szCs w:val="24"/>
        </w:rPr>
        <w:t>Dense or Sparse</w:t>
      </w:r>
    </w:p>
    <w:p w:rsidR="00BA7418" w:rsidRDefault="00F17A7C" w:rsidP="00BA74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A741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7418">
        <w:rPr>
          <w:rFonts w:ascii="Times New Roman" w:eastAsia="Times New Roman" w:hAnsi="Times New Roman" w:cs="Times New Roman"/>
          <w:sz w:val="24"/>
          <w:szCs w:val="24"/>
        </w:rPr>
        <w:t>None</w:t>
      </w:r>
      <w:r w:rsidR="00BA7418" w:rsidRPr="00DD174C">
        <w:rPr>
          <w:rFonts w:ascii="Times New Roman" w:eastAsia="Times New Roman" w:hAnsi="Times New Roman" w:cs="Times New Roman"/>
          <w:sz w:val="24"/>
          <w:szCs w:val="24"/>
        </w:rPr>
        <w:t xml:space="preserve"> of the choices are correct</w:t>
      </w:r>
    </w:p>
    <w:p w:rsidR="003D1603" w:rsidRDefault="003D1603" w:rsidP="00BA74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9352"/>
      </w:tblGrid>
      <w:tr w:rsidR="003D1603" w:rsidRPr="003D1603" w:rsidTr="003D1603">
        <w:trPr>
          <w:tblCellSpacing w:w="0" w:type="dxa"/>
        </w:trPr>
        <w:tc>
          <w:tcPr>
            <w:tcW w:w="0" w:type="auto"/>
            <w:vAlign w:val="center"/>
            <w:hideMark/>
          </w:tcPr>
          <w:p w:rsidR="003D1603" w:rsidRPr="003D1603" w:rsidRDefault="003D1603" w:rsidP="003D1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D1603" w:rsidRPr="003D1603" w:rsidRDefault="003D1603" w:rsidP="003D1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6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21" name="Picture 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1603">
              <w:rPr>
                <w:rFonts w:ascii="Times New Roman" w:eastAsia="Times New Roman" w:hAnsi="Times New Roman" w:cs="Times New Roman"/>
                <w:sz w:val="24"/>
                <w:szCs w:val="24"/>
              </w:rPr>
              <w:t>PIM-SM is used in a _______multicast environment such as a WAN.</w:t>
            </w:r>
          </w:p>
        </w:tc>
      </w:tr>
    </w:tbl>
    <w:p w:rsidR="003D1603" w:rsidRPr="00DD174C" w:rsidRDefault="003D1603" w:rsidP="00BA7418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:rsidR="003D1603" w:rsidRPr="00BA7418" w:rsidRDefault="003D1603" w:rsidP="003D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BA7418">
        <w:rPr>
          <w:rFonts w:ascii="Times New Roman" w:eastAsia="Times New Roman" w:hAnsi="Times New Roman" w:cs="Times New Roman"/>
          <w:sz w:val="24"/>
          <w:szCs w:val="24"/>
        </w:rPr>
        <w:t>Dense</w:t>
      </w:r>
      <w:proofErr w:type="gramEnd"/>
    </w:p>
    <w:p w:rsidR="003D1603" w:rsidRPr="00BA7418" w:rsidRDefault="003D1603" w:rsidP="003D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2. </w:t>
      </w:r>
      <w:r w:rsidRPr="00BA7418">
        <w:rPr>
          <w:rFonts w:ascii="Times New Roman" w:eastAsia="Times New Roman" w:hAnsi="Times New Roman" w:cs="Times New Roman"/>
          <w:sz w:val="24"/>
          <w:szCs w:val="24"/>
        </w:rPr>
        <w:t>Sparse</w:t>
      </w:r>
    </w:p>
    <w:p w:rsidR="003D1603" w:rsidRPr="00BA7418" w:rsidRDefault="003D1603" w:rsidP="003D1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3. </w:t>
      </w:r>
      <w:r w:rsidRPr="00BA7418">
        <w:rPr>
          <w:rFonts w:ascii="Times New Roman" w:eastAsia="Times New Roman" w:hAnsi="Times New Roman" w:cs="Times New Roman"/>
          <w:sz w:val="24"/>
          <w:szCs w:val="24"/>
        </w:rPr>
        <w:t>Dense or Sparse</w:t>
      </w:r>
    </w:p>
    <w:p w:rsidR="005F286A" w:rsidRPr="00BB636A" w:rsidRDefault="003D1603" w:rsidP="003F72E6">
      <w:pPr>
        <w:spacing w:after="0" w:line="240" w:lineRule="auto"/>
        <w:ind w:left="450" w:hanging="4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4.  None</w:t>
      </w:r>
      <w:r w:rsidRPr="00DD174C">
        <w:rPr>
          <w:rFonts w:ascii="Times New Roman" w:eastAsia="Times New Roman" w:hAnsi="Times New Roman" w:cs="Times New Roman"/>
          <w:sz w:val="24"/>
          <w:szCs w:val="24"/>
        </w:rPr>
        <w:t xml:space="preserve"> of the choices are correct</w:t>
      </w:r>
      <w:bookmarkStart w:id="0" w:name="_GoBack"/>
      <w:bookmarkEnd w:id="0"/>
    </w:p>
    <w:sectPr w:rsidR="005F286A" w:rsidRPr="00BB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5C12"/>
    <w:multiLevelType w:val="multilevel"/>
    <w:tmpl w:val="C6A8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473D2"/>
    <w:multiLevelType w:val="multilevel"/>
    <w:tmpl w:val="20C2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92B74"/>
    <w:multiLevelType w:val="multilevel"/>
    <w:tmpl w:val="76D0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BF51D1"/>
    <w:multiLevelType w:val="multilevel"/>
    <w:tmpl w:val="28C2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8B65D7"/>
    <w:multiLevelType w:val="hybridMultilevel"/>
    <w:tmpl w:val="D220B13E"/>
    <w:lvl w:ilvl="0" w:tplc="99444BD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4D8B200E"/>
    <w:multiLevelType w:val="multilevel"/>
    <w:tmpl w:val="E00A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7F1482"/>
    <w:multiLevelType w:val="multilevel"/>
    <w:tmpl w:val="EC7A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104C7"/>
    <w:multiLevelType w:val="multilevel"/>
    <w:tmpl w:val="D128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815FB8"/>
    <w:multiLevelType w:val="multilevel"/>
    <w:tmpl w:val="9DF8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A"/>
    <w:rsid w:val="0003631F"/>
    <w:rsid w:val="001C2B9E"/>
    <w:rsid w:val="003D1603"/>
    <w:rsid w:val="003F72E6"/>
    <w:rsid w:val="005C3C00"/>
    <w:rsid w:val="005F286A"/>
    <w:rsid w:val="008434DA"/>
    <w:rsid w:val="008C1AB4"/>
    <w:rsid w:val="00BA7418"/>
    <w:rsid w:val="00BB636A"/>
    <w:rsid w:val="00C21B8F"/>
    <w:rsid w:val="00DD174C"/>
    <w:rsid w:val="00DE758D"/>
    <w:rsid w:val="00F06529"/>
    <w:rsid w:val="00F1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088D0-6DE8-4156-89BE-277B0E5B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636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636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636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636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2016-08-21T11:31:00Z</dcterms:created>
  <dcterms:modified xsi:type="dcterms:W3CDTF">2016-08-21T12:11:00Z</dcterms:modified>
</cp:coreProperties>
</file>