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F6164" w14:textId="77777777" w:rsidR="004B63CB" w:rsidRDefault="004B63CB" w:rsidP="004B63CB">
      <w:pPr>
        <w:spacing w:line="360" w:lineRule="auto"/>
        <w:ind w:left="-120"/>
        <w:rPr>
          <w:b/>
          <w:bCs/>
          <w:u w:val="single"/>
        </w:rPr>
      </w:pPr>
    </w:p>
    <w:p w14:paraId="5897FFFC" w14:textId="77777777" w:rsidR="004B63CB" w:rsidRDefault="004B63CB" w:rsidP="004B63CB">
      <w:pPr>
        <w:ind w:left="-120"/>
        <w:rPr>
          <w:b/>
          <w:bCs/>
          <w:u w:val="single"/>
        </w:rPr>
      </w:pPr>
    </w:p>
    <w:p w14:paraId="5A444B66" w14:textId="77777777" w:rsidR="004B63CB" w:rsidRDefault="004B63CB" w:rsidP="004B63CB">
      <w:pPr>
        <w:ind w:left="-120"/>
        <w:rPr>
          <w:b/>
          <w:bCs/>
          <w:u w:val="single"/>
        </w:rPr>
      </w:pPr>
    </w:p>
    <w:p w14:paraId="090D74A1" w14:textId="77777777" w:rsidR="004B63CB" w:rsidRDefault="004B63CB" w:rsidP="004B63CB">
      <w:pPr>
        <w:ind w:left="-120"/>
        <w:rPr>
          <w:b/>
          <w:bCs/>
          <w:u w:val="single"/>
        </w:rPr>
      </w:pPr>
    </w:p>
    <w:p w14:paraId="643FFF88" w14:textId="77777777" w:rsidR="004B63CB" w:rsidRDefault="004B63CB" w:rsidP="004B63CB">
      <w:pPr>
        <w:ind w:left="-120"/>
        <w:rPr>
          <w:b/>
          <w:bCs/>
          <w:u w:val="single"/>
        </w:rPr>
      </w:pPr>
    </w:p>
    <w:p w14:paraId="063AE358" w14:textId="77777777" w:rsidR="004B63CB" w:rsidRDefault="004B63CB" w:rsidP="004B63CB">
      <w:pPr>
        <w:ind w:left="-120"/>
        <w:rPr>
          <w:b/>
          <w:bCs/>
          <w:u w:val="single"/>
        </w:rPr>
      </w:pPr>
    </w:p>
    <w:p w14:paraId="1C305FC4" w14:textId="77777777" w:rsidR="004B63CB" w:rsidRDefault="004B63CB" w:rsidP="004B63CB">
      <w:pPr>
        <w:ind w:left="-120"/>
        <w:rPr>
          <w:b/>
          <w:bCs/>
          <w:u w:val="single"/>
        </w:rPr>
      </w:pPr>
    </w:p>
    <w:p w14:paraId="06D6AFE8" w14:textId="77777777" w:rsidR="004B63CB" w:rsidRDefault="004B63CB" w:rsidP="004B63CB">
      <w:pPr>
        <w:ind w:left="-120"/>
        <w:jc w:val="center"/>
        <w:rPr>
          <w:b/>
          <w:bCs/>
          <w:sz w:val="32"/>
          <w:szCs w:val="32"/>
        </w:rPr>
      </w:pPr>
      <w:r w:rsidRPr="000A299F">
        <w:rPr>
          <w:rFonts w:hint="eastAsia"/>
          <w:b/>
          <w:bCs/>
          <w:sz w:val="32"/>
          <w:szCs w:val="32"/>
        </w:rPr>
        <w:t>20</w:t>
      </w:r>
      <w:r>
        <w:rPr>
          <w:rFonts w:hint="eastAsia"/>
          <w:b/>
          <w:bCs/>
          <w:sz w:val="32"/>
          <w:szCs w:val="32"/>
        </w:rPr>
        <w:t>19</w:t>
      </w:r>
      <w:r>
        <w:rPr>
          <w:b/>
          <w:bCs/>
          <w:sz w:val="32"/>
          <w:szCs w:val="32"/>
        </w:rPr>
        <w:t xml:space="preserve"> </w:t>
      </w:r>
      <w:r w:rsidRPr="000A299F">
        <w:rPr>
          <w:rFonts w:hint="eastAsia"/>
          <w:b/>
          <w:bCs/>
          <w:sz w:val="32"/>
          <w:szCs w:val="32"/>
        </w:rPr>
        <w:t>年研究</w:t>
      </w:r>
      <w:r>
        <w:rPr>
          <w:rFonts w:hint="eastAsia"/>
          <w:b/>
          <w:bCs/>
          <w:sz w:val="32"/>
          <w:szCs w:val="32"/>
        </w:rPr>
        <w:t>生</w:t>
      </w:r>
      <w:r w:rsidRPr="000A299F">
        <w:rPr>
          <w:rFonts w:hint="eastAsia"/>
          <w:b/>
          <w:bCs/>
          <w:sz w:val="32"/>
          <w:szCs w:val="32"/>
        </w:rPr>
        <w:t>数字信号处理</w:t>
      </w:r>
    </w:p>
    <w:p w14:paraId="7527189E" w14:textId="77777777" w:rsidR="004B63CB" w:rsidRPr="000A299F" w:rsidRDefault="004B63CB" w:rsidP="004B63CB">
      <w:pPr>
        <w:ind w:left="-120"/>
        <w:jc w:val="center"/>
        <w:rPr>
          <w:b/>
          <w:bCs/>
          <w:sz w:val="32"/>
          <w:szCs w:val="32"/>
        </w:rPr>
      </w:pPr>
    </w:p>
    <w:p w14:paraId="77E84E38" w14:textId="77777777" w:rsidR="004B63CB" w:rsidRDefault="004B63CB" w:rsidP="004B63CB">
      <w:pPr>
        <w:ind w:left="-120"/>
        <w:jc w:val="center"/>
        <w:rPr>
          <w:b/>
          <w:bCs/>
          <w:sz w:val="52"/>
          <w:szCs w:val="52"/>
        </w:rPr>
      </w:pPr>
      <w:r w:rsidRPr="000A299F">
        <w:rPr>
          <w:rFonts w:hint="eastAsia"/>
          <w:b/>
          <w:bCs/>
          <w:sz w:val="52"/>
          <w:szCs w:val="52"/>
        </w:rPr>
        <w:t>实验报告</w:t>
      </w:r>
    </w:p>
    <w:p w14:paraId="260DBF0B" w14:textId="77777777" w:rsidR="004B63CB" w:rsidRDefault="004B63CB" w:rsidP="004B63CB">
      <w:pPr>
        <w:rPr>
          <w:b/>
          <w:bCs/>
          <w:sz w:val="52"/>
          <w:szCs w:val="52"/>
        </w:rPr>
      </w:pPr>
    </w:p>
    <w:p w14:paraId="7866D6D8" w14:textId="77777777" w:rsidR="004B63CB" w:rsidRDefault="004B63CB" w:rsidP="004B63CB">
      <w:pPr>
        <w:ind w:left="-120"/>
        <w:jc w:val="center"/>
        <w:rPr>
          <w:b/>
          <w:bCs/>
          <w:sz w:val="52"/>
          <w:szCs w:val="52"/>
        </w:rPr>
      </w:pPr>
    </w:p>
    <w:p w14:paraId="1C4D121C" w14:textId="77777777" w:rsidR="004B63CB" w:rsidRDefault="004B63CB" w:rsidP="004B63CB">
      <w:pPr>
        <w:ind w:left="-120"/>
        <w:jc w:val="center"/>
        <w:rPr>
          <w:b/>
          <w:bCs/>
          <w:sz w:val="52"/>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0"/>
        <w:gridCol w:w="3324"/>
      </w:tblGrid>
      <w:tr w:rsidR="004B63CB" w:rsidRPr="00CA26DB" w14:paraId="54892C3F" w14:textId="77777777" w:rsidTr="00764EEF">
        <w:trPr>
          <w:trHeight w:val="374"/>
          <w:jc w:val="center"/>
        </w:trPr>
        <w:tc>
          <w:tcPr>
            <w:tcW w:w="0" w:type="auto"/>
            <w:vMerge w:val="restart"/>
            <w:tcBorders>
              <w:top w:val="nil"/>
              <w:left w:val="nil"/>
              <w:right w:val="nil"/>
            </w:tcBorders>
            <w:shd w:val="clear" w:color="auto" w:fill="auto"/>
            <w:vAlign w:val="bottom"/>
          </w:tcPr>
          <w:p w14:paraId="53BC768A" w14:textId="77777777" w:rsidR="004B63CB" w:rsidRPr="00096454" w:rsidRDefault="004B63CB" w:rsidP="00764EEF">
            <w:pPr>
              <w:jc w:val="center"/>
              <w:rPr>
                <w:b/>
                <w:bCs/>
                <w:sz w:val="30"/>
                <w:szCs w:val="30"/>
                <w:u w:val="single"/>
              </w:rPr>
            </w:pPr>
            <w:r w:rsidRPr="00096454">
              <w:rPr>
                <w:rFonts w:hint="eastAsia"/>
                <w:b/>
                <w:bCs/>
                <w:sz w:val="30"/>
                <w:szCs w:val="30"/>
              </w:rPr>
              <w:t>学院：</w:t>
            </w:r>
          </w:p>
          <w:p w14:paraId="001C7915" w14:textId="77777777" w:rsidR="004B63CB" w:rsidRPr="00096454" w:rsidRDefault="004B63CB" w:rsidP="00764EEF">
            <w:pPr>
              <w:jc w:val="center"/>
              <w:rPr>
                <w:b/>
                <w:bCs/>
                <w:sz w:val="30"/>
                <w:szCs w:val="30"/>
                <w:u w:val="single"/>
              </w:rPr>
            </w:pPr>
            <w:r w:rsidRPr="00096454">
              <w:rPr>
                <w:rFonts w:hint="eastAsia"/>
                <w:b/>
                <w:bCs/>
                <w:sz w:val="30"/>
                <w:szCs w:val="30"/>
              </w:rPr>
              <w:t>学号：</w:t>
            </w:r>
          </w:p>
          <w:p w14:paraId="5F5DD226" w14:textId="77777777" w:rsidR="004B63CB" w:rsidRPr="00096454" w:rsidRDefault="004B63CB" w:rsidP="00764EEF">
            <w:pPr>
              <w:jc w:val="center"/>
              <w:rPr>
                <w:b/>
                <w:bCs/>
                <w:sz w:val="30"/>
                <w:szCs w:val="30"/>
                <w:u w:val="single"/>
              </w:rPr>
            </w:pPr>
            <w:r w:rsidRPr="00096454">
              <w:rPr>
                <w:rFonts w:hint="eastAsia"/>
                <w:b/>
                <w:bCs/>
                <w:sz w:val="30"/>
                <w:szCs w:val="30"/>
              </w:rPr>
              <w:t>姓名：</w:t>
            </w:r>
          </w:p>
          <w:p w14:paraId="2D53EC80" w14:textId="77777777" w:rsidR="004B63CB" w:rsidRPr="00096454" w:rsidRDefault="004B63CB" w:rsidP="00764EEF">
            <w:pPr>
              <w:jc w:val="center"/>
              <w:rPr>
                <w:b/>
                <w:bCs/>
                <w:sz w:val="30"/>
                <w:szCs w:val="30"/>
                <w:u w:val="single"/>
              </w:rPr>
            </w:pPr>
            <w:r w:rsidRPr="00096454">
              <w:rPr>
                <w:rFonts w:hint="eastAsia"/>
                <w:b/>
                <w:bCs/>
                <w:sz w:val="30"/>
                <w:szCs w:val="30"/>
              </w:rPr>
              <w:t>日期：</w:t>
            </w:r>
          </w:p>
        </w:tc>
        <w:tc>
          <w:tcPr>
            <w:tcW w:w="3324" w:type="dxa"/>
            <w:tcBorders>
              <w:top w:val="nil"/>
              <w:left w:val="nil"/>
              <w:bottom w:val="single" w:sz="8" w:space="0" w:color="auto"/>
              <w:right w:val="nil"/>
            </w:tcBorders>
            <w:shd w:val="clear" w:color="auto" w:fill="auto"/>
            <w:vAlign w:val="bottom"/>
          </w:tcPr>
          <w:p w14:paraId="07A4B38F" w14:textId="24AFFF31" w:rsidR="004B63CB" w:rsidRPr="00096454" w:rsidRDefault="00774CCB" w:rsidP="00764EEF">
            <w:pPr>
              <w:jc w:val="center"/>
              <w:rPr>
                <w:rFonts w:hint="eastAsia"/>
                <w:b/>
                <w:bCs/>
                <w:sz w:val="30"/>
                <w:szCs w:val="30"/>
              </w:rPr>
            </w:pPr>
            <w:r w:rsidRPr="00774CCB">
              <w:rPr>
                <w:rFonts w:hint="eastAsia"/>
                <w:b/>
                <w:bCs/>
                <w:sz w:val="28"/>
                <w:szCs w:val="28"/>
              </w:rPr>
              <w:t>仪器科学与光电工程学院</w:t>
            </w:r>
          </w:p>
        </w:tc>
      </w:tr>
      <w:tr w:rsidR="004B63CB" w:rsidRPr="00CA26DB" w14:paraId="3A7B2812" w14:textId="77777777" w:rsidTr="00764EEF">
        <w:trPr>
          <w:trHeight w:val="374"/>
          <w:jc w:val="center"/>
        </w:trPr>
        <w:tc>
          <w:tcPr>
            <w:tcW w:w="0" w:type="auto"/>
            <w:vMerge/>
            <w:tcBorders>
              <w:left w:val="nil"/>
              <w:right w:val="nil"/>
            </w:tcBorders>
            <w:shd w:val="clear" w:color="auto" w:fill="auto"/>
            <w:vAlign w:val="bottom"/>
          </w:tcPr>
          <w:p w14:paraId="2D7348AD" w14:textId="77777777" w:rsidR="004B63CB" w:rsidRPr="00096454" w:rsidRDefault="004B63CB" w:rsidP="00764EEF">
            <w:pPr>
              <w:jc w:val="center"/>
              <w:rPr>
                <w:b/>
                <w:bCs/>
                <w:sz w:val="30"/>
                <w:szCs w:val="30"/>
                <w:u w:val="single"/>
              </w:rPr>
            </w:pPr>
          </w:p>
        </w:tc>
        <w:tc>
          <w:tcPr>
            <w:tcW w:w="3324" w:type="dxa"/>
            <w:tcBorders>
              <w:top w:val="single" w:sz="8" w:space="0" w:color="auto"/>
              <w:left w:val="nil"/>
              <w:bottom w:val="single" w:sz="8" w:space="0" w:color="auto"/>
              <w:right w:val="nil"/>
            </w:tcBorders>
            <w:shd w:val="clear" w:color="auto" w:fill="auto"/>
            <w:vAlign w:val="bottom"/>
          </w:tcPr>
          <w:p w14:paraId="3AB7DBE1" w14:textId="14074916" w:rsidR="004B63CB" w:rsidRPr="00096454" w:rsidRDefault="00774CCB" w:rsidP="00764EEF">
            <w:pPr>
              <w:jc w:val="center"/>
              <w:rPr>
                <w:b/>
                <w:bCs/>
                <w:sz w:val="30"/>
                <w:szCs w:val="30"/>
              </w:rPr>
            </w:pPr>
            <w:r>
              <w:rPr>
                <w:rFonts w:hint="eastAsia"/>
                <w:b/>
                <w:bCs/>
                <w:sz w:val="30"/>
                <w:szCs w:val="30"/>
              </w:rPr>
              <w:t>S</w:t>
            </w:r>
            <w:r>
              <w:rPr>
                <w:b/>
                <w:bCs/>
                <w:sz w:val="30"/>
                <w:szCs w:val="30"/>
              </w:rPr>
              <w:t>Y1817308</w:t>
            </w:r>
          </w:p>
        </w:tc>
      </w:tr>
      <w:tr w:rsidR="004B63CB" w:rsidRPr="00CA26DB" w14:paraId="3FD3D2C5" w14:textId="77777777" w:rsidTr="00764EEF">
        <w:trPr>
          <w:trHeight w:val="374"/>
          <w:jc w:val="center"/>
        </w:trPr>
        <w:tc>
          <w:tcPr>
            <w:tcW w:w="0" w:type="auto"/>
            <w:vMerge/>
            <w:tcBorders>
              <w:left w:val="nil"/>
              <w:right w:val="nil"/>
            </w:tcBorders>
            <w:shd w:val="clear" w:color="auto" w:fill="auto"/>
            <w:vAlign w:val="bottom"/>
          </w:tcPr>
          <w:p w14:paraId="21BD1282" w14:textId="77777777" w:rsidR="004B63CB" w:rsidRPr="00096454" w:rsidRDefault="004B63CB" w:rsidP="00764EEF">
            <w:pPr>
              <w:jc w:val="center"/>
              <w:rPr>
                <w:b/>
                <w:bCs/>
                <w:sz w:val="30"/>
                <w:szCs w:val="30"/>
                <w:u w:val="single"/>
              </w:rPr>
            </w:pPr>
          </w:p>
        </w:tc>
        <w:tc>
          <w:tcPr>
            <w:tcW w:w="3324" w:type="dxa"/>
            <w:tcBorders>
              <w:top w:val="single" w:sz="8" w:space="0" w:color="auto"/>
              <w:left w:val="nil"/>
              <w:bottom w:val="single" w:sz="8" w:space="0" w:color="auto"/>
              <w:right w:val="nil"/>
            </w:tcBorders>
            <w:shd w:val="clear" w:color="auto" w:fill="auto"/>
            <w:vAlign w:val="bottom"/>
          </w:tcPr>
          <w:p w14:paraId="6D7BC224" w14:textId="02D44969" w:rsidR="004B63CB" w:rsidRPr="00096454" w:rsidRDefault="00774CCB" w:rsidP="00764EEF">
            <w:pPr>
              <w:jc w:val="center"/>
              <w:rPr>
                <w:b/>
                <w:bCs/>
                <w:sz w:val="30"/>
                <w:szCs w:val="30"/>
              </w:rPr>
            </w:pPr>
            <w:r>
              <w:rPr>
                <w:rFonts w:hint="eastAsia"/>
                <w:b/>
                <w:bCs/>
                <w:sz w:val="30"/>
                <w:szCs w:val="30"/>
              </w:rPr>
              <w:t>黄振凯</w:t>
            </w:r>
          </w:p>
        </w:tc>
      </w:tr>
      <w:tr w:rsidR="004B63CB" w:rsidRPr="00CA26DB" w14:paraId="5D508625" w14:textId="77777777" w:rsidTr="00764EEF">
        <w:trPr>
          <w:trHeight w:val="374"/>
          <w:jc w:val="center"/>
        </w:trPr>
        <w:tc>
          <w:tcPr>
            <w:tcW w:w="0" w:type="auto"/>
            <w:vMerge/>
            <w:tcBorders>
              <w:left w:val="nil"/>
              <w:bottom w:val="nil"/>
              <w:right w:val="nil"/>
            </w:tcBorders>
            <w:shd w:val="clear" w:color="auto" w:fill="auto"/>
            <w:vAlign w:val="bottom"/>
          </w:tcPr>
          <w:p w14:paraId="3C49946D" w14:textId="77777777" w:rsidR="004B63CB" w:rsidRPr="00096454" w:rsidRDefault="004B63CB" w:rsidP="00764EEF">
            <w:pPr>
              <w:jc w:val="center"/>
              <w:rPr>
                <w:b/>
                <w:bCs/>
                <w:sz w:val="30"/>
                <w:szCs w:val="30"/>
                <w:u w:val="single"/>
              </w:rPr>
            </w:pPr>
          </w:p>
        </w:tc>
        <w:tc>
          <w:tcPr>
            <w:tcW w:w="3324" w:type="dxa"/>
            <w:tcBorders>
              <w:top w:val="single" w:sz="8" w:space="0" w:color="auto"/>
              <w:left w:val="nil"/>
              <w:bottom w:val="single" w:sz="8" w:space="0" w:color="auto"/>
              <w:right w:val="nil"/>
            </w:tcBorders>
            <w:shd w:val="clear" w:color="auto" w:fill="auto"/>
            <w:vAlign w:val="bottom"/>
          </w:tcPr>
          <w:p w14:paraId="6DCFF0A9" w14:textId="6267BDF4" w:rsidR="004B63CB" w:rsidRPr="00096454" w:rsidRDefault="00774CCB" w:rsidP="00764EEF">
            <w:pPr>
              <w:jc w:val="center"/>
              <w:rPr>
                <w:rFonts w:hint="eastAsia"/>
                <w:b/>
                <w:bCs/>
                <w:sz w:val="30"/>
                <w:szCs w:val="30"/>
              </w:rPr>
            </w:pPr>
            <w:r>
              <w:rPr>
                <w:rFonts w:hint="eastAsia"/>
                <w:b/>
                <w:bCs/>
                <w:sz w:val="30"/>
                <w:szCs w:val="30"/>
              </w:rPr>
              <w:t>2019</w:t>
            </w:r>
            <w:r>
              <w:rPr>
                <w:rFonts w:hint="eastAsia"/>
                <w:b/>
                <w:bCs/>
                <w:sz w:val="30"/>
                <w:szCs w:val="30"/>
              </w:rPr>
              <w:t>年</w:t>
            </w:r>
            <w:r>
              <w:rPr>
                <w:rFonts w:hint="eastAsia"/>
                <w:b/>
                <w:bCs/>
                <w:sz w:val="30"/>
                <w:szCs w:val="30"/>
              </w:rPr>
              <w:t>6</w:t>
            </w:r>
            <w:r>
              <w:rPr>
                <w:rFonts w:hint="eastAsia"/>
                <w:b/>
                <w:bCs/>
                <w:sz w:val="30"/>
                <w:szCs w:val="30"/>
              </w:rPr>
              <w:t>月</w:t>
            </w:r>
            <w:r>
              <w:rPr>
                <w:rFonts w:hint="eastAsia"/>
                <w:b/>
                <w:bCs/>
                <w:sz w:val="30"/>
                <w:szCs w:val="30"/>
              </w:rPr>
              <w:t>15</w:t>
            </w:r>
            <w:r>
              <w:rPr>
                <w:rFonts w:hint="eastAsia"/>
                <w:b/>
                <w:bCs/>
                <w:sz w:val="30"/>
                <w:szCs w:val="30"/>
              </w:rPr>
              <w:t>日</w:t>
            </w:r>
          </w:p>
        </w:tc>
      </w:tr>
    </w:tbl>
    <w:p w14:paraId="753711EE" w14:textId="77777777" w:rsidR="004B63CB" w:rsidRDefault="004B63CB" w:rsidP="004B63CB">
      <w:pPr>
        <w:rPr>
          <w:b/>
          <w:bCs/>
          <w:sz w:val="30"/>
          <w:szCs w:val="30"/>
          <w:u w:val="single"/>
        </w:rPr>
      </w:pPr>
    </w:p>
    <w:p w14:paraId="5CB7C528" w14:textId="77777777" w:rsidR="004B63CB" w:rsidRDefault="004B63CB" w:rsidP="004B63CB">
      <w:pPr>
        <w:rPr>
          <w:b/>
          <w:bCs/>
          <w:sz w:val="30"/>
          <w:szCs w:val="30"/>
          <w:u w:val="single"/>
        </w:rPr>
      </w:pPr>
    </w:p>
    <w:p w14:paraId="11136660" w14:textId="77777777" w:rsidR="004B63CB" w:rsidRDefault="004B63CB" w:rsidP="004B63CB">
      <w:pPr>
        <w:rPr>
          <w:b/>
          <w:bCs/>
          <w:sz w:val="30"/>
          <w:szCs w:val="30"/>
          <w:u w:val="single"/>
        </w:rPr>
      </w:pPr>
    </w:p>
    <w:p w14:paraId="304B385C" w14:textId="77777777" w:rsidR="004B63CB" w:rsidRDefault="004B63CB" w:rsidP="004B63CB">
      <w:pPr>
        <w:rPr>
          <w:b/>
          <w:bCs/>
          <w:sz w:val="30"/>
          <w:szCs w:val="30"/>
          <w:u w:val="single"/>
        </w:rPr>
      </w:pPr>
    </w:p>
    <w:p w14:paraId="50BDDFD6" w14:textId="77777777" w:rsidR="004B63CB" w:rsidRPr="00017192" w:rsidRDefault="004B63CB" w:rsidP="004B63CB">
      <w:pPr>
        <w:ind w:left="-120"/>
        <w:jc w:val="center"/>
        <w:rPr>
          <w:b/>
          <w:bCs/>
          <w:sz w:val="52"/>
          <w:szCs w:val="52"/>
        </w:rPr>
      </w:pPr>
    </w:p>
    <w:p w14:paraId="1F40FA59" w14:textId="77777777" w:rsidR="004B63CB" w:rsidRPr="007106AC" w:rsidRDefault="004B63CB" w:rsidP="004B63CB">
      <w:pPr>
        <w:ind w:left="840" w:firstLineChars="300" w:firstLine="904"/>
        <w:jc w:val="left"/>
        <w:rPr>
          <w:b/>
          <w:bCs/>
          <w:sz w:val="30"/>
          <w:szCs w:val="30"/>
        </w:rPr>
      </w:pPr>
      <w:r w:rsidRPr="007106AC">
        <w:rPr>
          <w:rFonts w:hint="eastAsia"/>
          <w:b/>
          <w:bCs/>
          <w:sz w:val="30"/>
          <w:szCs w:val="30"/>
        </w:rPr>
        <w:t>评分：</w:t>
      </w:r>
    </w:p>
    <w:tbl>
      <w:tblPr>
        <w:tblW w:w="49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9"/>
        <w:gridCol w:w="887"/>
        <w:gridCol w:w="887"/>
        <w:gridCol w:w="887"/>
        <w:gridCol w:w="887"/>
      </w:tblGrid>
      <w:tr w:rsidR="004B63CB" w:rsidRPr="009F1A91" w14:paraId="26263D0C" w14:textId="77777777" w:rsidTr="00764EEF">
        <w:trPr>
          <w:jc w:val="center"/>
        </w:trPr>
        <w:tc>
          <w:tcPr>
            <w:tcW w:w="1359" w:type="dxa"/>
          </w:tcPr>
          <w:p w14:paraId="1AD0E780" w14:textId="77777777" w:rsidR="004B63CB" w:rsidRPr="009F1A91" w:rsidRDefault="004B63CB" w:rsidP="00764EEF">
            <w:pPr>
              <w:rPr>
                <w:b/>
                <w:bCs/>
                <w:sz w:val="28"/>
                <w:szCs w:val="28"/>
              </w:rPr>
            </w:pPr>
            <w:r w:rsidRPr="009F1A91">
              <w:rPr>
                <w:rFonts w:hint="eastAsia"/>
                <w:b/>
                <w:bCs/>
                <w:sz w:val="28"/>
                <w:szCs w:val="28"/>
              </w:rPr>
              <w:t>形式审查</w:t>
            </w:r>
          </w:p>
        </w:tc>
        <w:tc>
          <w:tcPr>
            <w:tcW w:w="887" w:type="dxa"/>
          </w:tcPr>
          <w:p w14:paraId="5B4DD1B2" w14:textId="77777777" w:rsidR="004B63CB" w:rsidRPr="009F1A91" w:rsidRDefault="004B63CB" w:rsidP="00764EEF">
            <w:pPr>
              <w:rPr>
                <w:b/>
                <w:bCs/>
                <w:sz w:val="28"/>
                <w:szCs w:val="28"/>
              </w:rPr>
            </w:pPr>
            <w:r w:rsidRPr="009F1A91">
              <w:rPr>
                <w:rFonts w:hint="eastAsia"/>
                <w:b/>
                <w:bCs/>
                <w:sz w:val="28"/>
                <w:szCs w:val="28"/>
              </w:rPr>
              <w:t>题</w:t>
            </w:r>
            <w:proofErr w:type="gramStart"/>
            <w:r w:rsidRPr="009F1A91">
              <w:rPr>
                <w:rFonts w:hint="eastAsia"/>
                <w:b/>
                <w:bCs/>
                <w:sz w:val="28"/>
                <w:szCs w:val="28"/>
              </w:rPr>
              <w:t>一</w:t>
            </w:r>
            <w:proofErr w:type="gramEnd"/>
          </w:p>
        </w:tc>
        <w:tc>
          <w:tcPr>
            <w:tcW w:w="887" w:type="dxa"/>
          </w:tcPr>
          <w:p w14:paraId="53727C58" w14:textId="77777777" w:rsidR="004B63CB" w:rsidRPr="009F1A91" w:rsidRDefault="004B63CB" w:rsidP="00764EEF">
            <w:pPr>
              <w:rPr>
                <w:b/>
                <w:bCs/>
                <w:sz w:val="28"/>
                <w:szCs w:val="28"/>
              </w:rPr>
            </w:pPr>
            <w:proofErr w:type="gramStart"/>
            <w:r w:rsidRPr="009F1A91">
              <w:rPr>
                <w:rFonts w:hint="eastAsia"/>
                <w:b/>
                <w:bCs/>
                <w:sz w:val="28"/>
                <w:szCs w:val="28"/>
              </w:rPr>
              <w:t>题二</w:t>
            </w:r>
            <w:proofErr w:type="gramEnd"/>
          </w:p>
        </w:tc>
        <w:tc>
          <w:tcPr>
            <w:tcW w:w="887" w:type="dxa"/>
          </w:tcPr>
          <w:p w14:paraId="6A191E46" w14:textId="77777777" w:rsidR="004B63CB" w:rsidRPr="009F1A91" w:rsidRDefault="004B63CB" w:rsidP="00764EEF">
            <w:pPr>
              <w:rPr>
                <w:b/>
                <w:bCs/>
                <w:sz w:val="28"/>
                <w:szCs w:val="28"/>
              </w:rPr>
            </w:pPr>
            <w:r w:rsidRPr="009F1A91">
              <w:rPr>
                <w:rFonts w:hint="eastAsia"/>
                <w:b/>
                <w:bCs/>
                <w:sz w:val="28"/>
                <w:szCs w:val="28"/>
              </w:rPr>
              <w:t>题三</w:t>
            </w:r>
          </w:p>
        </w:tc>
        <w:tc>
          <w:tcPr>
            <w:tcW w:w="887" w:type="dxa"/>
          </w:tcPr>
          <w:p w14:paraId="60AB4941" w14:textId="77777777" w:rsidR="004B63CB" w:rsidRPr="009F1A91" w:rsidRDefault="004B63CB" w:rsidP="00764EEF">
            <w:pPr>
              <w:rPr>
                <w:b/>
                <w:bCs/>
                <w:sz w:val="28"/>
                <w:szCs w:val="28"/>
              </w:rPr>
            </w:pPr>
            <w:r w:rsidRPr="009F1A91">
              <w:rPr>
                <w:rFonts w:hint="eastAsia"/>
                <w:b/>
                <w:bCs/>
                <w:sz w:val="28"/>
                <w:szCs w:val="28"/>
              </w:rPr>
              <w:t>总分</w:t>
            </w:r>
          </w:p>
        </w:tc>
      </w:tr>
      <w:tr w:rsidR="004B63CB" w:rsidRPr="009F1A91" w14:paraId="393092C3" w14:textId="77777777" w:rsidTr="00764EEF">
        <w:trPr>
          <w:trHeight w:val="433"/>
          <w:jc w:val="center"/>
        </w:trPr>
        <w:tc>
          <w:tcPr>
            <w:tcW w:w="1359" w:type="dxa"/>
          </w:tcPr>
          <w:p w14:paraId="2400C78F" w14:textId="77777777" w:rsidR="004B63CB" w:rsidRPr="009F1A91" w:rsidRDefault="004B63CB" w:rsidP="00764EEF">
            <w:pPr>
              <w:rPr>
                <w:b/>
                <w:bCs/>
                <w:sz w:val="28"/>
                <w:szCs w:val="28"/>
              </w:rPr>
            </w:pPr>
          </w:p>
        </w:tc>
        <w:tc>
          <w:tcPr>
            <w:tcW w:w="887" w:type="dxa"/>
          </w:tcPr>
          <w:p w14:paraId="4CF47664" w14:textId="77777777" w:rsidR="004B63CB" w:rsidRPr="009F1A91" w:rsidRDefault="004B63CB" w:rsidP="00764EEF">
            <w:pPr>
              <w:rPr>
                <w:b/>
                <w:bCs/>
                <w:sz w:val="28"/>
                <w:szCs w:val="28"/>
              </w:rPr>
            </w:pPr>
          </w:p>
        </w:tc>
        <w:tc>
          <w:tcPr>
            <w:tcW w:w="887" w:type="dxa"/>
          </w:tcPr>
          <w:p w14:paraId="596EB211" w14:textId="77777777" w:rsidR="004B63CB" w:rsidRPr="009F1A91" w:rsidRDefault="004B63CB" w:rsidP="00764EEF">
            <w:pPr>
              <w:rPr>
                <w:b/>
                <w:bCs/>
                <w:sz w:val="28"/>
                <w:szCs w:val="28"/>
              </w:rPr>
            </w:pPr>
          </w:p>
        </w:tc>
        <w:tc>
          <w:tcPr>
            <w:tcW w:w="887" w:type="dxa"/>
          </w:tcPr>
          <w:p w14:paraId="06B22AEB" w14:textId="77777777" w:rsidR="004B63CB" w:rsidRPr="009F1A91" w:rsidRDefault="004B63CB" w:rsidP="00764EEF">
            <w:pPr>
              <w:rPr>
                <w:b/>
                <w:bCs/>
                <w:sz w:val="28"/>
                <w:szCs w:val="28"/>
              </w:rPr>
            </w:pPr>
          </w:p>
        </w:tc>
        <w:tc>
          <w:tcPr>
            <w:tcW w:w="887" w:type="dxa"/>
          </w:tcPr>
          <w:p w14:paraId="7C252CB2" w14:textId="77777777" w:rsidR="004B63CB" w:rsidRPr="009F1A91" w:rsidRDefault="004B63CB" w:rsidP="00764EEF">
            <w:pPr>
              <w:rPr>
                <w:b/>
                <w:bCs/>
                <w:sz w:val="28"/>
                <w:szCs w:val="28"/>
              </w:rPr>
            </w:pPr>
          </w:p>
        </w:tc>
      </w:tr>
    </w:tbl>
    <w:p w14:paraId="177B2479" w14:textId="77777777" w:rsidR="004B63CB" w:rsidRDefault="004B63CB" w:rsidP="004B63CB">
      <w:pPr>
        <w:rPr>
          <w:b/>
          <w:bCs/>
          <w:sz w:val="30"/>
          <w:szCs w:val="30"/>
        </w:rPr>
      </w:pPr>
    </w:p>
    <w:p w14:paraId="6A33036E" w14:textId="77777777" w:rsidR="004B63CB" w:rsidRDefault="004B63CB" w:rsidP="004B63CB">
      <w:pPr>
        <w:rPr>
          <w:b/>
          <w:bCs/>
          <w:sz w:val="30"/>
          <w:szCs w:val="30"/>
        </w:rPr>
      </w:pPr>
    </w:p>
    <w:p w14:paraId="42178C1F" w14:textId="77777777" w:rsidR="004B63CB" w:rsidRDefault="004B63CB" w:rsidP="004B63CB">
      <w:pPr>
        <w:rPr>
          <w:b/>
          <w:bCs/>
          <w:sz w:val="30"/>
          <w:szCs w:val="30"/>
        </w:rPr>
      </w:pPr>
    </w:p>
    <w:p w14:paraId="1C675017" w14:textId="77777777" w:rsidR="004B63CB" w:rsidRDefault="004B63CB" w:rsidP="004B63CB">
      <w:pPr>
        <w:rPr>
          <w:b/>
          <w:bCs/>
          <w:sz w:val="30"/>
          <w:szCs w:val="30"/>
        </w:rPr>
      </w:pPr>
    </w:p>
    <w:p w14:paraId="42783921" w14:textId="39170D9F" w:rsidR="00BE13DB" w:rsidRDefault="00BE13DB">
      <w:pPr>
        <w:widowControl/>
        <w:jc w:val="left"/>
        <w:rPr>
          <w:b/>
          <w:bCs/>
          <w:sz w:val="30"/>
          <w:szCs w:val="30"/>
        </w:rPr>
      </w:pPr>
      <w:r>
        <w:rPr>
          <w:b/>
          <w:bCs/>
          <w:sz w:val="30"/>
          <w:szCs w:val="30"/>
        </w:rPr>
        <w:br w:type="page"/>
      </w:r>
    </w:p>
    <w:p w14:paraId="44726BFF" w14:textId="77777777" w:rsidR="004B63CB" w:rsidRDefault="004B63CB" w:rsidP="004B63CB">
      <w:pPr>
        <w:rPr>
          <w:b/>
          <w:bCs/>
          <w:sz w:val="30"/>
          <w:szCs w:val="30"/>
        </w:rPr>
      </w:pPr>
    </w:p>
    <w:p w14:paraId="6DC6E254" w14:textId="77777777" w:rsidR="00BE13DB" w:rsidRDefault="00BE13DB">
      <w:pPr>
        <w:widowControl/>
        <w:jc w:val="left"/>
        <w:rPr>
          <w:b/>
          <w:bCs/>
          <w:sz w:val="30"/>
          <w:szCs w:val="30"/>
        </w:rPr>
      </w:pPr>
      <w:r>
        <w:rPr>
          <w:b/>
          <w:bCs/>
          <w:sz w:val="30"/>
          <w:szCs w:val="30"/>
        </w:rPr>
        <w:br w:type="page"/>
      </w:r>
    </w:p>
    <w:p w14:paraId="5EEB0BF1" w14:textId="77777777" w:rsidR="00BE13DB" w:rsidRDefault="00BE13DB" w:rsidP="00BE13DB">
      <w:pPr>
        <w:spacing w:line="360" w:lineRule="auto"/>
        <w:rPr>
          <w:b/>
          <w:bCs/>
          <w:sz w:val="30"/>
          <w:szCs w:val="30"/>
        </w:rPr>
      </w:pPr>
    </w:p>
    <w:p w14:paraId="0411D94F" w14:textId="77777777" w:rsidR="00BE13DB" w:rsidRDefault="00BE13DB" w:rsidP="00BE13DB">
      <w:pPr>
        <w:spacing w:line="360" w:lineRule="auto"/>
        <w:rPr>
          <w:b/>
          <w:bCs/>
          <w:sz w:val="30"/>
          <w:szCs w:val="30"/>
        </w:rPr>
      </w:pPr>
    </w:p>
    <w:p w14:paraId="5BF1A731" w14:textId="77777777" w:rsidR="00BE13DB" w:rsidRDefault="00BE13DB" w:rsidP="00BE13DB">
      <w:pPr>
        <w:spacing w:line="360" w:lineRule="auto"/>
        <w:rPr>
          <w:b/>
          <w:bCs/>
          <w:sz w:val="30"/>
          <w:szCs w:val="30"/>
        </w:rPr>
      </w:pPr>
    </w:p>
    <w:p w14:paraId="27125FD9" w14:textId="77777777" w:rsidR="00BE13DB" w:rsidRDefault="00BE13DB" w:rsidP="00BE13DB">
      <w:pPr>
        <w:spacing w:line="360" w:lineRule="auto"/>
        <w:rPr>
          <w:b/>
          <w:bCs/>
          <w:sz w:val="30"/>
          <w:szCs w:val="30"/>
        </w:rPr>
      </w:pPr>
    </w:p>
    <w:p w14:paraId="54E05842" w14:textId="77777777" w:rsidR="00BE13DB" w:rsidRDefault="00BE13DB" w:rsidP="00BE13DB">
      <w:pPr>
        <w:spacing w:line="360" w:lineRule="auto"/>
        <w:rPr>
          <w:b/>
          <w:bCs/>
          <w:sz w:val="30"/>
          <w:szCs w:val="30"/>
        </w:rPr>
      </w:pPr>
    </w:p>
    <w:p w14:paraId="42DB7F18" w14:textId="77777777" w:rsidR="00BE13DB" w:rsidRDefault="00BE13DB" w:rsidP="00BE13DB">
      <w:pPr>
        <w:spacing w:line="360" w:lineRule="auto"/>
        <w:rPr>
          <w:b/>
          <w:bCs/>
          <w:sz w:val="30"/>
          <w:szCs w:val="30"/>
        </w:rPr>
      </w:pPr>
    </w:p>
    <w:p w14:paraId="2C2FEB7C" w14:textId="77777777" w:rsidR="00BE13DB" w:rsidRDefault="00BE13DB" w:rsidP="00BE13DB">
      <w:pPr>
        <w:spacing w:line="360" w:lineRule="auto"/>
        <w:rPr>
          <w:b/>
          <w:bCs/>
          <w:sz w:val="30"/>
          <w:szCs w:val="30"/>
        </w:rPr>
      </w:pPr>
    </w:p>
    <w:p w14:paraId="07234E1B" w14:textId="77777777" w:rsidR="00BE13DB" w:rsidRDefault="00BE13DB" w:rsidP="00BE13DB">
      <w:pPr>
        <w:spacing w:line="360" w:lineRule="auto"/>
        <w:rPr>
          <w:b/>
          <w:bCs/>
          <w:sz w:val="30"/>
          <w:szCs w:val="30"/>
        </w:rPr>
      </w:pPr>
    </w:p>
    <w:p w14:paraId="4A931AA8" w14:textId="77777777" w:rsidR="00BE13DB" w:rsidRDefault="00BE13DB" w:rsidP="00BE13DB">
      <w:pPr>
        <w:spacing w:line="360" w:lineRule="auto"/>
        <w:rPr>
          <w:b/>
          <w:bCs/>
          <w:sz w:val="30"/>
          <w:szCs w:val="30"/>
        </w:rPr>
      </w:pPr>
    </w:p>
    <w:p w14:paraId="29FE5B69" w14:textId="77777777" w:rsidR="00BE13DB" w:rsidRDefault="00BE13DB" w:rsidP="00BE13DB">
      <w:pPr>
        <w:spacing w:line="360" w:lineRule="auto"/>
        <w:rPr>
          <w:b/>
          <w:bCs/>
          <w:sz w:val="30"/>
          <w:szCs w:val="30"/>
        </w:rPr>
      </w:pPr>
    </w:p>
    <w:p w14:paraId="57248569" w14:textId="77777777" w:rsidR="00BE13DB" w:rsidRDefault="00BE13DB" w:rsidP="00BE13DB">
      <w:pPr>
        <w:spacing w:line="360" w:lineRule="auto"/>
        <w:rPr>
          <w:b/>
          <w:bCs/>
          <w:sz w:val="30"/>
          <w:szCs w:val="30"/>
        </w:rPr>
      </w:pPr>
    </w:p>
    <w:p w14:paraId="51E60851" w14:textId="77777777" w:rsidR="00BE13DB" w:rsidRDefault="00BE13DB" w:rsidP="00BE13DB">
      <w:pPr>
        <w:spacing w:line="360" w:lineRule="auto"/>
        <w:rPr>
          <w:b/>
          <w:bCs/>
          <w:sz w:val="30"/>
          <w:szCs w:val="30"/>
        </w:rPr>
      </w:pPr>
    </w:p>
    <w:p w14:paraId="45F1C8B3" w14:textId="77777777" w:rsidR="00BE13DB" w:rsidRDefault="00BE13DB" w:rsidP="00BE13DB">
      <w:pPr>
        <w:spacing w:line="360" w:lineRule="auto"/>
        <w:rPr>
          <w:b/>
          <w:bCs/>
          <w:sz w:val="30"/>
          <w:szCs w:val="30"/>
        </w:rPr>
      </w:pPr>
    </w:p>
    <w:p w14:paraId="7CF7444D" w14:textId="77777777" w:rsidR="00BE13DB" w:rsidRDefault="00BE13DB" w:rsidP="00BE13DB">
      <w:pPr>
        <w:spacing w:line="360" w:lineRule="auto"/>
        <w:rPr>
          <w:b/>
          <w:bCs/>
          <w:sz w:val="30"/>
          <w:szCs w:val="30"/>
        </w:rPr>
      </w:pPr>
    </w:p>
    <w:p w14:paraId="7F92AD80" w14:textId="77777777" w:rsidR="00BE13DB" w:rsidRDefault="00BE13DB" w:rsidP="00BE13DB">
      <w:pPr>
        <w:spacing w:line="360" w:lineRule="auto"/>
        <w:rPr>
          <w:b/>
          <w:bCs/>
          <w:sz w:val="30"/>
          <w:szCs w:val="30"/>
        </w:rPr>
      </w:pPr>
    </w:p>
    <w:p w14:paraId="44178BF3" w14:textId="35044332" w:rsidR="00BE13DB" w:rsidRDefault="00BE13DB" w:rsidP="00BE13DB">
      <w:pPr>
        <w:spacing w:line="360" w:lineRule="auto"/>
        <w:rPr>
          <w:rFonts w:hint="eastAsia"/>
          <w:b/>
          <w:bCs/>
          <w:color w:val="FF0000"/>
        </w:rPr>
      </w:pPr>
      <w:r>
        <w:rPr>
          <w:b/>
          <w:bCs/>
          <w:sz w:val="30"/>
          <w:szCs w:val="30"/>
        </w:rPr>
        <w:br/>
      </w:r>
      <w:r>
        <w:rPr>
          <w:rFonts w:hint="eastAsia"/>
          <w:b/>
          <w:bCs/>
          <w:color w:val="FF0000"/>
        </w:rPr>
        <w:t>“该上机报告由我</w:t>
      </w:r>
      <w:r w:rsidRPr="00E93624">
        <w:rPr>
          <w:rFonts w:hint="eastAsia"/>
          <w:b/>
          <w:bCs/>
          <w:color w:val="FF0000"/>
        </w:rPr>
        <w:t>独立完成</w:t>
      </w:r>
      <w:r>
        <w:rPr>
          <w:rFonts w:hint="eastAsia"/>
          <w:b/>
          <w:bCs/>
          <w:color w:val="FF0000"/>
        </w:rPr>
        <w:t>，若被发现与其他上机报告部分或者完全相同，则表明我已放弃上机成绩，特此申明！</w:t>
      </w:r>
    </w:p>
    <w:p w14:paraId="5660D240" w14:textId="77777777" w:rsidR="00BE13DB" w:rsidRDefault="00BE13DB" w:rsidP="00BE13DB">
      <w:pPr>
        <w:spacing w:line="360" w:lineRule="auto"/>
        <w:ind w:left="240"/>
        <w:rPr>
          <w:rFonts w:hint="eastAsia"/>
          <w:b/>
          <w:bCs/>
          <w:color w:val="FF0000"/>
        </w:rPr>
      </w:pPr>
      <w:r>
        <w:rPr>
          <w:rFonts w:hint="eastAsia"/>
          <w:b/>
          <w:bCs/>
          <w:color w:val="FF0000"/>
        </w:rPr>
        <w:t xml:space="preserve">                           </w:t>
      </w:r>
    </w:p>
    <w:p w14:paraId="5B6ECD72" w14:textId="5F0877BD" w:rsidR="00BE13DB" w:rsidRDefault="00BE13DB" w:rsidP="00BE13DB">
      <w:pPr>
        <w:spacing w:line="360" w:lineRule="auto"/>
        <w:ind w:left="5460" w:firstLine="420"/>
        <w:rPr>
          <w:b/>
          <w:bCs/>
          <w:color w:val="FF0000"/>
          <w:u w:val="single"/>
        </w:rPr>
      </w:pPr>
      <w:r>
        <w:rPr>
          <w:rFonts w:hint="eastAsia"/>
          <w:b/>
          <w:bCs/>
          <w:color w:val="FF0000"/>
        </w:rPr>
        <w:t>签名</w:t>
      </w:r>
      <w:r>
        <w:rPr>
          <w:rFonts w:hint="eastAsia"/>
          <w:b/>
          <w:bCs/>
          <w:color w:val="FF0000"/>
          <w:u w:val="single"/>
        </w:rPr>
        <w:t>：</w:t>
      </w:r>
      <w:r>
        <w:rPr>
          <w:rFonts w:hint="eastAsia"/>
          <w:b/>
          <w:bCs/>
          <w:color w:val="FF0000"/>
          <w:u w:val="single"/>
        </w:rPr>
        <w:t xml:space="preserve"> </w:t>
      </w:r>
      <w:r>
        <w:rPr>
          <w:rFonts w:hint="eastAsia"/>
          <w:b/>
          <w:bCs/>
          <w:color w:val="FF0000"/>
          <w:u w:val="single"/>
        </w:rPr>
        <w:t>黄振凯</w:t>
      </w:r>
      <w:r>
        <w:rPr>
          <w:rFonts w:hint="eastAsia"/>
          <w:b/>
          <w:bCs/>
          <w:color w:val="FF0000"/>
          <w:u w:val="single"/>
        </w:rPr>
        <w:t xml:space="preserve">     </w:t>
      </w:r>
    </w:p>
    <w:p w14:paraId="44CC7358" w14:textId="77777777" w:rsidR="00BE13DB" w:rsidRDefault="00BE13DB" w:rsidP="00BE13DB">
      <w:pPr>
        <w:spacing w:line="360" w:lineRule="auto"/>
        <w:ind w:left="5460" w:firstLine="420"/>
        <w:rPr>
          <w:b/>
          <w:bCs/>
          <w:color w:val="FF0000"/>
          <w:u w:val="single"/>
        </w:rPr>
      </w:pPr>
    </w:p>
    <w:p w14:paraId="7271C424" w14:textId="448F4412" w:rsidR="00BE13DB" w:rsidRDefault="00BE13DB" w:rsidP="00BE13DB">
      <w:pPr>
        <w:spacing w:line="360" w:lineRule="auto"/>
        <w:ind w:left="5460" w:firstLine="420"/>
        <w:rPr>
          <w:b/>
          <w:bCs/>
          <w:color w:val="FF0000"/>
          <w:u w:val="single"/>
        </w:rPr>
      </w:pPr>
      <w:r>
        <w:rPr>
          <w:rFonts w:hint="eastAsia"/>
          <w:b/>
          <w:bCs/>
          <w:color w:val="FF0000"/>
        </w:rPr>
        <w:t>日期</w:t>
      </w:r>
      <w:r>
        <w:rPr>
          <w:rFonts w:hint="eastAsia"/>
          <w:b/>
          <w:bCs/>
          <w:color w:val="FF0000"/>
          <w:u w:val="single"/>
        </w:rPr>
        <w:t>：</w:t>
      </w:r>
      <w:r>
        <w:rPr>
          <w:b/>
          <w:bCs/>
          <w:color w:val="FF0000"/>
          <w:u w:val="single"/>
        </w:rPr>
        <w:t>2019.6.15</w:t>
      </w:r>
      <w:r>
        <w:rPr>
          <w:rFonts w:hint="eastAsia"/>
          <w:b/>
          <w:bCs/>
          <w:color w:val="FF0000"/>
          <w:u w:val="single"/>
        </w:rPr>
        <w:t xml:space="preserve">   </w:t>
      </w:r>
    </w:p>
    <w:p w14:paraId="081199BB" w14:textId="26434A4A" w:rsidR="004B63CB" w:rsidRDefault="00BE13DB" w:rsidP="00BE13DB">
      <w:pPr>
        <w:widowControl/>
        <w:jc w:val="left"/>
        <w:rPr>
          <w:rFonts w:hint="eastAsia"/>
          <w:b/>
          <w:bCs/>
          <w:sz w:val="30"/>
          <w:szCs w:val="30"/>
        </w:rPr>
      </w:pPr>
      <w:r>
        <w:rPr>
          <w:b/>
          <w:bCs/>
          <w:sz w:val="30"/>
          <w:szCs w:val="30"/>
        </w:rPr>
        <w:br w:type="page"/>
      </w:r>
    </w:p>
    <w:p w14:paraId="1C1A95EB" w14:textId="77777777" w:rsidR="00BE13DB" w:rsidRDefault="00BE13DB">
      <w:pPr>
        <w:widowControl/>
        <w:jc w:val="left"/>
        <w:rPr>
          <w:b/>
          <w:bCs/>
          <w:sz w:val="30"/>
          <w:szCs w:val="30"/>
        </w:rPr>
      </w:pPr>
      <w:r>
        <w:rPr>
          <w:b/>
          <w:bCs/>
          <w:sz w:val="30"/>
          <w:szCs w:val="30"/>
        </w:rPr>
        <w:lastRenderedPageBreak/>
        <w:br w:type="page"/>
      </w:r>
    </w:p>
    <w:p w14:paraId="56DFE7A4" w14:textId="51B6A730" w:rsidR="00256CAE" w:rsidRPr="00B3465B" w:rsidRDefault="00256CAE" w:rsidP="00256CAE">
      <w:pPr>
        <w:rPr>
          <w:b/>
          <w:bCs/>
          <w:sz w:val="30"/>
          <w:szCs w:val="30"/>
          <w:u w:val="single"/>
        </w:rPr>
      </w:pPr>
      <w:r w:rsidRPr="00B3465B">
        <w:rPr>
          <w:rFonts w:hint="eastAsia"/>
          <w:b/>
          <w:bCs/>
          <w:sz w:val="30"/>
          <w:szCs w:val="30"/>
        </w:rPr>
        <w:lastRenderedPageBreak/>
        <w:t>作</w:t>
      </w:r>
      <w:r w:rsidRPr="00B3465B">
        <w:rPr>
          <w:b/>
          <w:bCs/>
          <w:sz w:val="30"/>
          <w:szCs w:val="30"/>
        </w:rPr>
        <w:t xml:space="preserve"> </w:t>
      </w:r>
      <w:r w:rsidRPr="00B3465B">
        <w:rPr>
          <w:rFonts w:hint="eastAsia"/>
          <w:b/>
          <w:bCs/>
          <w:sz w:val="30"/>
          <w:szCs w:val="30"/>
        </w:rPr>
        <w:t>业</w:t>
      </w:r>
      <w:r w:rsidRPr="00B3465B">
        <w:rPr>
          <w:b/>
          <w:bCs/>
          <w:sz w:val="30"/>
          <w:szCs w:val="30"/>
        </w:rPr>
        <w:t xml:space="preserve"> </w:t>
      </w:r>
      <w:r w:rsidRPr="00B264D5">
        <w:rPr>
          <w:rFonts w:hint="eastAsia"/>
          <w:b/>
          <w:bCs/>
          <w:sz w:val="30"/>
          <w:szCs w:val="30"/>
        </w:rPr>
        <w:t>一、数字滤波器的设计及性能比较</w:t>
      </w:r>
    </w:p>
    <w:p w14:paraId="66C67257" w14:textId="77777777" w:rsidR="00256CAE" w:rsidRDefault="00256CAE" w:rsidP="00256CAE">
      <w:pPr>
        <w:rPr>
          <w:sz w:val="18"/>
        </w:rPr>
      </w:pPr>
    </w:p>
    <w:p w14:paraId="661D65CB" w14:textId="77777777" w:rsidR="00256CAE" w:rsidRDefault="00256CAE" w:rsidP="002B138D">
      <w:pPr>
        <w:numPr>
          <w:ilvl w:val="0"/>
          <w:numId w:val="5"/>
        </w:numPr>
        <w:ind w:left="567" w:hanging="567"/>
      </w:pPr>
      <w:r w:rsidRPr="00B3465B">
        <w:rPr>
          <w:rFonts w:hint="eastAsia"/>
        </w:rPr>
        <w:t>目的</w:t>
      </w:r>
      <w:r w:rsidRPr="00B3465B">
        <w:t xml:space="preserve">: </w:t>
      </w:r>
      <w:r w:rsidRPr="00B3465B">
        <w:rPr>
          <w:rFonts w:hint="eastAsia"/>
        </w:rPr>
        <w:t>不同种类数字滤波器的设计及性能比较。</w:t>
      </w:r>
    </w:p>
    <w:p w14:paraId="10D7160F" w14:textId="77777777" w:rsidR="00256CAE" w:rsidRPr="00B3465B" w:rsidRDefault="00256CAE" w:rsidP="002B138D">
      <w:pPr>
        <w:numPr>
          <w:ilvl w:val="0"/>
          <w:numId w:val="5"/>
        </w:numPr>
        <w:ind w:left="567" w:hanging="567"/>
      </w:pPr>
      <w:r w:rsidRPr="00B3465B">
        <w:rPr>
          <w:rFonts w:hint="eastAsia"/>
        </w:rPr>
        <w:t>作业内容及要求</w:t>
      </w:r>
    </w:p>
    <w:p w14:paraId="2675F3D9" w14:textId="5EA0EEBC" w:rsidR="00256CAE" w:rsidRPr="00F71ABA" w:rsidRDefault="00256CAE" w:rsidP="002B138D">
      <w:pPr>
        <w:ind w:firstLine="360"/>
        <w:rPr>
          <w:szCs w:val="22"/>
        </w:rPr>
      </w:pPr>
      <w:r w:rsidRPr="00F71ABA">
        <w:rPr>
          <w:rFonts w:hint="eastAsia"/>
        </w:rPr>
        <w:t>连续信号</w:t>
      </w:r>
      <m:oMath>
        <m:r>
          <w:rPr>
            <w:rFonts w:ascii="Cambria Math"/>
            <w:szCs w:val="22"/>
          </w:rPr>
          <m:t>x(t)=</m:t>
        </m:r>
        <m:func>
          <m:funcPr>
            <m:ctrlPr>
              <w:rPr>
                <w:rFonts w:ascii="Cambria Math"/>
                <w:i/>
                <w:szCs w:val="22"/>
              </w:rPr>
            </m:ctrlPr>
          </m:funcPr>
          <m:fName>
            <m:r>
              <w:rPr>
                <w:rFonts w:ascii="Cambria Math"/>
                <w:szCs w:val="22"/>
              </w:rPr>
              <m:t>sin</m:t>
            </m:r>
          </m:fName>
          <m:e>
            <m:r>
              <w:rPr>
                <w:rFonts w:ascii="Cambria Math"/>
                <w:szCs w:val="22"/>
              </w:rPr>
              <m:t>(</m:t>
            </m:r>
          </m:e>
        </m:func>
        <m:r>
          <w:rPr>
            <w:rFonts w:ascii="Cambria Math"/>
            <w:szCs w:val="22"/>
          </w:rPr>
          <m:t>2π</m:t>
        </m:r>
        <m:sSub>
          <m:sSubPr>
            <m:ctrlPr>
              <w:rPr>
                <w:rFonts w:ascii="Cambria Math"/>
                <w:i/>
                <w:szCs w:val="22"/>
              </w:rPr>
            </m:ctrlPr>
          </m:sSubPr>
          <m:e>
            <m:r>
              <w:rPr>
                <w:rFonts w:ascii="Cambria Math"/>
                <w:szCs w:val="22"/>
              </w:rPr>
              <m:t>f</m:t>
            </m:r>
          </m:e>
          <m:sub>
            <m:r>
              <w:rPr>
                <w:rFonts w:ascii="Cambria Math"/>
                <w:szCs w:val="22"/>
              </w:rPr>
              <m:t>1</m:t>
            </m:r>
          </m:sub>
        </m:sSub>
        <m:r>
          <w:rPr>
            <w:rFonts w:ascii="Cambria Math"/>
            <w:szCs w:val="22"/>
          </w:rPr>
          <m:t>t)+0.</m:t>
        </m:r>
        <m:r>
          <w:rPr>
            <w:rFonts w:ascii="Cambria Math"/>
            <w:szCs w:val="22"/>
          </w:rPr>
          <m:t>7</m:t>
        </m:r>
        <m:func>
          <m:funcPr>
            <m:ctrlPr>
              <w:rPr>
                <w:rFonts w:ascii="Cambria Math"/>
                <w:i/>
                <w:szCs w:val="22"/>
              </w:rPr>
            </m:ctrlPr>
          </m:funcPr>
          <m:fName>
            <m:r>
              <w:rPr>
                <w:rFonts w:ascii="Cambria Math"/>
                <w:szCs w:val="22"/>
              </w:rPr>
              <m:t>cos</m:t>
            </m:r>
          </m:fName>
          <m:e>
            <m:r>
              <w:rPr>
                <w:rFonts w:ascii="Cambria Math"/>
                <w:szCs w:val="22"/>
              </w:rPr>
              <m:t>(</m:t>
            </m:r>
          </m:e>
        </m:func>
        <m:r>
          <w:rPr>
            <w:rFonts w:ascii="Cambria Math"/>
            <w:szCs w:val="22"/>
          </w:rPr>
          <m:t>2π</m:t>
        </m:r>
        <m:sSub>
          <m:sSubPr>
            <m:ctrlPr>
              <w:rPr>
                <w:rFonts w:ascii="Cambria Math"/>
                <w:i/>
                <w:szCs w:val="22"/>
              </w:rPr>
            </m:ctrlPr>
          </m:sSubPr>
          <m:e>
            <m:r>
              <w:rPr>
                <w:rFonts w:ascii="Cambria Math"/>
                <w:szCs w:val="22"/>
              </w:rPr>
              <m:t>f</m:t>
            </m:r>
          </m:e>
          <m:sub>
            <m:r>
              <w:rPr>
                <w:rFonts w:ascii="Cambria Math"/>
                <w:szCs w:val="22"/>
              </w:rPr>
              <m:t>2</m:t>
            </m:r>
          </m:sub>
        </m:sSub>
        <m:r>
          <w:rPr>
            <w:rFonts w:ascii="Cambria Math"/>
            <w:szCs w:val="22"/>
          </w:rPr>
          <m:t>t)+ω(t)</m:t>
        </m:r>
      </m:oMath>
    </w:p>
    <w:p w14:paraId="1618A0BB" w14:textId="538E2606" w:rsidR="00256CAE" w:rsidRPr="00F71ABA" w:rsidRDefault="00256CAE" w:rsidP="002B138D">
      <w:pPr>
        <w:ind w:firstLine="357"/>
      </w:pPr>
      <w:r w:rsidRPr="00F71ABA">
        <w:rPr>
          <w:rFonts w:hint="eastAsia"/>
        </w:rPr>
        <w:t>其中</w:t>
      </w:r>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1</m:t>
            </m:r>
          </m:sub>
        </m:sSub>
        <m:r>
          <w:rPr>
            <w:rFonts w:ascii="Cambria Math" w:hAnsi="Cambria Math"/>
            <w:szCs w:val="22"/>
          </w:rPr>
          <m:t>=1</m:t>
        </m:r>
        <m:r>
          <w:rPr>
            <w:rFonts w:ascii="Cambria Math" w:hAnsi="Cambria Math"/>
            <w:szCs w:val="22"/>
          </w:rPr>
          <m:t>0</m:t>
        </m:r>
        <m:r>
          <w:rPr>
            <w:rFonts w:ascii="Cambria Math" w:hAnsi="Cambria Math"/>
            <w:szCs w:val="22"/>
          </w:rPr>
          <m:t>0Hz,</m:t>
        </m:r>
        <m:sSub>
          <m:sSubPr>
            <m:ctrlPr>
              <w:rPr>
                <w:rFonts w:ascii="Cambria Math" w:hAnsi="Cambria Math"/>
                <w:i/>
                <w:szCs w:val="22"/>
              </w:rPr>
            </m:ctrlPr>
          </m:sSubPr>
          <m:e>
            <m:r>
              <w:rPr>
                <w:rFonts w:ascii="Cambria Math" w:hAnsi="Cambria Math"/>
                <w:szCs w:val="22"/>
              </w:rPr>
              <m:t>f</m:t>
            </m:r>
          </m:e>
          <m:sub>
            <m:r>
              <w:rPr>
                <w:rFonts w:ascii="Cambria Math" w:hAnsi="Cambria Math"/>
                <w:szCs w:val="22"/>
              </w:rPr>
              <m:t>2</m:t>
            </m:r>
          </m:sub>
        </m:sSub>
        <m:r>
          <w:rPr>
            <w:rFonts w:ascii="Cambria Math" w:hAnsi="Cambria Math"/>
            <w:szCs w:val="22"/>
          </w:rPr>
          <m:t>=2</m:t>
        </m:r>
        <m:r>
          <w:rPr>
            <w:rFonts w:ascii="Cambria Math" w:hAnsi="Cambria Math"/>
            <w:szCs w:val="22"/>
          </w:rPr>
          <m:t>0</m:t>
        </m:r>
        <m:r>
          <w:rPr>
            <w:rFonts w:ascii="Cambria Math" w:hAnsi="Cambria Math"/>
            <w:szCs w:val="22"/>
          </w:rPr>
          <m:t>0Hz</m:t>
        </m:r>
      </m:oMath>
      <w:r w:rsidRPr="00F71ABA">
        <w:rPr>
          <w:rFonts w:hint="eastAsia"/>
        </w:rPr>
        <w:t>，</w:t>
      </w:r>
      <m:oMath>
        <m:r>
          <w:rPr>
            <w:rFonts w:ascii="Cambria Math"/>
            <w:szCs w:val="22"/>
          </w:rPr>
          <m:t>ω(t)</m:t>
        </m:r>
      </m:oMath>
      <w:r w:rsidRPr="00F71ABA">
        <w:rPr>
          <w:rFonts w:hint="eastAsia"/>
        </w:rPr>
        <w:t>是</w:t>
      </w:r>
      <w:r w:rsidRPr="003F0C80">
        <w:rPr>
          <w:rFonts w:hint="eastAsia"/>
        </w:rPr>
        <w:t>均值为</w:t>
      </w:r>
      <w:r w:rsidRPr="003F0C80">
        <w:rPr>
          <w:rFonts w:hint="eastAsia"/>
        </w:rPr>
        <w:t>0</w:t>
      </w:r>
      <w:r w:rsidRPr="003F0C80">
        <w:rPr>
          <w:rFonts w:hint="eastAsia"/>
        </w:rPr>
        <w:t>，方差为</w:t>
      </w:r>
      <w:r>
        <w:t>2.</w:t>
      </w:r>
      <w:r>
        <w:rPr>
          <w:rFonts w:hint="eastAsia"/>
        </w:rPr>
        <w:t>5</w:t>
      </w:r>
      <w:r w:rsidRPr="003F0C80">
        <w:rPr>
          <w:rFonts w:hint="eastAsia"/>
        </w:rPr>
        <w:t>的高斯</w:t>
      </w:r>
      <w:r w:rsidRPr="00F71ABA">
        <w:rPr>
          <w:rFonts w:hint="eastAsia"/>
        </w:rPr>
        <w:t>白噪声。</w:t>
      </w:r>
    </w:p>
    <w:p w14:paraId="49DAD1B1" w14:textId="683AEC3D" w:rsidR="00256CAE" w:rsidRPr="00B3465B" w:rsidRDefault="00256CAE" w:rsidP="002B138D">
      <w:pPr>
        <w:ind w:firstLine="357"/>
      </w:pPr>
      <w:r w:rsidRPr="00B3465B">
        <w:rPr>
          <w:rFonts w:hint="eastAsia"/>
        </w:rPr>
        <w:t>请分别用</w:t>
      </w:r>
      <w:r w:rsidRPr="00B3465B">
        <w:t>FIR</w:t>
      </w:r>
      <w:r w:rsidRPr="00B3465B">
        <w:rPr>
          <w:rFonts w:hint="eastAsia"/>
        </w:rPr>
        <w:t>、</w:t>
      </w:r>
      <w:r w:rsidRPr="00B3465B">
        <w:rPr>
          <w:rFonts w:hint="eastAsia"/>
        </w:rPr>
        <w:t>IIR</w:t>
      </w:r>
      <w:r w:rsidRPr="00CE13B3">
        <w:rPr>
          <w:rFonts w:hint="eastAsia"/>
          <w:b/>
          <w:color w:val="FF0000"/>
        </w:rPr>
        <w:t>低通</w:t>
      </w:r>
      <w:r w:rsidRPr="00B3465B">
        <w:rPr>
          <w:rFonts w:hint="eastAsia"/>
        </w:rPr>
        <w:t>滤波器提取出其中的正弦信号</w:t>
      </w:r>
      <m:oMath>
        <m:func>
          <m:funcPr>
            <m:ctrlPr>
              <w:rPr>
                <w:rFonts w:ascii="Cambria Math"/>
                <w:i/>
                <w:color w:val="FF0000"/>
              </w:rPr>
            </m:ctrlPr>
          </m:funcPr>
          <m:fName>
            <m:r>
              <w:rPr>
                <w:rFonts w:ascii="Cambria Math"/>
                <w:color w:val="FF0000"/>
              </w:rPr>
              <m:t>sin</m:t>
            </m:r>
          </m:fName>
          <m:e>
            <m:r>
              <w:rPr>
                <w:rFonts w:ascii="Cambria Math"/>
                <w:color w:val="FF0000"/>
              </w:rPr>
              <m:t>(</m:t>
            </m:r>
          </m:e>
        </m:func>
        <m:r>
          <w:rPr>
            <w:rFonts w:ascii="Cambria Math"/>
            <w:color w:val="FF0000"/>
          </w:rPr>
          <m:t>2π</m:t>
        </m:r>
        <m:sSub>
          <m:sSubPr>
            <m:ctrlPr>
              <w:rPr>
                <w:rFonts w:ascii="Cambria Math"/>
                <w:i/>
                <w:color w:val="FF0000"/>
              </w:rPr>
            </m:ctrlPr>
          </m:sSubPr>
          <m:e>
            <m:r>
              <w:rPr>
                <w:rFonts w:ascii="Cambria Math"/>
                <w:color w:val="FF0000"/>
              </w:rPr>
              <m:t>f</m:t>
            </m:r>
          </m:e>
          <m:sub>
            <m:r>
              <w:rPr>
                <w:rFonts w:ascii="Cambria Math"/>
                <w:color w:val="FF0000"/>
              </w:rPr>
              <m:t>1</m:t>
            </m:r>
          </m:sub>
        </m:sSub>
        <m:r>
          <w:rPr>
            <w:rFonts w:ascii="Cambria Math"/>
            <w:color w:val="FF0000"/>
          </w:rPr>
          <m:t>t)</m:t>
        </m:r>
      </m:oMath>
      <w:r w:rsidRPr="00CE13B3">
        <w:rPr>
          <w:rFonts w:hint="eastAsia"/>
        </w:rPr>
        <w:t>。</w:t>
      </w:r>
      <w:r w:rsidRPr="00B3465B">
        <w:rPr>
          <w:rFonts w:hint="eastAsia"/>
        </w:rPr>
        <w:t>采样率以及滤波器的指标自行确定。对</w:t>
      </w:r>
      <w:r w:rsidRPr="00B3465B">
        <w:rPr>
          <w:rFonts w:hint="eastAsia"/>
        </w:rPr>
        <w:t>FIR</w:t>
      </w:r>
      <w:r w:rsidRPr="00B3465B">
        <w:rPr>
          <w:rFonts w:hint="eastAsia"/>
        </w:rPr>
        <w:t>滤波器要分别采用</w:t>
      </w:r>
      <w:r w:rsidRPr="00CE13B3">
        <w:rPr>
          <w:rFonts w:hint="eastAsia"/>
          <w:b/>
          <w:color w:val="FF0000"/>
        </w:rPr>
        <w:t>频率采样法</w:t>
      </w:r>
      <w:r w:rsidRPr="00B3465B">
        <w:rPr>
          <w:rFonts w:hint="eastAsia"/>
        </w:rPr>
        <w:t>、</w:t>
      </w:r>
      <w:r w:rsidRPr="00CE13B3">
        <w:rPr>
          <w:rFonts w:hint="eastAsia"/>
          <w:b/>
          <w:color w:val="FF0000"/>
        </w:rPr>
        <w:t>窗口法</w:t>
      </w:r>
      <w:r w:rsidRPr="00B3465B">
        <w:rPr>
          <w:rFonts w:hint="eastAsia"/>
        </w:rPr>
        <w:t>、</w:t>
      </w:r>
      <w:r w:rsidRPr="00CE13B3">
        <w:rPr>
          <w:rFonts w:hint="eastAsia"/>
          <w:b/>
          <w:color w:val="FF0000"/>
        </w:rPr>
        <w:t>最小最大逼近法</w:t>
      </w:r>
      <w:r w:rsidRPr="00B3465B">
        <w:rPr>
          <w:rFonts w:hint="eastAsia"/>
        </w:rPr>
        <w:t>进行设计。对</w:t>
      </w:r>
      <w:r w:rsidRPr="00B3465B">
        <w:rPr>
          <w:rFonts w:hint="eastAsia"/>
        </w:rPr>
        <w:t>IIR</w:t>
      </w:r>
      <w:r w:rsidRPr="00B3465B">
        <w:rPr>
          <w:rFonts w:hint="eastAsia"/>
        </w:rPr>
        <w:t>滤波器采用</w:t>
      </w:r>
      <w:r w:rsidRPr="00CE13B3">
        <w:rPr>
          <w:rFonts w:hint="eastAsia"/>
          <w:b/>
          <w:color w:val="FF0000"/>
        </w:rPr>
        <w:t>脉冲响应不变法</w:t>
      </w:r>
      <w:r w:rsidRPr="00B3465B">
        <w:rPr>
          <w:rFonts w:hint="eastAsia"/>
        </w:rPr>
        <w:t>和</w:t>
      </w:r>
      <w:r w:rsidRPr="00CE13B3">
        <w:rPr>
          <w:rFonts w:hint="eastAsia"/>
          <w:b/>
          <w:color w:val="FF0000"/>
        </w:rPr>
        <w:t>双线性变换法</w:t>
      </w:r>
      <w:r w:rsidRPr="00B3465B">
        <w:rPr>
          <w:rFonts w:hint="eastAsia"/>
        </w:rPr>
        <w:t>进行设计。（对所有的滤波器，要求</w:t>
      </w:r>
      <w:r w:rsidRPr="00F71ABA">
        <w:rPr>
          <w:rFonts w:hint="eastAsia"/>
          <w:kern w:val="0"/>
        </w:rPr>
        <w:t>阻带衰减优于</w:t>
      </w:r>
      <w:r w:rsidRPr="00F71ABA">
        <w:rPr>
          <w:kern w:val="0"/>
        </w:rPr>
        <w:t>20dB</w:t>
      </w:r>
      <w:r w:rsidRPr="00F71ABA">
        <w:rPr>
          <w:rFonts w:hint="eastAsia"/>
          <w:kern w:val="0"/>
        </w:rPr>
        <w:t>，通带波纹小于</w:t>
      </w:r>
      <w:r w:rsidRPr="00F71ABA">
        <w:rPr>
          <w:kern w:val="0"/>
        </w:rPr>
        <w:t>1dB</w:t>
      </w:r>
      <w:r w:rsidRPr="00B3465B">
        <w:rPr>
          <w:rFonts w:hint="eastAsia"/>
        </w:rPr>
        <w:t>）。对题中没有明确限定的滤波器的参数，请根据需要自行确定。</w:t>
      </w:r>
    </w:p>
    <w:p w14:paraId="6AAB5022" w14:textId="77777777" w:rsidR="00256CAE" w:rsidRDefault="00256CAE" w:rsidP="002B138D">
      <w:pPr>
        <w:ind w:firstLine="360"/>
      </w:pPr>
      <w:r w:rsidRPr="00B3465B">
        <w:rPr>
          <w:rFonts w:hint="eastAsia"/>
        </w:rPr>
        <w:t>根据你的实验结果</w:t>
      </w:r>
      <w:r>
        <w:rPr>
          <w:rFonts w:hint="eastAsia"/>
        </w:rPr>
        <w:t>：</w:t>
      </w:r>
    </w:p>
    <w:p w14:paraId="492E2A94" w14:textId="77BD31D3" w:rsidR="00256CAE" w:rsidRPr="00252B3F" w:rsidRDefault="00256CAE" w:rsidP="002B138D">
      <w:pPr>
        <w:numPr>
          <w:ilvl w:val="0"/>
          <w:numId w:val="1"/>
        </w:numPr>
        <w:rPr>
          <w:rFonts w:hint="eastAsia"/>
        </w:rPr>
      </w:pPr>
      <w:r w:rsidRPr="003975D0">
        <w:rPr>
          <w:rFonts w:hint="eastAsia"/>
        </w:rPr>
        <w:t>设计所使用的采样率，并给出选取依据。</w:t>
      </w:r>
      <w:r w:rsidRPr="00252B3F">
        <w:rPr>
          <w:rFonts w:hint="eastAsia"/>
        </w:rPr>
        <w:t>通过选取不同的过渡带宽度，观察它对信号提取的影响；</w:t>
      </w:r>
    </w:p>
    <w:p w14:paraId="0B243DC5" w14:textId="609FEC1B" w:rsidR="00256CAE" w:rsidRDefault="00256CAE" w:rsidP="002B138D">
      <w:pPr>
        <w:numPr>
          <w:ilvl w:val="0"/>
          <w:numId w:val="1"/>
        </w:numPr>
      </w:pPr>
      <w:r w:rsidRPr="00B3465B">
        <w:rPr>
          <w:rFonts w:hint="eastAsia"/>
        </w:rPr>
        <w:t>对滤波器</w:t>
      </w:r>
      <w:proofErr w:type="gramStart"/>
      <w:r w:rsidRPr="00B3465B">
        <w:rPr>
          <w:rFonts w:hint="eastAsia"/>
        </w:rPr>
        <w:t>的阶数与</w:t>
      </w:r>
      <w:proofErr w:type="gramEnd"/>
      <w:r w:rsidRPr="00B3465B">
        <w:rPr>
          <w:rFonts w:hint="eastAsia"/>
        </w:rPr>
        <w:t>滤波器的性能间的关系</w:t>
      </w:r>
      <w:proofErr w:type="gramStart"/>
      <w:r w:rsidRPr="00B3465B">
        <w:rPr>
          <w:rFonts w:hint="eastAsia"/>
        </w:rPr>
        <w:t>作出</w:t>
      </w:r>
      <w:proofErr w:type="gramEnd"/>
      <w:r w:rsidRPr="00B3465B">
        <w:rPr>
          <w:rFonts w:hint="eastAsia"/>
        </w:rPr>
        <w:t>分析</w:t>
      </w:r>
      <w:r w:rsidRPr="00FD413E">
        <w:rPr>
          <w:rFonts w:hint="eastAsia"/>
        </w:rPr>
        <w:t>。</w:t>
      </w:r>
    </w:p>
    <w:p w14:paraId="7231B281" w14:textId="069E4EF5" w:rsidR="00F84893" w:rsidRDefault="00F84893" w:rsidP="002B138D"/>
    <w:p w14:paraId="0247C55B" w14:textId="6FF68FA8" w:rsidR="002B138D" w:rsidRDefault="002B138D" w:rsidP="002B138D">
      <w:r>
        <w:rPr>
          <w:rFonts w:hint="eastAsia"/>
        </w:rPr>
        <w:t>解：</w:t>
      </w:r>
    </w:p>
    <w:p w14:paraId="60F21E6F" w14:textId="21EC7019" w:rsidR="002B138D" w:rsidRPr="004C34CB" w:rsidRDefault="002B138D" w:rsidP="002B138D">
      <w:pPr>
        <w:rPr>
          <w:rFonts w:hint="eastAsia"/>
        </w:rPr>
      </w:pPr>
      <w:r>
        <w:tab/>
      </w:r>
      <w:r>
        <w:rPr>
          <w:rFonts w:hint="eastAsia"/>
        </w:rPr>
        <w:t>因为</w:t>
      </w:r>
      <m:oMath>
        <m:r>
          <w:rPr>
            <w:rFonts w:ascii="Cambria Math"/>
            <w:szCs w:val="22"/>
          </w:rPr>
          <m:t>x(t)</m:t>
        </m:r>
      </m:oMath>
      <w:r w:rsidR="004C34CB">
        <w:rPr>
          <w:rFonts w:hint="eastAsia"/>
          <w:szCs w:val="22"/>
        </w:rPr>
        <w:t>的最大频率为</w:t>
      </w:r>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2</m:t>
            </m:r>
          </m:sub>
        </m:sSub>
        <m:r>
          <w:rPr>
            <w:rFonts w:ascii="Cambria Math" w:hAnsi="Cambria Math"/>
            <w:szCs w:val="22"/>
          </w:rPr>
          <m:t>=2</m:t>
        </m:r>
        <m:r>
          <w:rPr>
            <w:rFonts w:ascii="Cambria Math" w:hAnsi="Cambria Math"/>
            <w:szCs w:val="22"/>
          </w:rPr>
          <m:t>0</m:t>
        </m:r>
        <m:r>
          <w:rPr>
            <w:rFonts w:ascii="Cambria Math" w:hAnsi="Cambria Math"/>
            <w:szCs w:val="22"/>
          </w:rPr>
          <m:t>0Hz</m:t>
        </m:r>
      </m:oMath>
      <w:r w:rsidR="004C34CB">
        <w:rPr>
          <w:rFonts w:hint="eastAsia"/>
          <w:szCs w:val="22"/>
        </w:rPr>
        <w:t>，要保证</w:t>
      </w:r>
      <w:proofErr w:type="gramStart"/>
      <w:r w:rsidR="004C34CB">
        <w:rPr>
          <w:rFonts w:hint="eastAsia"/>
          <w:szCs w:val="22"/>
        </w:rPr>
        <w:t>不</w:t>
      </w:r>
      <w:proofErr w:type="gramEnd"/>
      <w:r w:rsidR="004C34CB">
        <w:rPr>
          <w:rFonts w:hint="eastAsia"/>
          <w:szCs w:val="22"/>
        </w:rPr>
        <w:t>混叠，采样频率</w:t>
      </w:r>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s</m:t>
            </m:r>
          </m:sub>
        </m:sSub>
        <m:r>
          <m:rPr>
            <m:sty m:val="p"/>
          </m:rPr>
          <w:rPr>
            <w:rFonts w:ascii="Cambria Math" w:hAnsi="Cambria Math"/>
            <w:szCs w:val="22"/>
          </w:rPr>
          <m:t>≥2</m:t>
        </m:r>
        <m:sSub>
          <m:sSubPr>
            <m:ctrlPr>
              <w:rPr>
                <w:rFonts w:ascii="Cambria Math" w:hAnsi="Cambria Math"/>
                <w:i/>
                <w:szCs w:val="22"/>
              </w:rPr>
            </m:ctrlPr>
          </m:sSubPr>
          <m:e>
            <m:r>
              <w:rPr>
                <w:rFonts w:ascii="Cambria Math" w:hAnsi="Cambria Math"/>
                <w:szCs w:val="22"/>
              </w:rPr>
              <m:t>f</m:t>
            </m:r>
          </m:e>
          <m:sub>
            <m:r>
              <w:rPr>
                <w:rFonts w:ascii="Cambria Math" w:hAnsi="Cambria Math"/>
                <w:szCs w:val="22"/>
              </w:rPr>
              <m:t>2</m:t>
            </m:r>
          </m:sub>
        </m:sSub>
        <m:r>
          <w:rPr>
            <w:rFonts w:ascii="Cambria Math" w:hAnsi="Cambria Math"/>
            <w:szCs w:val="22"/>
          </w:rPr>
          <m:t>=400</m:t>
        </m:r>
      </m:oMath>
      <w:r w:rsidR="004C34CB">
        <w:rPr>
          <w:rFonts w:hint="eastAsia"/>
          <w:szCs w:val="22"/>
        </w:rPr>
        <w:t>，（实际应用中一般</w:t>
      </w:r>
      <w:proofErr w:type="gramStart"/>
      <w:r w:rsidR="004C34CB">
        <w:rPr>
          <w:rFonts w:hint="eastAsia"/>
          <w:szCs w:val="22"/>
        </w:rPr>
        <w:t>取最高</w:t>
      </w:r>
      <w:proofErr w:type="gramEnd"/>
      <w:r w:rsidR="004C34CB">
        <w:rPr>
          <w:rFonts w:hint="eastAsia"/>
          <w:szCs w:val="22"/>
        </w:rPr>
        <w:t>频率的</w:t>
      </w:r>
      <w:r w:rsidR="004C34CB">
        <w:rPr>
          <w:rFonts w:hint="eastAsia"/>
          <w:szCs w:val="22"/>
        </w:rPr>
        <w:t>3</w:t>
      </w:r>
      <w:r w:rsidR="004C34CB">
        <w:rPr>
          <w:szCs w:val="22"/>
        </w:rPr>
        <w:t>-5</w:t>
      </w:r>
      <w:r w:rsidR="004C34CB">
        <w:rPr>
          <w:rFonts w:hint="eastAsia"/>
          <w:szCs w:val="22"/>
        </w:rPr>
        <w:t>倍），这里取</w:t>
      </w:r>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s</m:t>
            </m:r>
          </m:sub>
        </m:sSub>
        <m:r>
          <w:rPr>
            <w:rFonts w:ascii="Cambria Math" w:hAnsi="Cambria Math"/>
            <w:szCs w:val="22"/>
          </w:rPr>
          <m:t>=1000Hz</m:t>
        </m:r>
      </m:oMath>
      <w:r w:rsidR="004C34CB">
        <w:rPr>
          <w:rFonts w:hint="eastAsia"/>
          <w:szCs w:val="22"/>
        </w:rPr>
        <w:t>，</w:t>
      </w:r>
      <m:oMath>
        <m:r>
          <w:rPr>
            <w:rFonts w:ascii="Cambria Math"/>
            <w:szCs w:val="22"/>
          </w:rPr>
          <m:t>x(t)</m:t>
        </m:r>
      </m:oMath>
      <w:r w:rsidR="004C34CB">
        <w:rPr>
          <w:rFonts w:hint="eastAsia"/>
          <w:szCs w:val="22"/>
        </w:rPr>
        <w:t>的周期为</w:t>
      </w:r>
      <m:oMath>
        <m:r>
          <m:rPr>
            <m:sty m:val="p"/>
          </m:rPr>
          <w:rPr>
            <w:rFonts w:ascii="Cambria Math" w:hAnsi="Cambria Math"/>
            <w:szCs w:val="22"/>
          </w:rPr>
          <m:t>T=</m:t>
        </m:r>
        <m:f>
          <m:fPr>
            <m:ctrlPr>
              <w:rPr>
                <w:rFonts w:ascii="Cambria Math" w:hAnsi="Cambria Math"/>
                <w:szCs w:val="22"/>
              </w:rPr>
            </m:ctrlPr>
          </m:fPr>
          <m:num>
            <m:r>
              <m:rPr>
                <m:sty m:val="p"/>
              </m:rPr>
              <w:rPr>
                <w:rFonts w:ascii="Cambria Math" w:hAnsi="Cambria Math"/>
                <w:szCs w:val="22"/>
              </w:rPr>
              <m:t>1</m:t>
            </m:r>
          </m:num>
          <m:den>
            <m:sSub>
              <m:sSubPr>
                <m:ctrlPr>
                  <w:rPr>
                    <w:rFonts w:ascii="Cambria Math" w:hAnsi="Cambria Math"/>
                    <w:i/>
                    <w:szCs w:val="22"/>
                  </w:rPr>
                </m:ctrlPr>
              </m:sSubPr>
              <m:e>
                <m:r>
                  <w:rPr>
                    <w:rFonts w:ascii="Cambria Math" w:hAnsi="Cambria Math"/>
                    <w:szCs w:val="22"/>
                  </w:rPr>
                  <m:t>f</m:t>
                </m:r>
              </m:e>
              <m:sub>
                <m:r>
                  <w:rPr>
                    <w:rFonts w:ascii="Cambria Math" w:hAnsi="Cambria Math"/>
                    <w:szCs w:val="22"/>
                  </w:rPr>
                  <m:t>1</m:t>
                </m:r>
              </m:sub>
            </m:sSub>
          </m:den>
        </m:f>
        <m:r>
          <w:rPr>
            <w:rFonts w:ascii="Cambria Math" w:hAnsi="Cambria Math"/>
            <w:szCs w:val="22"/>
          </w:rPr>
          <m:t>=</m:t>
        </m:r>
      </m:oMath>
      <w:bookmarkStart w:id="0" w:name="_GoBack"/>
      <w:bookmarkEnd w:id="0"/>
    </w:p>
    <w:p w14:paraId="41D96BD9" w14:textId="070186E0" w:rsidR="00256CAE" w:rsidRPr="00F84893" w:rsidRDefault="00256CAE" w:rsidP="00256CAE">
      <w:pPr>
        <w:rPr>
          <w:sz w:val="18"/>
        </w:rPr>
      </w:pPr>
      <w:r>
        <w:rPr>
          <w:b/>
          <w:bCs/>
          <w:sz w:val="30"/>
          <w:szCs w:val="30"/>
        </w:rPr>
        <w:br w:type="page"/>
      </w:r>
      <w:r w:rsidRPr="006966BC">
        <w:rPr>
          <w:rFonts w:hint="eastAsia"/>
          <w:b/>
          <w:bCs/>
          <w:sz w:val="30"/>
          <w:szCs w:val="30"/>
        </w:rPr>
        <w:lastRenderedPageBreak/>
        <w:t>作</w:t>
      </w:r>
      <w:r w:rsidRPr="006966BC">
        <w:rPr>
          <w:b/>
          <w:bCs/>
          <w:sz w:val="30"/>
          <w:szCs w:val="30"/>
        </w:rPr>
        <w:t xml:space="preserve"> </w:t>
      </w:r>
      <w:r w:rsidRPr="006966BC">
        <w:rPr>
          <w:rFonts w:hint="eastAsia"/>
          <w:b/>
          <w:bCs/>
          <w:sz w:val="30"/>
          <w:szCs w:val="30"/>
        </w:rPr>
        <w:t>业</w:t>
      </w:r>
      <w:r w:rsidRPr="006966BC">
        <w:rPr>
          <w:b/>
          <w:bCs/>
          <w:sz w:val="30"/>
          <w:szCs w:val="30"/>
        </w:rPr>
        <w:t xml:space="preserve"> </w:t>
      </w:r>
      <w:r w:rsidRPr="006966BC">
        <w:rPr>
          <w:rFonts w:hint="eastAsia"/>
          <w:b/>
          <w:bCs/>
          <w:sz w:val="30"/>
          <w:szCs w:val="30"/>
        </w:rPr>
        <w:t>二、</w:t>
      </w:r>
      <w:r w:rsidRPr="00256CAE">
        <w:rPr>
          <w:rFonts w:hint="eastAsia"/>
          <w:b/>
          <w:bCs/>
          <w:sz w:val="30"/>
          <w:szCs w:val="30"/>
        </w:rPr>
        <w:t>平稳随机信号模型</w:t>
      </w:r>
    </w:p>
    <w:p w14:paraId="4D0B4397" w14:textId="77777777" w:rsidR="00256CAE" w:rsidRPr="006966BC" w:rsidRDefault="00256CAE" w:rsidP="00256CAE">
      <w:pPr>
        <w:rPr>
          <w:rFonts w:hint="eastAsia"/>
          <w:b/>
          <w:bCs/>
          <w:sz w:val="30"/>
          <w:szCs w:val="30"/>
        </w:rPr>
      </w:pPr>
    </w:p>
    <w:p w14:paraId="442CD6F1" w14:textId="77777777" w:rsidR="00256CAE" w:rsidRPr="006966BC" w:rsidRDefault="00256CAE" w:rsidP="00F84893">
      <w:pPr>
        <w:numPr>
          <w:ilvl w:val="0"/>
          <w:numId w:val="4"/>
        </w:numPr>
        <w:ind w:left="567" w:hanging="567"/>
      </w:pPr>
      <w:r w:rsidRPr="006966BC">
        <w:rPr>
          <w:rFonts w:hint="eastAsia"/>
        </w:rPr>
        <w:t>目的</w:t>
      </w:r>
      <w:r w:rsidRPr="006966BC">
        <w:t xml:space="preserve">: </w:t>
      </w:r>
      <w:proofErr w:type="gramStart"/>
      <w:r w:rsidRPr="006966BC">
        <w:rPr>
          <w:rFonts w:hint="eastAsia"/>
        </w:rPr>
        <w:t>非参模型</w:t>
      </w:r>
      <w:proofErr w:type="gramEnd"/>
      <w:r w:rsidRPr="006966BC">
        <w:rPr>
          <w:rFonts w:hint="eastAsia"/>
        </w:rPr>
        <w:t>和参数模型对随机信号进行功率谱估计的性能比较。</w:t>
      </w:r>
    </w:p>
    <w:p w14:paraId="073EA249" w14:textId="77777777" w:rsidR="00256CAE" w:rsidRPr="006966BC" w:rsidRDefault="00256CAE" w:rsidP="00F84893">
      <w:pPr>
        <w:numPr>
          <w:ilvl w:val="0"/>
          <w:numId w:val="4"/>
        </w:numPr>
        <w:ind w:left="567" w:hanging="567"/>
        <w:rPr>
          <w:rFonts w:hint="eastAsia"/>
        </w:rPr>
      </w:pPr>
      <w:r w:rsidRPr="006966BC">
        <w:rPr>
          <w:rFonts w:hint="eastAsia"/>
        </w:rPr>
        <w:t>作业内容及要求：</w:t>
      </w:r>
    </w:p>
    <w:p w14:paraId="08E48FFB" w14:textId="67E82627" w:rsidR="00256CAE" w:rsidRDefault="00256CAE" w:rsidP="002B138D">
      <w:r w:rsidRPr="006966BC">
        <w:rPr>
          <w:rFonts w:hint="eastAsia"/>
        </w:rPr>
        <w:t>设有这样一个连续信号</w:t>
      </w:r>
      <m:oMath>
        <m:r>
          <w:rPr>
            <w:rFonts w:ascii="Cambria Math"/>
            <w:kern w:val="0"/>
            <w:szCs w:val="22"/>
          </w:rPr>
          <m:t>x(t)=</m:t>
        </m:r>
        <m:func>
          <m:funcPr>
            <m:ctrlPr>
              <w:rPr>
                <w:rFonts w:ascii="Cambria Math"/>
                <w:i/>
                <w:kern w:val="0"/>
                <w:szCs w:val="22"/>
              </w:rPr>
            </m:ctrlPr>
          </m:funcPr>
          <m:fName>
            <m:r>
              <w:rPr>
                <w:rFonts w:ascii="Cambria Math"/>
                <w:kern w:val="0"/>
                <w:szCs w:val="22"/>
              </w:rPr>
              <m:t>sin</m:t>
            </m:r>
          </m:fName>
          <m:e>
            <m:r>
              <w:rPr>
                <w:rFonts w:ascii="Cambria Math"/>
                <w:kern w:val="0"/>
                <w:szCs w:val="22"/>
              </w:rPr>
              <m:t>(</m:t>
            </m:r>
          </m:e>
        </m:func>
        <m:r>
          <w:rPr>
            <w:rFonts w:ascii="Cambria Math"/>
            <w:kern w:val="0"/>
            <w:szCs w:val="22"/>
          </w:rPr>
          <m:t>2π</m:t>
        </m:r>
        <m:sSub>
          <m:sSubPr>
            <m:ctrlPr>
              <w:rPr>
                <w:rFonts w:ascii="Cambria Math"/>
                <w:i/>
                <w:kern w:val="0"/>
                <w:szCs w:val="22"/>
              </w:rPr>
            </m:ctrlPr>
          </m:sSubPr>
          <m:e>
            <m:r>
              <w:rPr>
                <w:rFonts w:ascii="Cambria Math"/>
                <w:kern w:val="0"/>
                <w:szCs w:val="22"/>
              </w:rPr>
              <m:t>f</m:t>
            </m:r>
          </m:e>
          <m:sub>
            <m:r>
              <w:rPr>
                <w:rFonts w:ascii="Cambria Math"/>
                <w:kern w:val="0"/>
                <w:szCs w:val="22"/>
              </w:rPr>
              <m:t>1</m:t>
            </m:r>
          </m:sub>
        </m:sSub>
        <m:r>
          <w:rPr>
            <w:rFonts w:ascii="Cambria Math"/>
            <w:kern w:val="0"/>
            <w:szCs w:val="22"/>
          </w:rPr>
          <m:t>t)+2</m:t>
        </m:r>
        <m:func>
          <m:funcPr>
            <m:ctrlPr>
              <w:rPr>
                <w:rFonts w:ascii="Cambria Math"/>
                <w:i/>
                <w:kern w:val="0"/>
                <w:szCs w:val="22"/>
              </w:rPr>
            </m:ctrlPr>
          </m:funcPr>
          <m:fName>
            <m:r>
              <w:rPr>
                <w:rFonts w:ascii="Cambria Math"/>
                <w:kern w:val="0"/>
                <w:szCs w:val="22"/>
              </w:rPr>
              <m:t>cos</m:t>
            </m:r>
          </m:fName>
          <m:e>
            <m:r>
              <w:rPr>
                <w:rFonts w:ascii="Cambria Math"/>
                <w:kern w:val="0"/>
                <w:szCs w:val="22"/>
              </w:rPr>
              <m:t>(</m:t>
            </m:r>
          </m:e>
        </m:func>
        <m:r>
          <w:rPr>
            <w:rFonts w:ascii="Cambria Math"/>
            <w:kern w:val="0"/>
            <w:szCs w:val="22"/>
          </w:rPr>
          <m:t>2π</m:t>
        </m:r>
        <m:sSub>
          <m:sSubPr>
            <m:ctrlPr>
              <w:rPr>
                <w:rFonts w:ascii="Cambria Math"/>
                <w:i/>
                <w:kern w:val="0"/>
                <w:szCs w:val="22"/>
              </w:rPr>
            </m:ctrlPr>
          </m:sSubPr>
          <m:e>
            <m:r>
              <w:rPr>
                <w:rFonts w:ascii="Cambria Math"/>
                <w:kern w:val="0"/>
                <w:szCs w:val="22"/>
              </w:rPr>
              <m:t>f</m:t>
            </m:r>
          </m:e>
          <m:sub>
            <m:r>
              <w:rPr>
                <w:rFonts w:ascii="Cambria Math"/>
                <w:kern w:val="0"/>
                <w:szCs w:val="22"/>
              </w:rPr>
              <m:t>2</m:t>
            </m:r>
          </m:sub>
        </m:sSub>
        <m:r>
          <w:rPr>
            <w:rFonts w:ascii="Cambria Math"/>
            <w:kern w:val="0"/>
            <w:szCs w:val="22"/>
          </w:rPr>
          <m:t>t)+ω(t)</m:t>
        </m:r>
      </m:oMath>
      <w:r w:rsidRPr="006966BC">
        <w:rPr>
          <w:rFonts w:hint="eastAsia"/>
        </w:rPr>
        <w:t>，</w:t>
      </w:r>
    </w:p>
    <w:p w14:paraId="43745245" w14:textId="2E04D1D0" w:rsidR="00256CAE" w:rsidRPr="00C4072C" w:rsidRDefault="00256CAE" w:rsidP="002B138D">
      <w:pPr>
        <w:rPr>
          <w:rFonts w:hint="eastAsia"/>
          <w:szCs w:val="22"/>
        </w:rPr>
      </w:pPr>
      <w:r w:rsidRPr="00C4072C">
        <w:rPr>
          <w:rFonts w:hint="eastAsia"/>
        </w:rPr>
        <w:t>其中</w:t>
      </w:r>
      <m:oMath>
        <m:sSub>
          <m:sSubPr>
            <m:ctrlPr>
              <w:rPr>
                <w:rFonts w:ascii="Cambria Math"/>
                <w:i/>
                <w:szCs w:val="22"/>
              </w:rPr>
            </m:ctrlPr>
          </m:sSubPr>
          <m:e>
            <m:r>
              <w:rPr>
                <w:rFonts w:ascii="Cambria Math"/>
                <w:szCs w:val="22"/>
              </w:rPr>
              <m:t>f</m:t>
            </m:r>
          </m:e>
          <m:sub>
            <m:r>
              <w:rPr>
                <w:rFonts w:ascii="Cambria Math"/>
                <w:szCs w:val="22"/>
              </w:rPr>
              <m:t>1</m:t>
            </m:r>
          </m:sub>
        </m:sSub>
        <m:r>
          <w:rPr>
            <w:rFonts w:ascii="Cambria Math"/>
            <w:szCs w:val="22"/>
          </w:rPr>
          <m:t>=</m:t>
        </m:r>
        <m:r>
          <w:rPr>
            <w:rFonts w:ascii="Cambria Math"/>
            <w:szCs w:val="22"/>
          </w:rPr>
          <m:t>6</m:t>
        </m:r>
        <m:r>
          <w:rPr>
            <w:rFonts w:ascii="Cambria Math"/>
            <w:szCs w:val="22"/>
          </w:rPr>
          <m:t>0Hz,</m:t>
        </m:r>
        <m:sSub>
          <m:sSubPr>
            <m:ctrlPr>
              <w:rPr>
                <w:rFonts w:ascii="Cambria Math"/>
                <w:i/>
                <w:szCs w:val="22"/>
              </w:rPr>
            </m:ctrlPr>
          </m:sSubPr>
          <m:e>
            <m:r>
              <w:rPr>
                <w:rFonts w:ascii="Cambria Math"/>
                <w:szCs w:val="22"/>
              </w:rPr>
              <m:t>f</m:t>
            </m:r>
          </m:e>
          <m:sub>
            <m:r>
              <w:rPr>
                <w:rFonts w:ascii="Cambria Math"/>
                <w:szCs w:val="22"/>
              </w:rPr>
              <m:t>2</m:t>
            </m:r>
          </m:sub>
        </m:sSub>
        <m:r>
          <w:rPr>
            <w:rFonts w:ascii="Cambria Math"/>
            <w:szCs w:val="22"/>
          </w:rPr>
          <m:t>=</m:t>
        </m:r>
        <m:r>
          <m:rPr>
            <m:nor/>
          </m:rPr>
          <w:rPr>
            <w:rFonts w:ascii="Cambria Math"/>
            <w:szCs w:val="22"/>
          </w:rPr>
          <m:t>300</m:t>
        </m:r>
        <m:r>
          <w:rPr>
            <w:rFonts w:ascii="Cambria Math"/>
            <w:szCs w:val="22"/>
          </w:rPr>
          <m:t>Hz</m:t>
        </m:r>
      </m:oMath>
      <w:r w:rsidRPr="00C4072C">
        <w:rPr>
          <w:rFonts w:hint="eastAsia"/>
        </w:rPr>
        <w:t>，</w:t>
      </w:r>
      <m:oMath>
        <m:r>
          <w:rPr>
            <w:rFonts w:ascii="Cambria Math"/>
            <w:szCs w:val="22"/>
          </w:rPr>
          <m:t>ω(t)</m:t>
        </m:r>
      </m:oMath>
      <w:r>
        <w:rPr>
          <w:rFonts w:hint="eastAsia"/>
          <w:szCs w:val="22"/>
        </w:rPr>
        <w:t>为零均值</w:t>
      </w:r>
      <w:r w:rsidRPr="00C4072C">
        <w:rPr>
          <w:rFonts w:hint="eastAsia"/>
        </w:rPr>
        <w:t>白噪声，采样率设为</w:t>
      </w:r>
      <w:r w:rsidRPr="00C4072C">
        <w:t>1000Hz</w:t>
      </w:r>
      <w:r>
        <w:t>,</w:t>
      </w:r>
      <w:r w:rsidRPr="00084695">
        <w:rPr>
          <w:rFonts w:eastAsia="等线"/>
        </w:rPr>
        <w:t xml:space="preserve"> </w:t>
      </w:r>
      <w:r w:rsidRPr="0079000E">
        <w:rPr>
          <w:rFonts w:eastAsia="等线"/>
        </w:rPr>
        <w:t>信噪比为</w:t>
      </w:r>
      <w:r>
        <w:rPr>
          <w:rFonts w:eastAsia="等线"/>
        </w:rPr>
        <w:t>4</w:t>
      </w:r>
      <w:r w:rsidRPr="0079000E">
        <w:rPr>
          <w:rFonts w:eastAsia="等线" w:hint="eastAsia"/>
        </w:rPr>
        <w:t>dB</w:t>
      </w:r>
      <w:r w:rsidRPr="00C4072C">
        <w:rPr>
          <w:rFonts w:hint="eastAsia"/>
        </w:rPr>
        <w:t>。</w:t>
      </w:r>
    </w:p>
    <w:p w14:paraId="608502D9" w14:textId="522606A8" w:rsidR="00256CAE" w:rsidRPr="006966BC" w:rsidRDefault="00256CAE" w:rsidP="00F84893">
      <w:pPr>
        <w:numPr>
          <w:ilvl w:val="0"/>
          <w:numId w:val="2"/>
        </w:numPr>
        <w:rPr>
          <w:rFonts w:hint="eastAsia"/>
        </w:rPr>
      </w:pPr>
      <w:r w:rsidRPr="006966BC">
        <w:rPr>
          <w:rFonts w:hint="eastAsia"/>
        </w:rPr>
        <w:t>利用周期图法进行谱估计，并绘制结果，窗函数采用矩形窗</w:t>
      </w:r>
      <w:r>
        <w:rPr>
          <w:rFonts w:hint="eastAsia"/>
        </w:rPr>
        <w:t>；</w:t>
      </w:r>
    </w:p>
    <w:p w14:paraId="69CB1A3E" w14:textId="4204458E" w:rsidR="00256CAE" w:rsidRPr="006966BC" w:rsidRDefault="00256CAE" w:rsidP="00F84893">
      <w:pPr>
        <w:numPr>
          <w:ilvl w:val="0"/>
          <w:numId w:val="2"/>
        </w:numPr>
        <w:rPr>
          <w:rFonts w:hint="eastAsia"/>
        </w:rPr>
      </w:pPr>
      <w:r w:rsidRPr="006966BC">
        <w:rPr>
          <w:rFonts w:hint="eastAsia"/>
        </w:rPr>
        <w:t>利用</w:t>
      </w:r>
      <w:r w:rsidRPr="006966BC">
        <w:rPr>
          <w:rFonts w:hint="eastAsia"/>
        </w:rPr>
        <w:t>Levinson-Durbin</w:t>
      </w:r>
      <w:r w:rsidRPr="006966BC">
        <w:rPr>
          <w:rFonts w:hint="eastAsia"/>
        </w:rPr>
        <w:t>递推法求解</w:t>
      </w:r>
      <w:r w:rsidRPr="006966BC">
        <w:rPr>
          <w:rFonts w:hint="eastAsia"/>
        </w:rPr>
        <w:t>Yule-walker</w:t>
      </w:r>
      <w:r w:rsidRPr="006966BC">
        <w:rPr>
          <w:rFonts w:hint="eastAsia"/>
        </w:rPr>
        <w:t>方程，进行</w:t>
      </w:r>
      <w:r w:rsidRPr="006966BC">
        <w:rPr>
          <w:rFonts w:hint="eastAsia"/>
        </w:rPr>
        <w:t>AR</w:t>
      </w:r>
      <w:r>
        <w:rPr>
          <w:rFonts w:hint="eastAsia"/>
        </w:rPr>
        <w:t>(</w:t>
      </w:r>
      <w:r w:rsidRPr="006966BC">
        <w:rPr>
          <w:rFonts w:hint="eastAsia"/>
        </w:rPr>
        <w:t>4</w:t>
      </w:r>
      <w:r>
        <w:t>)</w:t>
      </w:r>
      <w:r w:rsidRPr="006966BC">
        <w:rPr>
          <w:rFonts w:hint="eastAsia"/>
        </w:rPr>
        <w:t>的建模，并绘制</w:t>
      </w:r>
      <w:r w:rsidRPr="006966BC">
        <w:rPr>
          <w:rFonts w:hint="eastAsia"/>
        </w:rPr>
        <w:t>AR</w:t>
      </w:r>
      <w:r>
        <w:rPr>
          <w:rFonts w:hint="eastAsia"/>
        </w:rPr>
        <w:t>(</w:t>
      </w:r>
      <w:r w:rsidRPr="006966BC">
        <w:rPr>
          <w:rFonts w:hint="eastAsia"/>
        </w:rPr>
        <w:t>4</w:t>
      </w:r>
      <w:r>
        <w:t>)</w:t>
      </w:r>
      <w:r w:rsidRPr="006966BC">
        <w:rPr>
          <w:rFonts w:hint="eastAsia"/>
        </w:rPr>
        <w:t>的功率谱估计结果</w:t>
      </w:r>
      <w:r>
        <w:rPr>
          <w:rFonts w:hint="eastAsia"/>
        </w:rPr>
        <w:t>；（可用</w:t>
      </w:r>
      <w:r>
        <w:rPr>
          <w:rFonts w:hint="eastAsia"/>
        </w:rPr>
        <w:t>Mtalab</w:t>
      </w:r>
      <w:r>
        <w:rPr>
          <w:rFonts w:hint="eastAsia"/>
        </w:rPr>
        <w:t>自带的</w:t>
      </w:r>
      <w:r w:rsidR="005F1CD1">
        <w:t>L</w:t>
      </w:r>
      <w:r>
        <w:rPr>
          <w:rFonts w:hint="eastAsia"/>
        </w:rPr>
        <w:t>evinson</w:t>
      </w:r>
      <w:r>
        <w:rPr>
          <w:rFonts w:hint="eastAsia"/>
        </w:rPr>
        <w:t>函数）；</w:t>
      </w:r>
    </w:p>
    <w:p w14:paraId="2FBAAD71" w14:textId="4816AB19" w:rsidR="00256CAE" w:rsidRPr="006966BC" w:rsidRDefault="00256CAE" w:rsidP="00F84893">
      <w:pPr>
        <w:numPr>
          <w:ilvl w:val="0"/>
          <w:numId w:val="2"/>
        </w:numPr>
        <w:rPr>
          <w:rFonts w:hint="eastAsia"/>
        </w:rPr>
      </w:pPr>
      <w:r w:rsidRPr="006966BC">
        <w:rPr>
          <w:rFonts w:hint="eastAsia"/>
        </w:rPr>
        <w:t>与</w:t>
      </w:r>
      <w:r w:rsidRPr="006966BC">
        <w:rPr>
          <w:rFonts w:hint="eastAsia"/>
        </w:rPr>
        <w:t>Matlab</w:t>
      </w:r>
      <w:r w:rsidRPr="006966BC">
        <w:rPr>
          <w:rFonts w:hint="eastAsia"/>
        </w:rPr>
        <w:t>中</w:t>
      </w:r>
      <w:r>
        <w:rPr>
          <w:rFonts w:hint="eastAsia"/>
        </w:rPr>
        <w:t>periodogram</w:t>
      </w:r>
      <w:r>
        <w:rPr>
          <w:rFonts w:hint="eastAsia"/>
        </w:rPr>
        <w:t>（周期图）</w:t>
      </w:r>
      <w:r w:rsidRPr="006966BC">
        <w:rPr>
          <w:rFonts w:hint="eastAsia"/>
        </w:rPr>
        <w:t>和</w:t>
      </w:r>
      <w:r>
        <w:rPr>
          <w:rFonts w:hint="eastAsia"/>
        </w:rPr>
        <w:t>pyulear</w:t>
      </w:r>
      <w:r>
        <w:rPr>
          <w:rFonts w:hint="eastAsia"/>
        </w:rPr>
        <w:t>（</w:t>
      </w:r>
      <w:r w:rsidRPr="00880AFB">
        <w:rPr>
          <w:rFonts w:hint="eastAsia"/>
        </w:rPr>
        <w:t>Yule-walker</w:t>
      </w:r>
      <w:r w:rsidRPr="00880AFB">
        <w:rPr>
          <w:rFonts w:hint="eastAsia"/>
        </w:rPr>
        <w:t>方程</w:t>
      </w:r>
      <w:r>
        <w:rPr>
          <w:rFonts w:hint="eastAsia"/>
        </w:rPr>
        <w:t>）</w:t>
      </w:r>
      <w:r w:rsidRPr="006966BC">
        <w:rPr>
          <w:rFonts w:hint="eastAsia"/>
        </w:rPr>
        <w:t>中相应方法的结果进行比较和分析。</w:t>
      </w:r>
    </w:p>
    <w:p w14:paraId="279C97A0" w14:textId="77777777" w:rsidR="00256CAE" w:rsidRPr="00007AB8" w:rsidRDefault="00256CAE" w:rsidP="00256CAE">
      <w:pPr>
        <w:rPr>
          <w:rFonts w:hint="eastAsia"/>
          <w:b/>
          <w:bCs/>
          <w:u w:val="single"/>
        </w:rPr>
      </w:pPr>
    </w:p>
    <w:p w14:paraId="3D71AB38" w14:textId="77777777" w:rsidR="00256CAE" w:rsidRPr="00880AFB" w:rsidRDefault="00256CAE" w:rsidP="00256CAE">
      <w:pPr>
        <w:rPr>
          <w:rFonts w:hint="eastAsia"/>
        </w:rPr>
      </w:pPr>
    </w:p>
    <w:p w14:paraId="4CC251DE" w14:textId="59A91EFD" w:rsidR="00256CAE" w:rsidRDefault="00256CAE" w:rsidP="00256CAE">
      <w:pPr>
        <w:rPr>
          <w:bCs/>
          <w:color w:val="FF0000"/>
          <w:sz w:val="30"/>
          <w:szCs w:val="30"/>
          <w:u w:val="single"/>
        </w:rPr>
      </w:pPr>
      <w:r>
        <w:rPr>
          <w:b/>
          <w:bCs/>
          <w:u w:val="single"/>
        </w:rPr>
        <w:br w:type="page"/>
      </w:r>
      <w:r w:rsidRPr="00EA7D0D">
        <w:rPr>
          <w:rFonts w:hint="eastAsia"/>
          <w:b/>
          <w:bCs/>
          <w:sz w:val="30"/>
          <w:szCs w:val="30"/>
        </w:rPr>
        <w:lastRenderedPageBreak/>
        <w:t>作</w:t>
      </w:r>
      <w:r>
        <w:rPr>
          <w:rFonts w:hint="eastAsia"/>
          <w:b/>
          <w:bCs/>
          <w:sz w:val="30"/>
          <w:szCs w:val="30"/>
        </w:rPr>
        <w:t xml:space="preserve"> </w:t>
      </w:r>
      <w:r w:rsidRPr="00EA7D0D">
        <w:rPr>
          <w:rFonts w:hint="eastAsia"/>
          <w:b/>
          <w:bCs/>
          <w:sz w:val="30"/>
          <w:szCs w:val="30"/>
        </w:rPr>
        <w:t>业</w:t>
      </w:r>
      <w:r>
        <w:rPr>
          <w:rFonts w:hint="eastAsia"/>
          <w:b/>
          <w:bCs/>
          <w:sz w:val="30"/>
          <w:szCs w:val="30"/>
        </w:rPr>
        <w:t xml:space="preserve"> </w:t>
      </w:r>
      <w:r>
        <w:rPr>
          <w:rFonts w:hint="eastAsia"/>
          <w:b/>
          <w:bCs/>
          <w:sz w:val="30"/>
          <w:szCs w:val="30"/>
        </w:rPr>
        <w:t>三</w:t>
      </w:r>
      <w:r w:rsidRPr="00EA7D0D">
        <w:rPr>
          <w:rFonts w:hint="eastAsia"/>
          <w:b/>
          <w:bCs/>
          <w:sz w:val="30"/>
          <w:szCs w:val="30"/>
        </w:rPr>
        <w:t>、</w:t>
      </w:r>
      <w:r w:rsidRPr="00256CAE">
        <w:rPr>
          <w:rFonts w:hint="eastAsia"/>
          <w:b/>
          <w:bCs/>
          <w:sz w:val="30"/>
          <w:szCs w:val="30"/>
        </w:rPr>
        <w:t>多速率信号处理</w:t>
      </w:r>
    </w:p>
    <w:p w14:paraId="55CB9946" w14:textId="77777777" w:rsidR="00256CAE" w:rsidRPr="00EA7D0D" w:rsidRDefault="00256CAE" w:rsidP="00256CAE">
      <w:pPr>
        <w:rPr>
          <w:rFonts w:hint="eastAsia"/>
          <w:b/>
          <w:bCs/>
          <w:sz w:val="30"/>
          <w:szCs w:val="30"/>
        </w:rPr>
      </w:pPr>
    </w:p>
    <w:p w14:paraId="7EC3F448" w14:textId="77777777" w:rsidR="00256CAE" w:rsidRPr="005F1CD1" w:rsidRDefault="00256CAE" w:rsidP="002B138D">
      <w:pPr>
        <w:ind w:firstLineChars="200" w:firstLine="480"/>
        <w:rPr>
          <w:rFonts w:hint="eastAsia"/>
        </w:rPr>
      </w:pPr>
      <w:r w:rsidRPr="00EA7D0D">
        <w:rPr>
          <w:rFonts w:hint="eastAsia"/>
        </w:rPr>
        <w:t>“重采样”作为</w:t>
      </w:r>
      <w:r w:rsidRPr="005F1CD1">
        <w:rPr>
          <w:rFonts w:hint="eastAsia"/>
        </w:rPr>
        <w:t>数字信号处理中将一种采样频率转换成另外一种采样频率的基本操作。这可能需要不同的采样时钟和采样标准。两个基本的操作是下采样和内插。在通信系统中，当信号从载频或基带信号转换为数字化时都会用到。</w:t>
      </w:r>
    </w:p>
    <w:p w14:paraId="3E7F76E7" w14:textId="5D7481EC" w:rsidR="00256CAE" w:rsidRPr="005F1CD1" w:rsidRDefault="00256CAE" w:rsidP="002B138D">
      <w:pPr>
        <w:numPr>
          <w:ilvl w:val="0"/>
          <w:numId w:val="3"/>
        </w:numPr>
        <w:rPr>
          <w:rFonts w:hint="eastAsia"/>
        </w:rPr>
      </w:pPr>
      <w:r w:rsidRPr="005F1CD1">
        <w:rPr>
          <w:rFonts w:hint="eastAsia"/>
        </w:rPr>
        <w:t>内插</w:t>
      </w:r>
    </w:p>
    <w:p w14:paraId="3B01426D" w14:textId="28215598" w:rsidR="00256CAE" w:rsidRPr="005F1CD1" w:rsidRDefault="00256CAE" w:rsidP="002B138D">
      <w:pPr>
        <w:ind w:firstLineChars="200" w:firstLine="480"/>
        <w:rPr>
          <w:rFonts w:hint="eastAsia"/>
        </w:rPr>
      </w:pPr>
      <w:r w:rsidRPr="005F1CD1">
        <w:rPr>
          <w:rFonts w:hint="eastAsia"/>
        </w:rPr>
        <w:t>设计一个长度为</w:t>
      </w:r>
      <w:r w:rsidRPr="005F1CD1">
        <w:rPr>
          <w:rFonts w:hint="eastAsia"/>
        </w:rPr>
        <w:t>64</w:t>
      </w:r>
      <w:r w:rsidRPr="005F1CD1">
        <w:rPr>
          <w:rFonts w:hint="eastAsia"/>
        </w:rPr>
        <w:t>，归一化频率为</w:t>
      </w:r>
      <w:r w:rsidRPr="005F1CD1">
        <w:rPr>
          <w:rFonts w:hint="eastAsia"/>
        </w:rPr>
        <w:t>0.25</w:t>
      </w:r>
      <w:r w:rsidRPr="005F1CD1">
        <w:rPr>
          <w:rFonts w:hint="eastAsia"/>
        </w:rPr>
        <w:t>的正弦信号</w:t>
      </w:r>
      <m:oMath>
        <m:r>
          <w:rPr>
            <w:rFonts w:ascii="Cambria Math" w:hAnsi="Cambria Math"/>
          </w:rPr>
          <m:t>x(n)</m:t>
        </m:r>
      </m:oMath>
      <w:r w:rsidRPr="005F1CD1">
        <w:rPr>
          <w:rFonts w:hint="eastAsia"/>
        </w:rPr>
        <w:t>，用内插因子</w:t>
      </w:r>
      <w:r w:rsidRPr="005F1CD1">
        <w:rPr>
          <w:rFonts w:hint="eastAsia"/>
        </w:rPr>
        <w:t>3</w:t>
      </w:r>
      <w:r w:rsidRPr="005F1CD1">
        <w:rPr>
          <w:rFonts w:hint="eastAsia"/>
        </w:rPr>
        <w:t>对其内插产生内插信号</w:t>
      </w:r>
      <m:oMath>
        <m:r>
          <w:rPr>
            <w:rFonts w:ascii="Cambria Math" w:hAnsi="Cambria Math"/>
          </w:rPr>
          <m:t>y</m:t>
        </m:r>
        <m:r>
          <w:rPr>
            <w:rFonts w:ascii="Cambria Math" w:hAnsi="Cambria Math"/>
          </w:rPr>
          <m:t>(n)</m:t>
        </m:r>
      </m:oMath>
      <w:r w:rsidRPr="005F1CD1">
        <w:rPr>
          <w:rFonts w:hint="eastAsia"/>
        </w:rPr>
        <w:t>，计算该信号的离散傅立叶变换。</w:t>
      </w:r>
    </w:p>
    <w:p w14:paraId="3A5E2684" w14:textId="45A38C62" w:rsidR="00256CAE" w:rsidRPr="005F1CD1" w:rsidRDefault="00256CAE" w:rsidP="002B138D">
      <w:pPr>
        <w:ind w:firstLineChars="200" w:firstLine="480"/>
        <w:rPr>
          <w:rFonts w:hint="eastAsia"/>
        </w:rPr>
      </w:pPr>
      <w:r w:rsidRPr="005F1CD1">
        <w:rPr>
          <w:rFonts w:hint="eastAsia"/>
        </w:rPr>
        <w:t>设计一个内插滤波器（利用窗函数法，可采用矩形窗），对内插信号</w:t>
      </w:r>
      <m:oMath>
        <m:r>
          <w:rPr>
            <w:rFonts w:ascii="Cambria Math" w:hAnsi="Cambria Math"/>
          </w:rPr>
          <m:t>y</m:t>
        </m:r>
        <m:r>
          <w:rPr>
            <w:rFonts w:ascii="Cambria Math" w:hAnsi="Cambria Math"/>
          </w:rPr>
          <m:t>(n)</m:t>
        </m:r>
      </m:oMath>
      <w:r w:rsidRPr="005F1CD1">
        <w:rPr>
          <w:rFonts w:hint="eastAsia"/>
        </w:rPr>
        <w:t>进行滤波得到原始信号的频谱。利用</w:t>
      </w:r>
      <w:r w:rsidRPr="005F1CD1">
        <w:t>MATLAB</w:t>
      </w:r>
      <w:r w:rsidRPr="005F1CD1">
        <w:rPr>
          <w:rFonts w:hint="eastAsia"/>
        </w:rPr>
        <w:t>中的内插函数</w:t>
      </w:r>
      <w:r w:rsidRPr="005F1CD1">
        <w:rPr>
          <w:rFonts w:hint="eastAsia"/>
        </w:rPr>
        <w:t>interp</w:t>
      </w:r>
      <w:r w:rsidRPr="005F1CD1">
        <w:rPr>
          <w:rFonts w:hint="eastAsia"/>
        </w:rPr>
        <w:t>完成上述过程，与自己设计的滤波器进行比较，分析不同的原因。</w:t>
      </w:r>
    </w:p>
    <w:p w14:paraId="48F86467" w14:textId="2364649C" w:rsidR="00256CAE" w:rsidRPr="005F1CD1" w:rsidRDefault="00256CAE" w:rsidP="002B138D">
      <w:pPr>
        <w:numPr>
          <w:ilvl w:val="0"/>
          <w:numId w:val="3"/>
        </w:numPr>
        <w:rPr>
          <w:rFonts w:hint="eastAsia"/>
        </w:rPr>
      </w:pPr>
      <w:r w:rsidRPr="005F1CD1">
        <w:rPr>
          <w:rFonts w:hint="eastAsia"/>
        </w:rPr>
        <w:t>采样</w:t>
      </w:r>
    </w:p>
    <w:p w14:paraId="7C30A412" w14:textId="0C20EE8D" w:rsidR="00256CAE" w:rsidRPr="005F1CD1" w:rsidRDefault="00256CAE" w:rsidP="002B138D">
      <w:pPr>
        <w:ind w:firstLineChars="200" w:firstLine="480"/>
        <w:rPr>
          <w:rFonts w:hint="eastAsia"/>
        </w:rPr>
      </w:pPr>
      <w:r w:rsidRPr="005F1CD1">
        <w:rPr>
          <w:rFonts w:hint="eastAsia"/>
        </w:rPr>
        <w:t>设计一个信号</w:t>
      </w:r>
      <m:oMath>
        <m:r>
          <w:rPr>
            <w:rFonts w:ascii="Cambria Math" w:hAnsi="Cambria Math"/>
          </w:rPr>
          <m:t>x(n)</m:t>
        </m:r>
      </m:oMath>
      <w:r w:rsidRPr="005F1CD1">
        <w:rPr>
          <w:rFonts w:hint="eastAsia"/>
        </w:rPr>
        <w:t>由长度为</w:t>
      </w:r>
      <w:r w:rsidRPr="005F1CD1">
        <w:rPr>
          <w:rFonts w:hint="eastAsia"/>
        </w:rPr>
        <w:t>64</w:t>
      </w:r>
      <w:r w:rsidRPr="005F1CD1">
        <w:rPr>
          <w:rFonts w:hint="eastAsia"/>
        </w:rPr>
        <w:t>，归一化频率分别为</w:t>
      </w:r>
      <w:r w:rsidRPr="005F1CD1">
        <w:rPr>
          <w:rFonts w:hint="eastAsia"/>
        </w:rPr>
        <w:t>0.2</w:t>
      </w:r>
      <w:r w:rsidRPr="005F1CD1">
        <w:rPr>
          <w:rFonts w:hint="eastAsia"/>
        </w:rPr>
        <w:t>和</w:t>
      </w:r>
      <w:r w:rsidRPr="005F1CD1">
        <w:rPr>
          <w:rFonts w:hint="eastAsia"/>
        </w:rPr>
        <w:t>0.4</w:t>
      </w:r>
      <w:r w:rsidRPr="005F1CD1">
        <w:rPr>
          <w:rFonts w:hint="eastAsia"/>
        </w:rPr>
        <w:t>的两个正弦信号之和形成；对该信号进行下采样因子为</w:t>
      </w:r>
      <w:r w:rsidRPr="005F1CD1">
        <w:t>3</w:t>
      </w:r>
      <w:r w:rsidRPr="005F1CD1">
        <w:rPr>
          <w:rFonts w:hint="eastAsia"/>
        </w:rPr>
        <w:t>的下采样，计算该信号的离散傅立叶变换</w:t>
      </w:r>
      <w:r w:rsidRPr="005F1CD1">
        <w:rPr>
          <w:rFonts w:hint="eastAsia"/>
        </w:rPr>
        <w:t xml:space="preserve"> </w:t>
      </w:r>
    </w:p>
    <w:p w14:paraId="711352E1" w14:textId="77777777" w:rsidR="00256CAE" w:rsidRPr="005F1CD1" w:rsidRDefault="00256CAE" w:rsidP="002B138D">
      <w:pPr>
        <w:ind w:firstLineChars="200" w:firstLine="480"/>
        <w:rPr>
          <w:rFonts w:hint="eastAsia"/>
        </w:rPr>
      </w:pPr>
      <w:r w:rsidRPr="005F1CD1">
        <w:rPr>
          <w:rFonts w:hint="eastAsia"/>
        </w:rPr>
        <w:t>设计一个抗混叠滤波器（利用窗函数法，可采用矩形窗）来对下采样信号进行滤波。利用</w:t>
      </w:r>
      <w:r w:rsidRPr="005F1CD1">
        <w:t>MATLAB</w:t>
      </w:r>
      <w:r w:rsidRPr="005F1CD1">
        <w:rPr>
          <w:rFonts w:hint="eastAsia"/>
        </w:rPr>
        <w:t>中的下采样函数</w:t>
      </w:r>
      <w:r w:rsidRPr="005F1CD1">
        <w:rPr>
          <w:rFonts w:hint="eastAsia"/>
        </w:rPr>
        <w:t>decimate</w:t>
      </w:r>
      <w:r w:rsidRPr="005F1CD1">
        <w:rPr>
          <w:rFonts w:hint="eastAsia"/>
        </w:rPr>
        <w:t>完成上述过程，与自己设计的滤波器进行比较，分析不同的原因。</w:t>
      </w:r>
    </w:p>
    <w:p w14:paraId="0D5F63D3" w14:textId="4A0E5875" w:rsidR="00256CAE" w:rsidRPr="005F1CD1" w:rsidRDefault="00256CAE" w:rsidP="002B138D">
      <w:pPr>
        <w:numPr>
          <w:ilvl w:val="0"/>
          <w:numId w:val="3"/>
        </w:numPr>
        <w:rPr>
          <w:rFonts w:hint="eastAsia"/>
        </w:rPr>
      </w:pPr>
      <w:r w:rsidRPr="005F1CD1">
        <w:rPr>
          <w:rFonts w:hint="eastAsia"/>
        </w:rPr>
        <w:t>分数阶速率变换</w:t>
      </w:r>
    </w:p>
    <w:p w14:paraId="1F85404A" w14:textId="77777777" w:rsidR="00256CAE" w:rsidRPr="005F1CD1" w:rsidRDefault="00256CAE" w:rsidP="002B138D">
      <w:pPr>
        <w:ind w:firstLineChars="200" w:firstLine="480"/>
        <w:rPr>
          <w:rFonts w:hint="eastAsia"/>
        </w:rPr>
      </w:pPr>
      <w:r w:rsidRPr="005F1CD1">
        <w:rPr>
          <w:rFonts w:hint="eastAsia"/>
        </w:rPr>
        <w:t>利用给定的采样频率为</w:t>
      </w:r>
      <w:r w:rsidRPr="005F1CD1">
        <w:t>8</w:t>
      </w:r>
      <w:r w:rsidRPr="005F1CD1">
        <w:rPr>
          <w:rFonts w:hint="eastAsia"/>
        </w:rPr>
        <w:t>k</w:t>
      </w:r>
      <w:r w:rsidRPr="005F1CD1">
        <w:t>H</w:t>
      </w:r>
      <w:r w:rsidRPr="005F1CD1">
        <w:rPr>
          <w:rFonts w:hint="eastAsia"/>
        </w:rPr>
        <w:t>z</w:t>
      </w:r>
      <w:r w:rsidRPr="005F1CD1">
        <w:rPr>
          <w:rFonts w:hint="eastAsia"/>
        </w:rPr>
        <w:t>的语音信号，将该信号转变为采样频率为</w:t>
      </w:r>
      <w:r w:rsidRPr="005F1CD1">
        <w:t>12</w:t>
      </w:r>
      <w:r w:rsidRPr="005F1CD1">
        <w:rPr>
          <w:rFonts w:hint="eastAsia"/>
        </w:rPr>
        <w:t>kHz</w:t>
      </w:r>
      <w:r w:rsidRPr="005F1CD1">
        <w:rPr>
          <w:rFonts w:hint="eastAsia"/>
        </w:rPr>
        <w:t>的信号，设计使得失真尽可能少的方法；并给出设计思路和原因。</w:t>
      </w:r>
    </w:p>
    <w:p w14:paraId="560017EB" w14:textId="77777777" w:rsidR="00256CAE" w:rsidRPr="00385C98" w:rsidRDefault="00256CAE" w:rsidP="002B138D">
      <w:pPr>
        <w:rPr>
          <w:rFonts w:hint="eastAsia"/>
        </w:rPr>
      </w:pPr>
    </w:p>
    <w:p w14:paraId="429E9A8B" w14:textId="77777777" w:rsidR="00682BFC" w:rsidRPr="00256CAE" w:rsidRDefault="00682BFC" w:rsidP="00256CAE"/>
    <w:sectPr w:rsidR="00682BFC" w:rsidRPr="00256CAE">
      <w:footerReference w:type="even" r:id="rId7"/>
      <w:pgSz w:w="10319" w:h="14572" w:code="13"/>
      <w:pgMar w:top="851" w:right="1134" w:bottom="794" w:left="1134" w:header="851" w:footer="992" w:gutter="284"/>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67E3F" w14:textId="77777777" w:rsidR="00306BD7" w:rsidRDefault="00306BD7" w:rsidP="004B63CB">
      <w:r>
        <w:separator/>
      </w:r>
    </w:p>
  </w:endnote>
  <w:endnote w:type="continuationSeparator" w:id="0">
    <w:p w14:paraId="76E26AAA" w14:textId="77777777" w:rsidR="00306BD7" w:rsidRDefault="00306BD7" w:rsidP="004B6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0000000000000000000"/>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6AAEE" w14:textId="77777777" w:rsidR="00AE3D50" w:rsidRDefault="00C23DA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5FB83CA2" w14:textId="77777777" w:rsidR="00AE3D50" w:rsidRDefault="00306BD7">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B6FE1" w14:textId="77777777" w:rsidR="00306BD7" w:rsidRDefault="00306BD7" w:rsidP="004B63CB">
      <w:r>
        <w:separator/>
      </w:r>
    </w:p>
  </w:footnote>
  <w:footnote w:type="continuationSeparator" w:id="0">
    <w:p w14:paraId="0D978BF1" w14:textId="77777777" w:rsidR="00306BD7" w:rsidRDefault="00306BD7" w:rsidP="004B63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D7A19"/>
    <w:multiLevelType w:val="hybridMultilevel"/>
    <w:tmpl w:val="E940E39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7D6B81"/>
    <w:multiLevelType w:val="hybridMultilevel"/>
    <w:tmpl w:val="F62CAE9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BD5F4F"/>
    <w:multiLevelType w:val="hybridMultilevel"/>
    <w:tmpl w:val="43F809D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7F6D08"/>
    <w:multiLevelType w:val="hybridMultilevel"/>
    <w:tmpl w:val="052A7AA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D501F0"/>
    <w:multiLevelType w:val="hybridMultilevel"/>
    <w:tmpl w:val="F9722E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1EC4392"/>
    <w:multiLevelType w:val="hybridMultilevel"/>
    <w:tmpl w:val="106C45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57425F"/>
    <w:multiLevelType w:val="hybridMultilevel"/>
    <w:tmpl w:val="E3166D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D887931"/>
    <w:multiLevelType w:val="hybridMultilevel"/>
    <w:tmpl w:val="12BAB2CA"/>
    <w:lvl w:ilvl="0" w:tplc="F6C481F4">
      <w:start w:val="1"/>
      <w:numFmt w:val="decimal"/>
      <w:lvlText w:val="%1．"/>
      <w:lvlJc w:val="left"/>
      <w:pPr>
        <w:tabs>
          <w:tab w:val="num" w:pos="720"/>
        </w:tabs>
        <w:ind w:left="720" w:hanging="360"/>
      </w:pPr>
      <w:rPr>
        <w:rFonts w:hint="eastAsia"/>
      </w:rPr>
    </w:lvl>
    <w:lvl w:ilvl="1" w:tplc="630653F2">
      <w:start w:val="1"/>
      <w:numFmt w:val="japaneseCounting"/>
      <w:lvlText w:val="%2、"/>
      <w:lvlJc w:val="left"/>
      <w:pPr>
        <w:tabs>
          <w:tab w:val="num" w:pos="1140"/>
        </w:tabs>
        <w:ind w:left="1140" w:hanging="360"/>
      </w:pPr>
      <w:rPr>
        <w:rFonts w:hint="eastAsia"/>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8" w15:restartNumberingAfterBreak="0">
    <w:nsid w:val="709840E2"/>
    <w:multiLevelType w:val="hybridMultilevel"/>
    <w:tmpl w:val="CE0C41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4D0656"/>
    <w:multiLevelType w:val="hybridMultilevel"/>
    <w:tmpl w:val="97CAC8B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5"/>
  </w:num>
  <w:num w:numId="3">
    <w:abstractNumId w:val="8"/>
  </w:num>
  <w:num w:numId="4">
    <w:abstractNumId w:val="2"/>
  </w:num>
  <w:num w:numId="5">
    <w:abstractNumId w:val="0"/>
  </w:num>
  <w:num w:numId="6">
    <w:abstractNumId w:val="3"/>
  </w:num>
  <w:num w:numId="7">
    <w:abstractNumId w:val="4"/>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UwsTAyMjE1MzM3tDBQ0lEKTi0uzszPAykwqgUAwEjmOywAAAA="/>
  </w:docVars>
  <w:rsids>
    <w:rsidRoot w:val="009A3FCD"/>
    <w:rsid w:val="00016F4D"/>
    <w:rsid w:val="001D18D6"/>
    <w:rsid w:val="00221318"/>
    <w:rsid w:val="00256CAE"/>
    <w:rsid w:val="002B138D"/>
    <w:rsid w:val="00306BD7"/>
    <w:rsid w:val="00315442"/>
    <w:rsid w:val="004958AD"/>
    <w:rsid w:val="004B2FFA"/>
    <w:rsid w:val="004B63CB"/>
    <w:rsid w:val="004C34CB"/>
    <w:rsid w:val="004C3670"/>
    <w:rsid w:val="005F1CD1"/>
    <w:rsid w:val="00682BFC"/>
    <w:rsid w:val="00774CCB"/>
    <w:rsid w:val="00887D1E"/>
    <w:rsid w:val="009A3FCD"/>
    <w:rsid w:val="00B41174"/>
    <w:rsid w:val="00BD76B1"/>
    <w:rsid w:val="00BE13DB"/>
    <w:rsid w:val="00C23DA5"/>
    <w:rsid w:val="00CB3161"/>
    <w:rsid w:val="00CB39D4"/>
    <w:rsid w:val="00D322E2"/>
    <w:rsid w:val="00EA0368"/>
    <w:rsid w:val="00F84893"/>
    <w:rsid w:val="00F97464"/>
    <w:rsid w:val="00FE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979A0"/>
  <w15:chartTrackingRefBased/>
  <w15:docId w15:val="{23B04256-B1F9-4655-BD19-950FBE7FC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7D1E"/>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63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63CB"/>
    <w:rPr>
      <w:sz w:val="18"/>
      <w:szCs w:val="18"/>
    </w:rPr>
  </w:style>
  <w:style w:type="paragraph" w:styleId="a5">
    <w:name w:val="footer"/>
    <w:basedOn w:val="a"/>
    <w:link w:val="a6"/>
    <w:unhideWhenUsed/>
    <w:rsid w:val="004B63CB"/>
    <w:pPr>
      <w:tabs>
        <w:tab w:val="center" w:pos="4153"/>
        <w:tab w:val="right" w:pos="8306"/>
      </w:tabs>
      <w:snapToGrid w:val="0"/>
      <w:jc w:val="left"/>
    </w:pPr>
    <w:rPr>
      <w:sz w:val="18"/>
      <w:szCs w:val="18"/>
    </w:rPr>
  </w:style>
  <w:style w:type="character" w:customStyle="1" w:styleId="a6">
    <w:name w:val="页脚 字符"/>
    <w:basedOn w:val="a0"/>
    <w:link w:val="a5"/>
    <w:uiPriority w:val="99"/>
    <w:rsid w:val="004B63CB"/>
    <w:rPr>
      <w:sz w:val="18"/>
      <w:szCs w:val="18"/>
    </w:rPr>
  </w:style>
  <w:style w:type="character" w:styleId="a7">
    <w:name w:val="page number"/>
    <w:basedOn w:val="a0"/>
    <w:rsid w:val="004B63CB"/>
  </w:style>
  <w:style w:type="paragraph" w:styleId="a8">
    <w:name w:val="List Paragraph"/>
    <w:basedOn w:val="a"/>
    <w:uiPriority w:val="34"/>
    <w:qFormat/>
    <w:rsid w:val="00887D1E"/>
    <w:pPr>
      <w:ind w:firstLineChars="200" w:firstLine="420"/>
    </w:pPr>
  </w:style>
  <w:style w:type="character" w:styleId="a9">
    <w:name w:val="Placeholder Text"/>
    <w:basedOn w:val="a0"/>
    <w:uiPriority w:val="99"/>
    <w:semiHidden/>
    <w:rsid w:val="002B13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7</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2019-06-15T04:57:00Z</dcterms:created>
  <dcterms:modified xsi:type="dcterms:W3CDTF">2019-06-15T12:23:00Z</dcterms:modified>
</cp:coreProperties>
</file>