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FEEB5" w14:textId="77777777" w:rsidR="00B50E91" w:rsidRPr="004432F8" w:rsidRDefault="00B50E91" w:rsidP="00B50E91">
      <w:pPr>
        <w:rPr>
          <w:rFonts w:ascii="Times New Roman" w:hAnsi="Times New Roman" w:cs="Times New Roman"/>
          <w:b/>
          <w:bCs/>
          <w:sz w:val="32"/>
          <w:szCs w:val="32"/>
          <w:u w:val="single"/>
        </w:rPr>
      </w:pPr>
      <w:r w:rsidRPr="004432F8">
        <w:rPr>
          <w:rFonts w:ascii="Times New Roman" w:hAnsi="Times New Roman" w:cs="Times New Roman"/>
          <w:b/>
          <w:bCs/>
          <w:sz w:val="32"/>
          <w:szCs w:val="32"/>
          <w:u w:val="single"/>
          <w:lang w:val="en-US"/>
        </w:rPr>
        <w:t>B</w:t>
      </w:r>
      <w:proofErr w:type="spellStart"/>
      <w:r w:rsidRPr="004432F8">
        <w:rPr>
          <w:rFonts w:ascii="Times New Roman" w:hAnsi="Times New Roman" w:cs="Times New Roman"/>
          <w:b/>
          <w:bCs/>
          <w:sz w:val="32"/>
          <w:szCs w:val="32"/>
          <w:u w:val="single"/>
        </w:rPr>
        <w:t>lockchain</w:t>
      </w:r>
      <w:proofErr w:type="spellEnd"/>
      <w:r w:rsidRPr="004432F8">
        <w:rPr>
          <w:rFonts w:ascii="Times New Roman" w:hAnsi="Times New Roman" w:cs="Times New Roman"/>
          <w:b/>
          <w:bCs/>
          <w:sz w:val="32"/>
          <w:szCs w:val="32"/>
          <w:u w:val="single"/>
        </w:rPr>
        <w:t xml:space="preserve"> </w:t>
      </w:r>
      <w:proofErr w:type="spellStart"/>
      <w:r w:rsidRPr="004432F8">
        <w:rPr>
          <w:rFonts w:ascii="Times New Roman" w:hAnsi="Times New Roman" w:cs="Times New Roman"/>
          <w:b/>
          <w:bCs/>
          <w:sz w:val="32"/>
          <w:szCs w:val="32"/>
          <w:u w:val="single"/>
        </w:rPr>
        <w:t>White</w:t>
      </w:r>
      <w:proofErr w:type="spellEnd"/>
      <w:r w:rsidRPr="004432F8">
        <w:rPr>
          <w:rFonts w:ascii="Times New Roman" w:hAnsi="Times New Roman" w:cs="Times New Roman"/>
          <w:b/>
          <w:bCs/>
          <w:sz w:val="32"/>
          <w:szCs w:val="32"/>
          <w:u w:val="single"/>
        </w:rPr>
        <w:t xml:space="preserve"> Paper: "</w:t>
      </w:r>
      <w:proofErr w:type="spellStart"/>
      <w:r w:rsidRPr="004432F8">
        <w:rPr>
          <w:rFonts w:ascii="Times New Roman" w:hAnsi="Times New Roman" w:cs="Times New Roman"/>
          <w:b/>
          <w:bCs/>
          <w:sz w:val="32"/>
          <w:szCs w:val="32"/>
          <w:u w:val="single"/>
        </w:rPr>
        <w:t>EcoChain</w:t>
      </w:r>
      <w:proofErr w:type="spellEnd"/>
      <w:r w:rsidRPr="004432F8">
        <w:rPr>
          <w:rFonts w:ascii="Times New Roman" w:hAnsi="Times New Roman" w:cs="Times New Roman"/>
          <w:b/>
          <w:bCs/>
          <w:sz w:val="32"/>
          <w:szCs w:val="32"/>
          <w:u w:val="single"/>
        </w:rPr>
        <w:t xml:space="preserve">: A </w:t>
      </w:r>
      <w:proofErr w:type="spellStart"/>
      <w:r w:rsidRPr="004432F8">
        <w:rPr>
          <w:rFonts w:ascii="Times New Roman" w:hAnsi="Times New Roman" w:cs="Times New Roman"/>
          <w:b/>
          <w:bCs/>
          <w:sz w:val="32"/>
          <w:szCs w:val="32"/>
          <w:u w:val="single"/>
        </w:rPr>
        <w:t>Sustainable</w:t>
      </w:r>
      <w:proofErr w:type="spellEnd"/>
      <w:r w:rsidRPr="004432F8">
        <w:rPr>
          <w:rFonts w:ascii="Times New Roman" w:hAnsi="Times New Roman" w:cs="Times New Roman"/>
          <w:b/>
          <w:bCs/>
          <w:sz w:val="32"/>
          <w:szCs w:val="32"/>
          <w:u w:val="single"/>
        </w:rPr>
        <w:t xml:space="preserve"> </w:t>
      </w:r>
      <w:proofErr w:type="spellStart"/>
      <w:r w:rsidRPr="004432F8">
        <w:rPr>
          <w:rFonts w:ascii="Times New Roman" w:hAnsi="Times New Roman" w:cs="Times New Roman"/>
          <w:b/>
          <w:bCs/>
          <w:sz w:val="32"/>
          <w:szCs w:val="32"/>
          <w:u w:val="single"/>
        </w:rPr>
        <w:t>Future</w:t>
      </w:r>
      <w:proofErr w:type="spellEnd"/>
      <w:r w:rsidRPr="004432F8">
        <w:rPr>
          <w:rFonts w:ascii="Times New Roman" w:hAnsi="Times New Roman" w:cs="Times New Roman"/>
          <w:b/>
          <w:bCs/>
          <w:sz w:val="32"/>
          <w:szCs w:val="32"/>
          <w:u w:val="single"/>
        </w:rPr>
        <w:t xml:space="preserve"> for </w:t>
      </w:r>
      <w:proofErr w:type="spellStart"/>
      <w:r w:rsidRPr="004432F8">
        <w:rPr>
          <w:rFonts w:ascii="Times New Roman" w:hAnsi="Times New Roman" w:cs="Times New Roman"/>
          <w:b/>
          <w:bCs/>
          <w:sz w:val="32"/>
          <w:szCs w:val="32"/>
          <w:u w:val="single"/>
        </w:rPr>
        <w:t>Blockchain</w:t>
      </w:r>
      <w:proofErr w:type="spellEnd"/>
      <w:r w:rsidRPr="004432F8">
        <w:rPr>
          <w:rFonts w:ascii="Times New Roman" w:hAnsi="Times New Roman" w:cs="Times New Roman"/>
          <w:b/>
          <w:bCs/>
          <w:sz w:val="32"/>
          <w:szCs w:val="32"/>
          <w:u w:val="single"/>
        </w:rPr>
        <w:t xml:space="preserve"> </w:t>
      </w:r>
      <w:proofErr w:type="spellStart"/>
      <w:r w:rsidRPr="004432F8">
        <w:rPr>
          <w:rFonts w:ascii="Times New Roman" w:hAnsi="Times New Roman" w:cs="Times New Roman"/>
          <w:b/>
          <w:bCs/>
          <w:sz w:val="32"/>
          <w:szCs w:val="32"/>
          <w:u w:val="single"/>
        </w:rPr>
        <w:t>Transactions</w:t>
      </w:r>
      <w:proofErr w:type="spellEnd"/>
      <w:r w:rsidRPr="004432F8">
        <w:rPr>
          <w:rFonts w:ascii="Times New Roman" w:hAnsi="Times New Roman" w:cs="Times New Roman"/>
          <w:b/>
          <w:bCs/>
          <w:sz w:val="32"/>
          <w:szCs w:val="32"/>
          <w:u w:val="single"/>
        </w:rPr>
        <w:t>"</w:t>
      </w:r>
    </w:p>
    <w:p w14:paraId="1E454AF5" w14:textId="77777777" w:rsidR="00B50E91" w:rsidRPr="00E96240" w:rsidRDefault="00B50E91" w:rsidP="00B50E91">
      <w:pPr>
        <w:rPr>
          <w:rFonts w:ascii="Times New Roman" w:hAnsi="Times New Roman" w:cs="Times New Roman"/>
        </w:rPr>
      </w:pPr>
    </w:p>
    <w:p w14:paraId="63594B21" w14:textId="77777777" w:rsidR="00B50E91" w:rsidRPr="004432F8" w:rsidRDefault="00B50E91" w:rsidP="00B50E91">
      <w:pPr>
        <w:rPr>
          <w:rFonts w:ascii="Times New Roman" w:hAnsi="Times New Roman" w:cs="Times New Roman"/>
          <w:b/>
          <w:bCs/>
          <w:sz w:val="32"/>
          <w:szCs w:val="32"/>
        </w:rPr>
      </w:pPr>
      <w:r w:rsidRPr="004432F8">
        <w:rPr>
          <w:rFonts w:ascii="Times New Roman" w:hAnsi="Times New Roman" w:cs="Times New Roman"/>
          <w:b/>
          <w:bCs/>
          <w:sz w:val="32"/>
          <w:szCs w:val="32"/>
        </w:rPr>
        <w:t xml:space="preserve">Executive </w:t>
      </w:r>
      <w:proofErr w:type="spellStart"/>
      <w:r w:rsidRPr="004432F8">
        <w:rPr>
          <w:rFonts w:ascii="Times New Roman" w:hAnsi="Times New Roman" w:cs="Times New Roman"/>
          <w:b/>
          <w:bCs/>
          <w:sz w:val="32"/>
          <w:szCs w:val="32"/>
        </w:rPr>
        <w:t>Summary</w:t>
      </w:r>
      <w:proofErr w:type="spellEnd"/>
    </w:p>
    <w:p w14:paraId="73A41EAE" w14:textId="77777777" w:rsidR="00B50E91" w:rsidRPr="00E96240" w:rsidRDefault="00B50E91" w:rsidP="00B50E91">
      <w:pPr>
        <w:rPr>
          <w:rFonts w:ascii="Times New Roman" w:hAnsi="Times New Roman" w:cs="Times New Roman"/>
        </w:rPr>
      </w:pPr>
    </w:p>
    <w:p w14:paraId="7A39F66A" w14:textId="77777777" w:rsidR="00B50E91" w:rsidRPr="00E96240" w:rsidRDefault="00B50E91" w:rsidP="00B50E91">
      <w:pPr>
        <w:rPr>
          <w:rFonts w:ascii="Times New Roman" w:hAnsi="Times New Roman" w:cs="Times New Roman"/>
        </w:rPr>
      </w:pP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w:t>
      </w:r>
      <w:proofErr w:type="spellEnd"/>
      <w:r w:rsidRPr="00E96240">
        <w:rPr>
          <w:rFonts w:ascii="Times New Roman" w:hAnsi="Times New Roman" w:cs="Times New Roman"/>
        </w:rPr>
        <w:t xml:space="preserve"> a </w:t>
      </w:r>
      <w:proofErr w:type="spellStart"/>
      <w:r w:rsidRPr="00E96240">
        <w:rPr>
          <w:rFonts w:ascii="Times New Roman" w:hAnsi="Times New Roman" w:cs="Times New Roman"/>
        </w:rPr>
        <w:t>new</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project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designed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solve</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growing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issue</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consumption</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carbon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emissions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within</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cryptocurrency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industry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Utilizing</w:t>
      </w:r>
      <w:proofErr w:type="spellEnd"/>
      <w:r w:rsidRPr="00E96240">
        <w:rPr>
          <w:rFonts w:ascii="Times New Roman" w:hAnsi="Times New Roman" w:cs="Times New Roman"/>
        </w:rPr>
        <w:t xml:space="preserve"> a </w:t>
      </w:r>
      <w:proofErr w:type="spellStart"/>
      <w:r w:rsidRPr="00E96240">
        <w:rPr>
          <w:rFonts w:ascii="Times New Roman" w:hAnsi="Times New Roman" w:cs="Times New Roman"/>
        </w:rPr>
        <w:t>combination</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Proof</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Stake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PoS</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green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incentives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introduces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environmentally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sustainable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that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significantly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reduces</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required</w:t>
      </w:r>
      <w:proofErr w:type="spellEnd"/>
      <w:r w:rsidRPr="00E96240">
        <w:rPr>
          <w:rFonts w:ascii="Times New Roman" w:hAnsi="Times New Roman" w:cs="Times New Roman"/>
        </w:rPr>
        <w:t xml:space="preserve"> for </w:t>
      </w:r>
      <w:proofErr w:type="spellStart"/>
      <w:r w:rsidRPr="00E96240">
        <w:rPr>
          <w:rFonts w:ascii="Times New Roman" w:hAnsi="Times New Roman" w:cs="Times New Roman"/>
        </w:rPr>
        <w:t>securing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decentralized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transactions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while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maintaining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transparency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security</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scalability</w:t>
      </w:r>
      <w:proofErr w:type="spellEnd"/>
      <w:r w:rsidRPr="00E96240">
        <w:rPr>
          <w:rFonts w:ascii="Times New Roman" w:hAnsi="Times New Roman" w:cs="Times New Roman"/>
        </w:rPr>
        <w:t>.</w:t>
      </w:r>
    </w:p>
    <w:p w14:paraId="1CAF2E6E" w14:textId="77777777" w:rsidR="00B50E91" w:rsidRPr="00E96240" w:rsidRDefault="00B50E91" w:rsidP="00B50E91">
      <w:pPr>
        <w:rPr>
          <w:rFonts w:ascii="Times New Roman" w:hAnsi="Times New Roman" w:cs="Times New Roman"/>
        </w:rPr>
      </w:pPr>
    </w:p>
    <w:p w14:paraId="0794F76C"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The </w:t>
      </w:r>
      <w:proofErr w:type="spellStart"/>
      <w:r w:rsidRPr="00E96240">
        <w:rPr>
          <w:rFonts w:ascii="Times New Roman" w:hAnsi="Times New Roman" w:cs="Times New Roman"/>
        </w:rPr>
        <w:t>project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aims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address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two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critical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concerns</w:t>
      </w:r>
      <w:proofErr w:type="spellEnd"/>
      <w:r w:rsidRPr="00E96240">
        <w:rPr>
          <w:rFonts w:ascii="Times New Roman" w:hAnsi="Times New Roman" w:cs="Times New Roman"/>
        </w:rPr>
        <w:t>:</w:t>
      </w:r>
    </w:p>
    <w:p w14:paraId="78E4AC51" w14:textId="77777777" w:rsidR="00B50E91" w:rsidRPr="00E96240" w:rsidRDefault="00B50E91" w:rsidP="00B50E91">
      <w:pPr>
        <w:rPr>
          <w:rFonts w:ascii="Times New Roman" w:hAnsi="Times New Roman" w:cs="Times New Roman"/>
        </w:rPr>
      </w:pPr>
    </w:p>
    <w:p w14:paraId="77B3A791"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1. The </w:t>
      </w:r>
      <w:proofErr w:type="spellStart"/>
      <w:r w:rsidRPr="00E96240">
        <w:rPr>
          <w:rFonts w:ascii="Times New Roman" w:hAnsi="Times New Roman" w:cs="Times New Roman"/>
        </w:rPr>
        <w:t>environmental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impact</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existing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Proof</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Work</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PoW</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like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Bitcoin</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Ethereum</w:t>
      </w:r>
      <w:proofErr w:type="spellEnd"/>
      <w:r w:rsidRPr="00E96240">
        <w:rPr>
          <w:rFonts w:ascii="Times New Roman" w:hAnsi="Times New Roman" w:cs="Times New Roman"/>
        </w:rPr>
        <w:t>.</w:t>
      </w:r>
    </w:p>
    <w:p w14:paraId="42306787" w14:textId="77777777" w:rsidR="00B50E91" w:rsidRPr="00E96240" w:rsidRDefault="00B50E91" w:rsidP="00B50E91">
      <w:pPr>
        <w:rPr>
          <w:rFonts w:ascii="Times New Roman" w:hAnsi="Times New Roman" w:cs="Times New Roman"/>
        </w:rPr>
      </w:pPr>
    </w:p>
    <w:p w14:paraId="560077A4" w14:textId="77777777" w:rsidR="00B50E91" w:rsidRPr="00E96240" w:rsidRDefault="00B50E91" w:rsidP="00B50E91">
      <w:pPr>
        <w:rPr>
          <w:rFonts w:ascii="Times New Roman" w:hAnsi="Times New Roman" w:cs="Times New Roman"/>
        </w:rPr>
      </w:pPr>
    </w:p>
    <w:p w14:paraId="6AFAA0FF"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2. The </w:t>
      </w:r>
      <w:proofErr w:type="spellStart"/>
      <w:r w:rsidRPr="00E96240">
        <w:rPr>
          <w:rFonts w:ascii="Times New Roman" w:hAnsi="Times New Roman" w:cs="Times New Roman"/>
        </w:rPr>
        <w:t>need</w:t>
      </w:r>
      <w:proofErr w:type="spellEnd"/>
      <w:r w:rsidRPr="00E96240">
        <w:rPr>
          <w:rFonts w:ascii="Times New Roman" w:hAnsi="Times New Roman" w:cs="Times New Roman"/>
        </w:rPr>
        <w:t xml:space="preserve"> for </w:t>
      </w:r>
      <w:proofErr w:type="spellStart"/>
      <w:r w:rsidRPr="00E96240">
        <w:rPr>
          <w:rFonts w:ascii="Times New Roman" w:hAnsi="Times New Roman" w:cs="Times New Roman"/>
        </w:rPr>
        <w:t>faster</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scalable</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more</w:t>
      </w:r>
      <w:proofErr w:type="spellEnd"/>
      <w:r w:rsidRPr="00E96240">
        <w:rPr>
          <w:rFonts w:ascii="Times New Roman" w:hAnsi="Times New Roman" w:cs="Times New Roman"/>
        </w:rPr>
        <w:t xml:space="preserve"> secure </w:t>
      </w:r>
      <w:proofErr w:type="spellStart"/>
      <w:r w:rsidRPr="00E96240">
        <w:rPr>
          <w:rFonts w:ascii="Times New Roman" w:hAnsi="Times New Roman" w:cs="Times New Roman"/>
        </w:rPr>
        <w:t>transactions</w:t>
      </w:r>
      <w:proofErr w:type="spellEnd"/>
      <w:r w:rsidRPr="00E96240">
        <w:rPr>
          <w:rFonts w:ascii="Times New Roman" w:hAnsi="Times New Roman" w:cs="Times New Roman"/>
        </w:rPr>
        <w:t>.</w:t>
      </w:r>
    </w:p>
    <w:p w14:paraId="2BFF4F59" w14:textId="77777777" w:rsidR="00B50E91" w:rsidRPr="00E96240" w:rsidRDefault="00B50E91" w:rsidP="00B50E91">
      <w:pPr>
        <w:rPr>
          <w:rFonts w:ascii="Times New Roman" w:hAnsi="Times New Roman" w:cs="Times New Roman"/>
        </w:rPr>
      </w:pPr>
    </w:p>
    <w:p w14:paraId="7C93D4C8" w14:textId="77777777" w:rsidR="00B50E91" w:rsidRPr="00E96240" w:rsidRDefault="00B50E91" w:rsidP="00B50E91">
      <w:pPr>
        <w:rPr>
          <w:rFonts w:ascii="Times New Roman" w:hAnsi="Times New Roman" w:cs="Times New Roman"/>
        </w:rPr>
      </w:pPr>
    </w:p>
    <w:p w14:paraId="4E56F97C" w14:textId="77777777" w:rsidR="00B50E91" w:rsidRPr="00E96240" w:rsidRDefault="00B50E91" w:rsidP="00B50E91">
      <w:pPr>
        <w:rPr>
          <w:rFonts w:ascii="Times New Roman" w:hAnsi="Times New Roman" w:cs="Times New Roman"/>
        </w:rPr>
      </w:pPr>
    </w:p>
    <w:p w14:paraId="79ADFB8F" w14:textId="77777777" w:rsidR="00B50E91" w:rsidRPr="00E96240" w:rsidRDefault="00B50E91" w:rsidP="00B50E91">
      <w:pPr>
        <w:rPr>
          <w:rFonts w:ascii="Times New Roman" w:hAnsi="Times New Roman" w:cs="Times New Roman"/>
        </w:rPr>
      </w:pPr>
    </w:p>
    <w:p w14:paraId="2298A446" w14:textId="106F0E8A" w:rsidR="00B50E91" w:rsidRPr="001E19B0" w:rsidRDefault="00B50E91" w:rsidP="00B50E91">
      <w:pPr>
        <w:rPr>
          <w:rFonts w:ascii="Times New Roman" w:hAnsi="Times New Roman" w:cs="Times New Roman"/>
          <w:lang w:val="en-US"/>
        </w:rPr>
      </w:pPr>
    </w:p>
    <w:p w14:paraId="54E2C6B4" w14:textId="77777777" w:rsidR="00B50E91" w:rsidRPr="00E96240" w:rsidRDefault="00B50E91" w:rsidP="00B50E91">
      <w:pPr>
        <w:rPr>
          <w:rFonts w:ascii="Times New Roman" w:hAnsi="Times New Roman" w:cs="Times New Roman"/>
        </w:rPr>
      </w:pPr>
    </w:p>
    <w:p w14:paraId="670FA72F" w14:textId="77777777" w:rsidR="006144A6" w:rsidRDefault="006144A6" w:rsidP="00B50E91">
      <w:pPr>
        <w:rPr>
          <w:rFonts w:ascii="Times New Roman" w:hAnsi="Times New Roman" w:cs="Times New Roman"/>
          <w:sz w:val="32"/>
          <w:szCs w:val="32"/>
          <w:lang w:val="en-US"/>
        </w:rPr>
      </w:pPr>
    </w:p>
    <w:p w14:paraId="7949A4FE" w14:textId="77777777" w:rsidR="006144A6" w:rsidRDefault="006144A6" w:rsidP="00B50E91">
      <w:pPr>
        <w:rPr>
          <w:rFonts w:ascii="Times New Roman" w:hAnsi="Times New Roman" w:cs="Times New Roman"/>
          <w:sz w:val="32"/>
          <w:szCs w:val="32"/>
          <w:lang w:val="en-US"/>
        </w:rPr>
      </w:pPr>
    </w:p>
    <w:p w14:paraId="06B2457B" w14:textId="77777777" w:rsidR="006144A6" w:rsidRDefault="006144A6" w:rsidP="00B50E91">
      <w:pPr>
        <w:rPr>
          <w:rFonts w:ascii="Times New Roman" w:hAnsi="Times New Roman" w:cs="Times New Roman"/>
          <w:sz w:val="32"/>
          <w:szCs w:val="32"/>
          <w:lang w:val="en-US"/>
        </w:rPr>
      </w:pPr>
    </w:p>
    <w:p w14:paraId="6F3A9359" w14:textId="77777777" w:rsidR="006144A6" w:rsidRDefault="006144A6" w:rsidP="00B50E91">
      <w:pPr>
        <w:rPr>
          <w:rFonts w:ascii="Times New Roman" w:hAnsi="Times New Roman" w:cs="Times New Roman"/>
          <w:sz w:val="32"/>
          <w:szCs w:val="32"/>
          <w:lang w:val="en-US"/>
        </w:rPr>
      </w:pPr>
    </w:p>
    <w:p w14:paraId="1A1E11CF" w14:textId="77777777" w:rsidR="006144A6" w:rsidRDefault="006144A6" w:rsidP="00B50E91">
      <w:pPr>
        <w:rPr>
          <w:rFonts w:ascii="Times New Roman" w:hAnsi="Times New Roman" w:cs="Times New Roman"/>
          <w:sz w:val="32"/>
          <w:szCs w:val="32"/>
          <w:lang w:val="en-US"/>
        </w:rPr>
      </w:pPr>
    </w:p>
    <w:p w14:paraId="1AEDC6DA" w14:textId="3533AA6E" w:rsidR="00B50E91" w:rsidRPr="004432F8" w:rsidRDefault="00B50E91" w:rsidP="00B50E91">
      <w:pPr>
        <w:rPr>
          <w:rFonts w:ascii="Times New Roman" w:hAnsi="Times New Roman" w:cs="Times New Roman"/>
          <w:b/>
          <w:bCs/>
          <w:sz w:val="32"/>
          <w:szCs w:val="32"/>
        </w:rPr>
      </w:pPr>
      <w:proofErr w:type="spellStart"/>
      <w:r w:rsidRPr="004432F8">
        <w:rPr>
          <w:rFonts w:ascii="Times New Roman" w:hAnsi="Times New Roman" w:cs="Times New Roman"/>
          <w:b/>
          <w:bCs/>
          <w:sz w:val="32"/>
          <w:szCs w:val="32"/>
        </w:rPr>
        <w:lastRenderedPageBreak/>
        <w:t>Problem</w:t>
      </w:r>
      <w:proofErr w:type="spellEnd"/>
      <w:r w:rsidRPr="004432F8">
        <w:rPr>
          <w:rFonts w:ascii="Times New Roman" w:hAnsi="Times New Roman" w:cs="Times New Roman"/>
          <w:b/>
          <w:bCs/>
          <w:sz w:val="32"/>
          <w:szCs w:val="32"/>
        </w:rPr>
        <w:t xml:space="preserve"> </w:t>
      </w:r>
      <w:proofErr w:type="spellStart"/>
      <w:r w:rsidRPr="004432F8">
        <w:rPr>
          <w:rFonts w:ascii="Times New Roman" w:hAnsi="Times New Roman" w:cs="Times New Roman"/>
          <w:b/>
          <w:bCs/>
          <w:sz w:val="32"/>
          <w:szCs w:val="32"/>
        </w:rPr>
        <w:t>Statement</w:t>
      </w:r>
      <w:proofErr w:type="spellEnd"/>
    </w:p>
    <w:p w14:paraId="2EF25C68" w14:textId="77777777" w:rsidR="00B50E91" w:rsidRPr="00E96240" w:rsidRDefault="00B50E91" w:rsidP="00B50E91">
      <w:pPr>
        <w:rPr>
          <w:rFonts w:ascii="Times New Roman" w:hAnsi="Times New Roman" w:cs="Times New Roman"/>
        </w:rPr>
      </w:pPr>
    </w:p>
    <w:p w14:paraId="22CFD900"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The Energy </w:t>
      </w:r>
      <w:proofErr w:type="spellStart"/>
      <w:r w:rsidRPr="00E96240">
        <w:rPr>
          <w:rFonts w:ascii="Times New Roman" w:hAnsi="Times New Roman" w:cs="Times New Roman"/>
        </w:rPr>
        <w:t>Crisis</w:t>
      </w:r>
      <w:proofErr w:type="spellEnd"/>
      <w:r w:rsidRPr="00E96240">
        <w:rPr>
          <w:rFonts w:ascii="Times New Roman" w:hAnsi="Times New Roman" w:cs="Times New Roman"/>
        </w:rPr>
        <w:t xml:space="preserve"> in </w:t>
      </w:r>
      <w:proofErr w:type="spellStart"/>
      <w:r w:rsidRPr="00E96240">
        <w:rPr>
          <w:rFonts w:ascii="Times New Roman" w:hAnsi="Times New Roman" w:cs="Times New Roman"/>
        </w:rPr>
        <w:t>Blockchain</w:t>
      </w:r>
      <w:proofErr w:type="spellEnd"/>
    </w:p>
    <w:p w14:paraId="1AC498F6" w14:textId="77777777" w:rsidR="00B50E91" w:rsidRPr="00E96240" w:rsidRDefault="00B50E91" w:rsidP="00B50E91">
      <w:pPr>
        <w:rPr>
          <w:rFonts w:ascii="Times New Roman" w:hAnsi="Times New Roman" w:cs="Times New Roman"/>
        </w:rPr>
      </w:pPr>
    </w:p>
    <w:p w14:paraId="032CE58B" w14:textId="77777777" w:rsidR="00B50E91" w:rsidRPr="00E96240" w:rsidRDefault="00B50E91" w:rsidP="00B50E91">
      <w:pPr>
        <w:rPr>
          <w:rFonts w:ascii="Times New Roman" w:hAnsi="Times New Roman" w:cs="Times New Roman"/>
        </w:rPr>
      </w:pPr>
      <w:proofErr w:type="spellStart"/>
      <w:r w:rsidRPr="00E96240">
        <w:rPr>
          <w:rFonts w:ascii="Times New Roman" w:hAnsi="Times New Roman" w:cs="Times New Roman"/>
        </w:rPr>
        <w:t>Bitcoin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mining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consumes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more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electricity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than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entire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nations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such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Argentina</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contributing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significantly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global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carbon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footprint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Traditional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Proof</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Work</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PoW</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require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massive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computing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power</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validate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transactions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resulting</w:t>
      </w:r>
      <w:proofErr w:type="spellEnd"/>
      <w:r w:rsidRPr="00E96240">
        <w:rPr>
          <w:rFonts w:ascii="Times New Roman" w:hAnsi="Times New Roman" w:cs="Times New Roman"/>
        </w:rPr>
        <w:t xml:space="preserve"> in </w:t>
      </w:r>
      <w:proofErr w:type="spellStart"/>
      <w:r w:rsidRPr="00E96240">
        <w:rPr>
          <w:rFonts w:ascii="Times New Roman" w:hAnsi="Times New Roman" w:cs="Times New Roman"/>
        </w:rPr>
        <w:t>inefficient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use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According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Cambridge</w:t>
      </w:r>
      <w:proofErr w:type="spellEnd"/>
      <w:r w:rsidRPr="00E96240">
        <w:rPr>
          <w:rFonts w:ascii="Times New Roman" w:hAnsi="Times New Roman" w:cs="Times New Roman"/>
        </w:rPr>
        <w:t xml:space="preserve"> Centre for </w:t>
      </w:r>
      <w:proofErr w:type="spellStart"/>
      <w:r w:rsidRPr="00E96240">
        <w:rPr>
          <w:rFonts w:ascii="Times New Roman" w:hAnsi="Times New Roman" w:cs="Times New Roman"/>
        </w:rPr>
        <w:t>Alternative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Finance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Bitcoin's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annual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electricity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consumption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estimated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over</w:t>
      </w:r>
      <w:proofErr w:type="spellEnd"/>
      <w:r w:rsidRPr="00E96240">
        <w:rPr>
          <w:rFonts w:ascii="Times New Roman" w:hAnsi="Times New Roman" w:cs="Times New Roman"/>
        </w:rPr>
        <w:t xml:space="preserve"> 127 </w:t>
      </w:r>
      <w:proofErr w:type="spellStart"/>
      <w:r w:rsidRPr="00E96240">
        <w:rPr>
          <w:rFonts w:ascii="Times New Roman" w:hAnsi="Times New Roman" w:cs="Times New Roman"/>
        </w:rPr>
        <w:t>TWh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terawatt-hours</w:t>
      </w:r>
      <w:proofErr w:type="spellEnd"/>
      <w:r w:rsidRPr="00E96240">
        <w:rPr>
          <w:rFonts w:ascii="Times New Roman" w:hAnsi="Times New Roman" w:cs="Times New Roman"/>
        </w:rPr>
        <w:t xml:space="preserve">) . </w:t>
      </w:r>
      <w:proofErr w:type="spellStart"/>
      <w:r w:rsidRPr="00E96240">
        <w:rPr>
          <w:rFonts w:ascii="Times New Roman" w:hAnsi="Times New Roman" w:cs="Times New Roman"/>
        </w:rPr>
        <w:t>This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reliance</w:t>
      </w:r>
      <w:proofErr w:type="spellEnd"/>
      <w:r w:rsidRPr="00E96240">
        <w:rPr>
          <w:rFonts w:ascii="Times New Roman" w:hAnsi="Times New Roman" w:cs="Times New Roman"/>
        </w:rPr>
        <w:t xml:space="preserve"> on </w:t>
      </w:r>
      <w:proofErr w:type="spellStart"/>
      <w:r w:rsidRPr="00E96240">
        <w:rPr>
          <w:rFonts w:ascii="Times New Roman" w:hAnsi="Times New Roman" w:cs="Times New Roman"/>
        </w:rPr>
        <w:t>fossil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fuel-driven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sources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has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raised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serious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concerns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about</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long-term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sustainability</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technology</w:t>
      </w:r>
      <w:proofErr w:type="spellEnd"/>
      <w:r w:rsidRPr="00E96240">
        <w:rPr>
          <w:rFonts w:ascii="Times New Roman" w:hAnsi="Times New Roman" w:cs="Times New Roman"/>
        </w:rPr>
        <w:t>.</w:t>
      </w:r>
    </w:p>
    <w:p w14:paraId="6C6EC69B" w14:textId="77777777" w:rsidR="00B50E91" w:rsidRPr="00E96240" w:rsidRDefault="00B50E91" w:rsidP="00B50E91">
      <w:pPr>
        <w:rPr>
          <w:rFonts w:ascii="Times New Roman" w:hAnsi="Times New Roman" w:cs="Times New Roman"/>
        </w:rPr>
      </w:pPr>
    </w:p>
    <w:p w14:paraId="70C62297" w14:textId="77777777" w:rsidR="00B50E91" w:rsidRPr="00E96240" w:rsidRDefault="00B50E91" w:rsidP="00B50E91">
      <w:pPr>
        <w:rPr>
          <w:rFonts w:ascii="Times New Roman" w:hAnsi="Times New Roman" w:cs="Times New Roman"/>
        </w:rPr>
      </w:pPr>
    </w:p>
    <w:p w14:paraId="7C29FC8E" w14:textId="4AA5A4B3" w:rsidR="00B50E91" w:rsidRPr="001E19B0" w:rsidRDefault="00B50E91" w:rsidP="00B50E91">
      <w:pPr>
        <w:rPr>
          <w:rFonts w:ascii="Times New Roman" w:hAnsi="Times New Roman" w:cs="Times New Roman"/>
          <w:lang w:val="en-US"/>
        </w:rPr>
      </w:pPr>
    </w:p>
    <w:p w14:paraId="71CABD9B" w14:textId="77777777" w:rsidR="00B50E91" w:rsidRPr="00E96240" w:rsidRDefault="00B50E91" w:rsidP="00B50E91">
      <w:pPr>
        <w:rPr>
          <w:rFonts w:ascii="Times New Roman" w:hAnsi="Times New Roman" w:cs="Times New Roman"/>
        </w:rPr>
      </w:pPr>
    </w:p>
    <w:p w14:paraId="09D8E46A" w14:textId="77777777" w:rsidR="00B50E91" w:rsidRPr="005573D0" w:rsidRDefault="00B50E91" w:rsidP="00B50E91">
      <w:pPr>
        <w:rPr>
          <w:rFonts w:ascii="Times New Roman" w:hAnsi="Times New Roman" w:cs="Times New Roman"/>
          <w:color w:val="000000" w:themeColor="text1"/>
          <w:sz w:val="32"/>
          <w:szCs w:val="32"/>
        </w:rPr>
      </w:pPr>
      <w:proofErr w:type="spellStart"/>
      <w:r w:rsidRPr="005573D0">
        <w:rPr>
          <w:rFonts w:ascii="Times New Roman" w:hAnsi="Times New Roman" w:cs="Times New Roman"/>
          <w:color w:val="000000" w:themeColor="text1"/>
          <w:sz w:val="32"/>
          <w:szCs w:val="32"/>
        </w:rPr>
        <w:t>Solution</w:t>
      </w:r>
      <w:proofErr w:type="spellEnd"/>
      <w:r w:rsidRPr="005573D0">
        <w:rPr>
          <w:rFonts w:ascii="Times New Roman" w:hAnsi="Times New Roman" w:cs="Times New Roman"/>
          <w:color w:val="000000" w:themeColor="text1"/>
          <w:sz w:val="32"/>
          <w:szCs w:val="32"/>
        </w:rPr>
        <w:t xml:space="preserve">: </w:t>
      </w:r>
      <w:proofErr w:type="spellStart"/>
      <w:r w:rsidRPr="005573D0">
        <w:rPr>
          <w:rFonts w:ascii="Times New Roman" w:hAnsi="Times New Roman" w:cs="Times New Roman"/>
          <w:b/>
          <w:bCs/>
          <w:color w:val="000000" w:themeColor="text1"/>
          <w:sz w:val="32"/>
          <w:szCs w:val="32"/>
        </w:rPr>
        <w:t>EcoChain</w:t>
      </w:r>
      <w:proofErr w:type="spellEnd"/>
    </w:p>
    <w:p w14:paraId="60BF68C8" w14:textId="77777777" w:rsidR="00B50E91" w:rsidRPr="00E96240" w:rsidRDefault="00B50E91" w:rsidP="00B50E91">
      <w:pPr>
        <w:rPr>
          <w:rFonts w:ascii="Times New Roman" w:hAnsi="Times New Roman" w:cs="Times New Roman"/>
        </w:rPr>
      </w:pPr>
    </w:p>
    <w:p w14:paraId="2A23BC4A" w14:textId="77777777" w:rsidR="00B50E91" w:rsidRPr="00E96240" w:rsidRDefault="00B50E91" w:rsidP="00B50E91">
      <w:pPr>
        <w:rPr>
          <w:rFonts w:ascii="Times New Roman" w:hAnsi="Times New Roman" w:cs="Times New Roman"/>
        </w:rPr>
      </w:pP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designed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w:t>
      </w:r>
    </w:p>
    <w:p w14:paraId="37FB317C" w14:textId="77777777" w:rsidR="00B50E91" w:rsidRPr="00E96240" w:rsidRDefault="00B50E91" w:rsidP="00B50E91">
      <w:pPr>
        <w:rPr>
          <w:rFonts w:ascii="Times New Roman" w:hAnsi="Times New Roman" w:cs="Times New Roman"/>
        </w:rPr>
      </w:pPr>
    </w:p>
    <w:p w14:paraId="3AA62A47"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1. </w:t>
      </w:r>
      <w:proofErr w:type="spellStart"/>
      <w:r w:rsidRPr="00E96240">
        <w:rPr>
          <w:rFonts w:ascii="Times New Roman" w:hAnsi="Times New Roman" w:cs="Times New Roman"/>
        </w:rPr>
        <w:t>Reduce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consumption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using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Proof</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Stake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instead</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PoW</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lowers</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requirements</w:t>
      </w:r>
      <w:proofErr w:type="spellEnd"/>
      <w:r w:rsidRPr="00E96240">
        <w:rPr>
          <w:rFonts w:ascii="Times New Roman" w:hAnsi="Times New Roman" w:cs="Times New Roman"/>
        </w:rPr>
        <w:t xml:space="preserve"> for </w:t>
      </w:r>
      <w:proofErr w:type="spellStart"/>
      <w:r w:rsidRPr="00E96240">
        <w:rPr>
          <w:rFonts w:ascii="Times New Roman" w:hAnsi="Times New Roman" w:cs="Times New Roman"/>
        </w:rPr>
        <w:t>transaction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validation</w:t>
      </w:r>
      <w:proofErr w:type="spellEnd"/>
      <w:r w:rsidRPr="00E96240">
        <w:rPr>
          <w:rFonts w:ascii="Times New Roman" w:hAnsi="Times New Roman" w:cs="Times New Roman"/>
        </w:rPr>
        <w:t>.</w:t>
      </w:r>
    </w:p>
    <w:p w14:paraId="13B0C388" w14:textId="77777777" w:rsidR="00B50E91" w:rsidRPr="00E96240" w:rsidRDefault="00B50E91" w:rsidP="00B50E91">
      <w:pPr>
        <w:rPr>
          <w:rFonts w:ascii="Times New Roman" w:hAnsi="Times New Roman" w:cs="Times New Roman"/>
        </w:rPr>
      </w:pPr>
    </w:p>
    <w:p w14:paraId="7F49F4CB" w14:textId="77777777" w:rsidR="00B50E91" w:rsidRPr="00E96240" w:rsidRDefault="00B50E91" w:rsidP="00B50E91">
      <w:pPr>
        <w:rPr>
          <w:rFonts w:ascii="Times New Roman" w:hAnsi="Times New Roman" w:cs="Times New Roman"/>
        </w:rPr>
      </w:pPr>
    </w:p>
    <w:p w14:paraId="53411F62"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2. </w:t>
      </w:r>
      <w:proofErr w:type="spellStart"/>
      <w:r w:rsidRPr="00E96240">
        <w:rPr>
          <w:rFonts w:ascii="Times New Roman" w:hAnsi="Times New Roman" w:cs="Times New Roman"/>
        </w:rPr>
        <w:t>Incentivize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green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use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Validators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rewarded</w:t>
      </w:r>
      <w:proofErr w:type="spellEnd"/>
      <w:r w:rsidRPr="00E96240">
        <w:rPr>
          <w:rFonts w:ascii="Times New Roman" w:hAnsi="Times New Roman" w:cs="Times New Roman"/>
        </w:rPr>
        <w:t xml:space="preserve"> for </w:t>
      </w:r>
      <w:proofErr w:type="spellStart"/>
      <w:r w:rsidRPr="00E96240">
        <w:rPr>
          <w:rFonts w:ascii="Times New Roman" w:hAnsi="Times New Roman" w:cs="Times New Roman"/>
        </w:rPr>
        <w:t>contributing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network</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using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renewable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sources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encouraging</w:t>
      </w:r>
      <w:proofErr w:type="spellEnd"/>
      <w:r w:rsidRPr="00E96240">
        <w:rPr>
          <w:rFonts w:ascii="Times New Roman" w:hAnsi="Times New Roman" w:cs="Times New Roman"/>
        </w:rPr>
        <w:t xml:space="preserve"> a </w:t>
      </w:r>
      <w:proofErr w:type="spellStart"/>
      <w:r w:rsidRPr="00E96240">
        <w:rPr>
          <w:rFonts w:ascii="Times New Roman" w:hAnsi="Times New Roman" w:cs="Times New Roman"/>
        </w:rPr>
        <w:t>shift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away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from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traditional</w:t>
      </w:r>
      <w:proofErr w:type="spellEnd"/>
      <w:r w:rsidRPr="00E96240">
        <w:rPr>
          <w:rFonts w:ascii="Times New Roman" w:hAnsi="Times New Roman" w:cs="Times New Roman"/>
        </w:rPr>
        <w:t>, non-</w:t>
      </w:r>
      <w:proofErr w:type="spellStart"/>
      <w:r w:rsidRPr="00E96240">
        <w:rPr>
          <w:rFonts w:ascii="Times New Roman" w:hAnsi="Times New Roman" w:cs="Times New Roman"/>
        </w:rPr>
        <w:t>renewable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consumption</w:t>
      </w:r>
      <w:proofErr w:type="spellEnd"/>
      <w:r w:rsidRPr="00E96240">
        <w:rPr>
          <w:rFonts w:ascii="Times New Roman" w:hAnsi="Times New Roman" w:cs="Times New Roman"/>
        </w:rPr>
        <w:t>.</w:t>
      </w:r>
    </w:p>
    <w:p w14:paraId="045DD463" w14:textId="77777777" w:rsidR="00B50E91" w:rsidRPr="00E96240" w:rsidRDefault="00B50E91" w:rsidP="00B50E91">
      <w:pPr>
        <w:rPr>
          <w:rFonts w:ascii="Times New Roman" w:hAnsi="Times New Roman" w:cs="Times New Roman"/>
        </w:rPr>
      </w:pPr>
    </w:p>
    <w:p w14:paraId="1EA98F04" w14:textId="77777777" w:rsidR="00B50E91" w:rsidRPr="00E96240" w:rsidRDefault="00B50E91" w:rsidP="00B50E91">
      <w:pPr>
        <w:rPr>
          <w:rFonts w:ascii="Times New Roman" w:hAnsi="Times New Roman" w:cs="Times New Roman"/>
        </w:rPr>
      </w:pPr>
    </w:p>
    <w:p w14:paraId="69E05701" w14:textId="682978A0"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3. </w:t>
      </w:r>
      <w:proofErr w:type="spellStart"/>
      <w:r w:rsidRPr="00E96240">
        <w:rPr>
          <w:rFonts w:ascii="Times New Roman" w:hAnsi="Times New Roman" w:cs="Times New Roman"/>
        </w:rPr>
        <w:t>Maintain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scalability</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security</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hybrid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consensus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model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ensures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that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transactions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both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fast</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secure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without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compromising</w:t>
      </w:r>
      <w:proofErr w:type="spellEnd"/>
      <w:r w:rsidRPr="00E96240">
        <w:rPr>
          <w:rFonts w:ascii="Times New Roman" w:hAnsi="Times New Roman" w:cs="Times New Roman"/>
        </w:rPr>
        <w:t xml:space="preserve"> on </w:t>
      </w:r>
      <w:proofErr w:type="spellStart"/>
      <w:r w:rsidRPr="00E96240">
        <w:rPr>
          <w:rFonts w:ascii="Times New Roman" w:hAnsi="Times New Roman" w:cs="Times New Roman"/>
        </w:rPr>
        <w:t>decentralization</w:t>
      </w:r>
      <w:proofErr w:type="spellEnd"/>
      <w:r w:rsidRPr="00E96240">
        <w:rPr>
          <w:rFonts w:ascii="Times New Roman" w:hAnsi="Times New Roman" w:cs="Times New Roman"/>
        </w:rPr>
        <w:t>.</w:t>
      </w:r>
    </w:p>
    <w:p w14:paraId="5E76B74D" w14:textId="77777777" w:rsidR="00B50E91" w:rsidRPr="00E96240" w:rsidRDefault="00B50E91" w:rsidP="00B50E91">
      <w:pPr>
        <w:rPr>
          <w:rFonts w:ascii="Times New Roman" w:hAnsi="Times New Roman" w:cs="Times New Roman"/>
        </w:rPr>
      </w:pPr>
    </w:p>
    <w:p w14:paraId="0B62DB12" w14:textId="77777777" w:rsidR="00B50E91" w:rsidRPr="00E96240" w:rsidRDefault="00B50E91" w:rsidP="00B50E91">
      <w:pPr>
        <w:rPr>
          <w:rFonts w:ascii="Times New Roman" w:hAnsi="Times New Roman" w:cs="Times New Roman"/>
        </w:rPr>
      </w:pPr>
    </w:p>
    <w:p w14:paraId="2A47D610" w14:textId="77777777" w:rsidR="00B50E91" w:rsidRDefault="00B50E91" w:rsidP="00B50E91">
      <w:pPr>
        <w:rPr>
          <w:rFonts w:ascii="Times New Roman" w:hAnsi="Times New Roman" w:cs="Times New Roman"/>
          <w:lang w:val="en-US"/>
        </w:rPr>
      </w:pPr>
    </w:p>
    <w:p w14:paraId="58CBD0D8" w14:textId="77777777" w:rsidR="0046682E" w:rsidRPr="0046682E" w:rsidRDefault="0046682E" w:rsidP="00B50E91">
      <w:pPr>
        <w:rPr>
          <w:rFonts w:ascii="Times New Roman" w:hAnsi="Times New Roman" w:cs="Times New Roman"/>
          <w:lang w:val="en-US"/>
        </w:rPr>
      </w:pPr>
    </w:p>
    <w:p w14:paraId="20EBEA3F" w14:textId="77777777" w:rsidR="00B50E91" w:rsidRPr="00B35248" w:rsidRDefault="00B50E91" w:rsidP="003A2AB4">
      <w:pPr>
        <w:jc w:val="center"/>
        <w:rPr>
          <w:rFonts w:ascii="Times New Roman" w:hAnsi="Times New Roman" w:cs="Times New Roman"/>
          <w:b/>
          <w:bCs/>
          <w:sz w:val="32"/>
          <w:szCs w:val="32"/>
        </w:rPr>
      </w:pPr>
      <w:r w:rsidRPr="00B35248">
        <w:rPr>
          <w:rFonts w:ascii="Times New Roman" w:hAnsi="Times New Roman" w:cs="Times New Roman"/>
          <w:b/>
          <w:bCs/>
          <w:sz w:val="32"/>
          <w:szCs w:val="32"/>
        </w:rPr>
        <w:t xml:space="preserve">Technical </w:t>
      </w:r>
      <w:proofErr w:type="spellStart"/>
      <w:r w:rsidRPr="00B35248">
        <w:rPr>
          <w:rFonts w:ascii="Times New Roman" w:hAnsi="Times New Roman" w:cs="Times New Roman"/>
          <w:b/>
          <w:bCs/>
          <w:sz w:val="32"/>
          <w:szCs w:val="32"/>
        </w:rPr>
        <w:t>Architecture</w:t>
      </w:r>
      <w:proofErr w:type="spellEnd"/>
    </w:p>
    <w:p w14:paraId="5ABEDE50" w14:textId="77777777" w:rsidR="00B50E91" w:rsidRPr="00E96240" w:rsidRDefault="00B50E91" w:rsidP="00B50E91">
      <w:pPr>
        <w:rPr>
          <w:rFonts w:ascii="Times New Roman" w:hAnsi="Times New Roman" w:cs="Times New Roman"/>
        </w:rPr>
      </w:pPr>
      <w:proofErr w:type="spellStart"/>
      <w:r w:rsidRPr="00E96240">
        <w:rPr>
          <w:rFonts w:ascii="Times New Roman" w:hAnsi="Times New Roman" w:cs="Times New Roman"/>
        </w:rPr>
        <w:t>EcoChain's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architecture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built</w:t>
      </w:r>
      <w:proofErr w:type="spellEnd"/>
      <w:r w:rsidRPr="00E96240">
        <w:rPr>
          <w:rFonts w:ascii="Times New Roman" w:hAnsi="Times New Roman" w:cs="Times New Roman"/>
        </w:rPr>
        <w:t xml:space="preserve"> on a </w:t>
      </w:r>
      <w:proofErr w:type="spellStart"/>
      <w:r w:rsidRPr="00E96240">
        <w:rPr>
          <w:rFonts w:ascii="Times New Roman" w:hAnsi="Times New Roman" w:cs="Times New Roman"/>
        </w:rPr>
        <w:t>hybrid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consensus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mechanism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that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blends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Proof</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Stake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with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Delegated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Proof</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Stake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DPoS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architecture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allows</w:t>
      </w:r>
      <w:proofErr w:type="spellEnd"/>
      <w:r w:rsidRPr="00E96240">
        <w:rPr>
          <w:rFonts w:ascii="Times New Roman" w:hAnsi="Times New Roman" w:cs="Times New Roman"/>
        </w:rPr>
        <w:t xml:space="preserve"> for </w:t>
      </w:r>
      <w:proofErr w:type="spellStart"/>
      <w:r w:rsidRPr="00E96240">
        <w:rPr>
          <w:rFonts w:ascii="Times New Roman" w:hAnsi="Times New Roman" w:cs="Times New Roman"/>
        </w:rPr>
        <w:t>enhanced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security</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flexibility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while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reducing</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computational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workload</w:t>
      </w:r>
      <w:proofErr w:type="spellEnd"/>
      <w:r w:rsidRPr="00E96240">
        <w:rPr>
          <w:rFonts w:ascii="Times New Roman" w:hAnsi="Times New Roman" w:cs="Times New Roman"/>
        </w:rPr>
        <w:t>.</w:t>
      </w:r>
    </w:p>
    <w:p w14:paraId="67638358" w14:textId="77777777" w:rsidR="00B50E91" w:rsidRPr="00E96240" w:rsidRDefault="00B50E91" w:rsidP="00B50E91">
      <w:pPr>
        <w:rPr>
          <w:rFonts w:ascii="Times New Roman" w:hAnsi="Times New Roman" w:cs="Times New Roman"/>
        </w:rPr>
      </w:pPr>
    </w:p>
    <w:p w14:paraId="6FB2B077" w14:textId="77777777" w:rsidR="00B50E91" w:rsidRPr="00B35248" w:rsidRDefault="00B50E91" w:rsidP="00B50E91">
      <w:pPr>
        <w:rPr>
          <w:rFonts w:ascii="Times New Roman" w:hAnsi="Times New Roman" w:cs="Times New Roman"/>
          <w:sz w:val="32"/>
          <w:szCs w:val="32"/>
        </w:rPr>
      </w:pPr>
      <w:proofErr w:type="spellStart"/>
      <w:r w:rsidRPr="00B35248">
        <w:rPr>
          <w:rFonts w:ascii="Times New Roman" w:hAnsi="Times New Roman" w:cs="Times New Roman"/>
          <w:sz w:val="32"/>
          <w:szCs w:val="32"/>
        </w:rPr>
        <w:t>Key</w:t>
      </w:r>
      <w:proofErr w:type="spellEnd"/>
      <w:r w:rsidRPr="00B35248">
        <w:rPr>
          <w:rFonts w:ascii="Times New Roman" w:hAnsi="Times New Roman" w:cs="Times New Roman"/>
          <w:sz w:val="32"/>
          <w:szCs w:val="32"/>
        </w:rPr>
        <w:t xml:space="preserve"> </w:t>
      </w:r>
      <w:proofErr w:type="spellStart"/>
      <w:r w:rsidRPr="00B35248">
        <w:rPr>
          <w:rFonts w:ascii="Times New Roman" w:hAnsi="Times New Roman" w:cs="Times New Roman"/>
          <w:sz w:val="32"/>
          <w:szCs w:val="32"/>
        </w:rPr>
        <w:t>Features</w:t>
      </w:r>
      <w:proofErr w:type="spellEnd"/>
      <w:r w:rsidRPr="00B35248">
        <w:rPr>
          <w:rFonts w:ascii="Times New Roman" w:hAnsi="Times New Roman" w:cs="Times New Roman"/>
          <w:sz w:val="32"/>
          <w:szCs w:val="32"/>
        </w:rPr>
        <w:t>:</w:t>
      </w:r>
    </w:p>
    <w:p w14:paraId="76BB159F"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1. </w:t>
      </w:r>
      <w:proofErr w:type="spellStart"/>
      <w:r w:rsidRPr="00256B79">
        <w:rPr>
          <w:rFonts w:ascii="Times New Roman" w:hAnsi="Times New Roman" w:cs="Times New Roman"/>
          <w:b/>
          <w:bCs/>
        </w:rPr>
        <w:t>Sharding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implements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sharding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technology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allow</w:t>
      </w:r>
      <w:proofErr w:type="spellEnd"/>
      <w:r w:rsidRPr="00E96240">
        <w:rPr>
          <w:rFonts w:ascii="Times New Roman" w:hAnsi="Times New Roman" w:cs="Times New Roman"/>
        </w:rPr>
        <w:t xml:space="preserve"> for the </w:t>
      </w:r>
      <w:proofErr w:type="spellStart"/>
      <w:r w:rsidRPr="00E96240">
        <w:rPr>
          <w:rFonts w:ascii="Times New Roman" w:hAnsi="Times New Roman" w:cs="Times New Roman"/>
        </w:rPr>
        <w:t>parallel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processing</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transactions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across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multiple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shards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improves</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throughput</w:t>
      </w:r>
      <w:proofErr w:type="spellEnd"/>
      <w:r w:rsidRPr="00E96240">
        <w:rPr>
          <w:rFonts w:ascii="Times New Roman" w:hAnsi="Times New Roman" w:cs="Times New Roman"/>
        </w:rPr>
        <w:t xml:space="preserve"> of the </w:t>
      </w:r>
      <w:proofErr w:type="spellStart"/>
      <w:r w:rsidRPr="00E96240">
        <w:rPr>
          <w:rFonts w:ascii="Times New Roman" w:hAnsi="Times New Roman" w:cs="Times New Roman"/>
        </w:rPr>
        <w:t>network</w:t>
      </w:r>
      <w:proofErr w:type="spellEnd"/>
      <w:r w:rsidRPr="00E96240">
        <w:rPr>
          <w:rFonts w:ascii="Times New Roman" w:hAnsi="Times New Roman" w:cs="Times New Roman"/>
        </w:rPr>
        <w:t>.</w:t>
      </w:r>
    </w:p>
    <w:p w14:paraId="023971E5" w14:textId="77777777" w:rsidR="00B50E91" w:rsidRPr="00E96240" w:rsidRDefault="00B50E91" w:rsidP="00B50E91">
      <w:pPr>
        <w:rPr>
          <w:rFonts w:ascii="Times New Roman" w:hAnsi="Times New Roman" w:cs="Times New Roman"/>
        </w:rPr>
      </w:pPr>
    </w:p>
    <w:p w14:paraId="6E538808"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2. </w:t>
      </w:r>
      <w:r w:rsidRPr="00CA0CBD">
        <w:rPr>
          <w:rFonts w:ascii="Times New Roman" w:hAnsi="Times New Roman" w:cs="Times New Roman"/>
          <w:b/>
          <w:bCs/>
        </w:rPr>
        <w:t xml:space="preserve">Smart </w:t>
      </w:r>
      <w:proofErr w:type="spellStart"/>
      <w:r w:rsidRPr="00CA0CBD">
        <w:rPr>
          <w:rFonts w:ascii="Times New Roman" w:hAnsi="Times New Roman" w:cs="Times New Roman"/>
          <w:b/>
          <w:bCs/>
        </w:rPr>
        <w:t>Contracts</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platform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supports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Ethereum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Virtual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Machine</w:t>
      </w:r>
      <w:proofErr w:type="spellEnd"/>
      <w:r w:rsidRPr="00E96240">
        <w:rPr>
          <w:rFonts w:ascii="Times New Roman" w:hAnsi="Times New Roman" w:cs="Times New Roman"/>
        </w:rPr>
        <w:t xml:space="preserve"> (EVM), </w:t>
      </w:r>
      <w:proofErr w:type="spellStart"/>
      <w:r w:rsidRPr="00E96240">
        <w:rPr>
          <w:rFonts w:ascii="Times New Roman" w:hAnsi="Times New Roman" w:cs="Times New Roman"/>
        </w:rPr>
        <w:t>making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compatible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with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existing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dApps</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allowing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developers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easily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deploy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smart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contracts</w:t>
      </w:r>
      <w:proofErr w:type="spellEnd"/>
      <w:r w:rsidRPr="00E96240">
        <w:rPr>
          <w:rFonts w:ascii="Times New Roman" w:hAnsi="Times New Roman" w:cs="Times New Roman"/>
        </w:rPr>
        <w:t>.</w:t>
      </w:r>
    </w:p>
    <w:p w14:paraId="15968EF9" w14:textId="77777777" w:rsidR="00B50E91" w:rsidRPr="00E96240" w:rsidRDefault="00B50E91" w:rsidP="00B50E91">
      <w:pPr>
        <w:rPr>
          <w:rFonts w:ascii="Times New Roman" w:hAnsi="Times New Roman" w:cs="Times New Roman"/>
        </w:rPr>
      </w:pPr>
    </w:p>
    <w:p w14:paraId="4133E779" w14:textId="47241C52" w:rsidR="00B60553" w:rsidRPr="00B60553" w:rsidRDefault="00B50E91" w:rsidP="00B50E91">
      <w:pPr>
        <w:rPr>
          <w:rFonts w:ascii="Times New Roman" w:hAnsi="Times New Roman" w:cs="Times New Roman"/>
          <w:lang w:val="en-US"/>
        </w:rPr>
      </w:pPr>
      <w:r w:rsidRPr="00E96240">
        <w:rPr>
          <w:rFonts w:ascii="Times New Roman" w:hAnsi="Times New Roman" w:cs="Times New Roman"/>
        </w:rPr>
        <w:t xml:space="preserve">3. </w:t>
      </w:r>
      <w:r w:rsidRPr="00CA0CBD">
        <w:rPr>
          <w:rFonts w:ascii="Times New Roman" w:hAnsi="Times New Roman" w:cs="Times New Roman"/>
          <w:b/>
          <w:bCs/>
        </w:rPr>
        <w:t>Cross-</w:t>
      </w:r>
      <w:proofErr w:type="spellStart"/>
      <w:r w:rsidRPr="00CA0CBD">
        <w:rPr>
          <w:rFonts w:ascii="Times New Roman" w:hAnsi="Times New Roman" w:cs="Times New Roman"/>
          <w:b/>
          <w:bCs/>
        </w:rPr>
        <w:t>Chain</w:t>
      </w:r>
      <w:proofErr w:type="spellEnd"/>
      <w:r w:rsidRPr="00CA0CBD">
        <w:rPr>
          <w:rFonts w:ascii="Times New Roman" w:hAnsi="Times New Roman" w:cs="Times New Roman"/>
          <w:b/>
          <w:bCs/>
        </w:rPr>
        <w:t xml:space="preserve"> </w:t>
      </w:r>
      <w:proofErr w:type="spellStart"/>
      <w:r w:rsidRPr="00CA0CBD">
        <w:rPr>
          <w:rFonts w:ascii="Times New Roman" w:hAnsi="Times New Roman" w:cs="Times New Roman"/>
          <w:b/>
          <w:bCs/>
        </w:rPr>
        <w:t>Compatibility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integrates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with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Polkadot</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Cosmos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networks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enabling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seamless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transactions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across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multiple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blockchains</w:t>
      </w:r>
      <w:proofErr w:type="spellEnd"/>
      <w:r w:rsidRPr="00E96240">
        <w:rPr>
          <w:rFonts w:ascii="Times New Roman" w:hAnsi="Times New Roman" w:cs="Times New Roman"/>
        </w:rPr>
        <w:t>.</w:t>
      </w:r>
    </w:p>
    <w:p w14:paraId="36F87BF2" w14:textId="77777777" w:rsidR="003A2AB4" w:rsidRDefault="003A2AB4" w:rsidP="00B50E91">
      <w:pPr>
        <w:rPr>
          <w:rFonts w:ascii="Times New Roman" w:hAnsi="Times New Roman" w:cs="Times New Roman"/>
          <w:b/>
          <w:bCs/>
          <w:sz w:val="32"/>
          <w:szCs w:val="32"/>
          <w:lang w:val="en-US"/>
        </w:rPr>
      </w:pPr>
    </w:p>
    <w:p w14:paraId="3E03DEB7" w14:textId="7A7A0AAD" w:rsidR="00C10694" w:rsidRPr="00BD45F7" w:rsidRDefault="00D13CB5" w:rsidP="00160CB1">
      <w:pPr>
        <w:jc w:val="center"/>
        <w:rPr>
          <w:rFonts w:ascii="Times New Roman" w:hAnsi="Times New Roman" w:cs="Times New Roman"/>
          <w:b/>
          <w:bCs/>
          <w:sz w:val="32"/>
          <w:szCs w:val="32"/>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2165C897" wp14:editId="1EB6DF75">
            <wp:simplePos x="0" y="0"/>
            <wp:positionH relativeFrom="column">
              <wp:posOffset>-68580</wp:posOffset>
            </wp:positionH>
            <wp:positionV relativeFrom="paragraph">
              <wp:posOffset>76200</wp:posOffset>
            </wp:positionV>
            <wp:extent cx="5274310" cy="2470785"/>
            <wp:effectExtent l="0" t="0" r="2540" b="5715"/>
            <wp:wrapTopAndBottom/>
            <wp:docPr id="64549958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99585" name="Εικόνα 6454995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14:sizeRelV relativeFrom="margin">
              <wp14:pctHeight>0</wp14:pctHeight>
            </wp14:sizeRelV>
          </wp:anchor>
        </w:drawing>
      </w:r>
      <w:r w:rsidR="00C10694" w:rsidRPr="00C10694">
        <w:rPr>
          <w:rFonts w:ascii="Times New Roman" w:hAnsi="Times New Roman" w:cs="Times New Roman"/>
          <w:b/>
          <w:bCs/>
          <w:sz w:val="32"/>
          <w:szCs w:val="32"/>
          <w:lang w:val="en-US"/>
        </w:rPr>
        <w:t>Governance Model</w:t>
      </w:r>
    </w:p>
    <w:p w14:paraId="1A266AC1" w14:textId="393C1732" w:rsidR="00C10694" w:rsidRPr="00C10694" w:rsidRDefault="00C10694" w:rsidP="00A122EF">
      <w:pPr>
        <w:jc w:val="center"/>
        <w:rPr>
          <w:rFonts w:ascii="Times New Roman" w:hAnsi="Times New Roman" w:cs="Times New Roman"/>
          <w:lang w:val="en-US"/>
        </w:rPr>
      </w:pPr>
      <w:r w:rsidRPr="00C10694">
        <w:rPr>
          <w:rFonts w:ascii="Times New Roman" w:hAnsi="Times New Roman" w:cs="Times New Roman"/>
          <w:lang w:val="en-US"/>
        </w:rPr>
        <w:t>EcoChain follows a decentralized governance model, where token holders can vote on key network upgrades, economic policies, and validator rewards. Governance decisions are made through on-chain voting, using the ECN token as the governance token.</w:t>
      </w:r>
    </w:p>
    <w:p w14:paraId="4EDA1DFE" w14:textId="77777777" w:rsidR="00C10694" w:rsidRDefault="00C10694" w:rsidP="00B50E91">
      <w:pPr>
        <w:rPr>
          <w:rFonts w:ascii="Times New Roman" w:hAnsi="Times New Roman" w:cs="Times New Roman"/>
          <w:sz w:val="32"/>
          <w:szCs w:val="32"/>
          <w:lang w:val="en-US"/>
        </w:rPr>
      </w:pPr>
    </w:p>
    <w:p w14:paraId="644D3CED" w14:textId="77777777" w:rsidR="000B06D2" w:rsidRDefault="000B06D2" w:rsidP="00B50E91">
      <w:pPr>
        <w:rPr>
          <w:rFonts w:ascii="Times New Roman" w:hAnsi="Times New Roman" w:cs="Times New Roman"/>
          <w:b/>
          <w:bCs/>
          <w:sz w:val="32"/>
          <w:szCs w:val="32"/>
          <w:lang w:val="en-US"/>
        </w:rPr>
      </w:pPr>
    </w:p>
    <w:p w14:paraId="01D2F6B3" w14:textId="5739ED30" w:rsidR="005D630E" w:rsidRPr="00000D2C" w:rsidRDefault="005D630E" w:rsidP="00160CB1">
      <w:pPr>
        <w:jc w:val="center"/>
        <w:rPr>
          <w:rFonts w:ascii="Times New Roman" w:hAnsi="Times New Roman" w:cs="Times New Roman"/>
          <w:b/>
          <w:bCs/>
          <w:sz w:val="32"/>
          <w:szCs w:val="32"/>
          <w:lang w:val="en-US"/>
        </w:rPr>
      </w:pPr>
      <w:r w:rsidRPr="00000D2C">
        <w:rPr>
          <w:rFonts w:ascii="Times New Roman" w:hAnsi="Times New Roman" w:cs="Times New Roman"/>
          <w:b/>
          <w:bCs/>
          <w:sz w:val="32"/>
          <w:szCs w:val="32"/>
          <w:lang w:val="en-US"/>
        </w:rPr>
        <w:t>Security Measures</w:t>
      </w:r>
    </w:p>
    <w:p w14:paraId="154EEBB3" w14:textId="77777777" w:rsidR="005D630E" w:rsidRDefault="005D630E" w:rsidP="00B50E91">
      <w:pPr>
        <w:rPr>
          <w:rFonts w:ascii="Times New Roman" w:hAnsi="Times New Roman" w:cs="Times New Roman"/>
          <w:sz w:val="32"/>
          <w:szCs w:val="32"/>
          <w:lang w:val="en-US"/>
        </w:rPr>
      </w:pPr>
    </w:p>
    <w:p w14:paraId="0FB4EE20" w14:textId="77777777" w:rsidR="005D630E" w:rsidRPr="00715724" w:rsidRDefault="005D630E" w:rsidP="00A122EF">
      <w:pPr>
        <w:jc w:val="center"/>
        <w:rPr>
          <w:rFonts w:ascii="Times New Roman" w:hAnsi="Times New Roman" w:cs="Times New Roman"/>
          <w:lang w:val="en-US"/>
        </w:rPr>
      </w:pPr>
      <w:r w:rsidRPr="00715724">
        <w:rPr>
          <w:rFonts w:ascii="Times New Roman" w:hAnsi="Times New Roman" w:cs="Times New Roman"/>
          <w:lang w:val="en-US"/>
        </w:rPr>
        <w:t>EcoChain implements robust security protocols to ensure the safety and integrity of the network and its users.</w:t>
      </w:r>
    </w:p>
    <w:p w14:paraId="2B1FFFAB" w14:textId="77777777" w:rsidR="005D630E" w:rsidRDefault="005D630E" w:rsidP="00B50E91">
      <w:pPr>
        <w:rPr>
          <w:rFonts w:ascii="Times New Roman" w:hAnsi="Times New Roman" w:cs="Times New Roman"/>
          <w:sz w:val="32"/>
          <w:szCs w:val="32"/>
          <w:lang w:val="en-US"/>
        </w:rPr>
      </w:pPr>
    </w:p>
    <w:p w14:paraId="05A005E3" w14:textId="0BE85D26" w:rsidR="005D630E" w:rsidRPr="00000D2C" w:rsidRDefault="005D630E" w:rsidP="005D630E">
      <w:pPr>
        <w:pStyle w:val="a6"/>
        <w:numPr>
          <w:ilvl w:val="0"/>
          <w:numId w:val="2"/>
        </w:numPr>
        <w:rPr>
          <w:rFonts w:ascii="Times New Roman" w:hAnsi="Times New Roman" w:cs="Times New Roman"/>
          <w:b/>
          <w:bCs/>
          <w:sz w:val="32"/>
          <w:szCs w:val="32"/>
          <w:lang w:val="en-US"/>
        </w:rPr>
      </w:pPr>
      <w:r w:rsidRPr="00000D2C">
        <w:rPr>
          <w:rFonts w:ascii="Times New Roman" w:hAnsi="Times New Roman" w:cs="Times New Roman"/>
          <w:b/>
          <w:bCs/>
          <w:sz w:val="32"/>
          <w:szCs w:val="32"/>
          <w:lang w:val="en-US"/>
        </w:rPr>
        <w:t>Consensus Mechanism</w:t>
      </w:r>
    </w:p>
    <w:p w14:paraId="32BF81B3" w14:textId="77777777" w:rsidR="005D630E" w:rsidRPr="00715724" w:rsidRDefault="005D630E" w:rsidP="00B50E91">
      <w:pPr>
        <w:rPr>
          <w:rFonts w:ascii="Times New Roman" w:hAnsi="Times New Roman" w:cs="Times New Roman"/>
          <w:lang w:val="en-US"/>
        </w:rPr>
      </w:pPr>
      <w:r w:rsidRPr="00715724">
        <w:rPr>
          <w:rFonts w:ascii="Times New Roman" w:hAnsi="Times New Roman" w:cs="Times New Roman"/>
          <w:lang w:val="en-US"/>
        </w:rPr>
        <w:t>We use Proof of Stake (PoS), which is energy-efficient and provides enhanced security against attacks compared to traditional Proof of Work (PoW).</w:t>
      </w:r>
    </w:p>
    <w:p w14:paraId="77DF7DF3" w14:textId="77777777" w:rsidR="005D630E" w:rsidRDefault="005D630E" w:rsidP="00B50E91">
      <w:pPr>
        <w:rPr>
          <w:rFonts w:ascii="Times New Roman" w:hAnsi="Times New Roman" w:cs="Times New Roman"/>
          <w:sz w:val="32"/>
          <w:szCs w:val="32"/>
          <w:lang w:val="en-US"/>
        </w:rPr>
      </w:pPr>
    </w:p>
    <w:p w14:paraId="53EFCFE2" w14:textId="45AC3EDD" w:rsidR="005D630E" w:rsidRPr="00000D2C" w:rsidRDefault="005D630E" w:rsidP="005D630E">
      <w:pPr>
        <w:pStyle w:val="a6"/>
        <w:numPr>
          <w:ilvl w:val="0"/>
          <w:numId w:val="2"/>
        </w:numPr>
        <w:rPr>
          <w:rFonts w:ascii="Times New Roman" w:hAnsi="Times New Roman" w:cs="Times New Roman"/>
          <w:b/>
          <w:bCs/>
          <w:sz w:val="32"/>
          <w:szCs w:val="32"/>
          <w:lang w:val="en-US"/>
        </w:rPr>
      </w:pPr>
      <w:r w:rsidRPr="00000D2C">
        <w:rPr>
          <w:rFonts w:ascii="Times New Roman" w:hAnsi="Times New Roman" w:cs="Times New Roman"/>
          <w:b/>
          <w:bCs/>
          <w:sz w:val="32"/>
          <w:szCs w:val="32"/>
          <w:lang w:val="en-US"/>
        </w:rPr>
        <w:t>Validator Security</w:t>
      </w:r>
    </w:p>
    <w:p w14:paraId="4ED76C91" w14:textId="77777777" w:rsidR="005D630E" w:rsidRPr="009B5835" w:rsidRDefault="005D630E" w:rsidP="00B50E91">
      <w:pPr>
        <w:rPr>
          <w:rFonts w:ascii="Times New Roman" w:hAnsi="Times New Roman" w:cs="Times New Roman"/>
          <w:lang w:val="en-US"/>
        </w:rPr>
      </w:pPr>
      <w:r w:rsidRPr="009B5835">
        <w:rPr>
          <w:rFonts w:ascii="Times New Roman" w:hAnsi="Times New Roman" w:cs="Times New Roman"/>
          <w:lang w:val="en-US"/>
        </w:rPr>
        <w:t>Validators are required to stake tokens, ensuring they have a vested interest in maintaining the network’s integrity. Misconduct leads to penalties, ensuring honest behavior.</w:t>
      </w:r>
    </w:p>
    <w:p w14:paraId="396CD529" w14:textId="77777777" w:rsidR="005D630E" w:rsidRDefault="005D630E" w:rsidP="00B50E91">
      <w:pPr>
        <w:rPr>
          <w:rFonts w:ascii="Times New Roman" w:hAnsi="Times New Roman" w:cs="Times New Roman"/>
          <w:sz w:val="32"/>
          <w:szCs w:val="32"/>
          <w:lang w:val="en-US"/>
        </w:rPr>
      </w:pPr>
    </w:p>
    <w:p w14:paraId="1F3A619C" w14:textId="52A145C7" w:rsidR="005D630E" w:rsidRPr="00000D2C" w:rsidRDefault="005D630E" w:rsidP="005D630E">
      <w:pPr>
        <w:pStyle w:val="a6"/>
        <w:numPr>
          <w:ilvl w:val="0"/>
          <w:numId w:val="2"/>
        </w:numPr>
        <w:rPr>
          <w:rFonts w:ascii="Times New Roman" w:hAnsi="Times New Roman" w:cs="Times New Roman"/>
          <w:b/>
          <w:bCs/>
          <w:sz w:val="32"/>
          <w:szCs w:val="32"/>
          <w:lang w:val="en-US"/>
        </w:rPr>
      </w:pPr>
      <w:r w:rsidRPr="00000D2C">
        <w:rPr>
          <w:rFonts w:ascii="Times New Roman" w:hAnsi="Times New Roman" w:cs="Times New Roman"/>
          <w:b/>
          <w:bCs/>
          <w:sz w:val="32"/>
          <w:szCs w:val="32"/>
          <w:lang w:val="en-US"/>
        </w:rPr>
        <w:t>Smart Contract Audits</w:t>
      </w:r>
    </w:p>
    <w:p w14:paraId="517BDAC0" w14:textId="77777777" w:rsidR="005D630E" w:rsidRPr="009B5835" w:rsidRDefault="005D630E" w:rsidP="00B50E91">
      <w:pPr>
        <w:rPr>
          <w:rFonts w:ascii="Times New Roman" w:hAnsi="Times New Roman" w:cs="Times New Roman"/>
          <w:lang w:val="en-US"/>
        </w:rPr>
      </w:pPr>
      <w:r w:rsidRPr="009B5835">
        <w:rPr>
          <w:rFonts w:ascii="Times New Roman" w:hAnsi="Times New Roman" w:cs="Times New Roman"/>
          <w:lang w:val="en-US"/>
        </w:rPr>
        <w:t>All smart contracts on EcoChain undergo rigorous third-party security audits to prevent vulnerabilities or malicious exploits.</w:t>
      </w:r>
    </w:p>
    <w:p w14:paraId="1783CF58" w14:textId="77777777" w:rsidR="005D630E" w:rsidRDefault="005D630E" w:rsidP="00B50E91">
      <w:pPr>
        <w:rPr>
          <w:rFonts w:ascii="Times New Roman" w:hAnsi="Times New Roman" w:cs="Times New Roman"/>
          <w:sz w:val="32"/>
          <w:szCs w:val="32"/>
          <w:lang w:val="en-US"/>
        </w:rPr>
      </w:pPr>
    </w:p>
    <w:p w14:paraId="36B62368" w14:textId="4AA20EA6" w:rsidR="005D630E" w:rsidRPr="00000D2C" w:rsidRDefault="005D630E" w:rsidP="005D630E">
      <w:pPr>
        <w:pStyle w:val="a6"/>
        <w:numPr>
          <w:ilvl w:val="0"/>
          <w:numId w:val="2"/>
        </w:numPr>
        <w:rPr>
          <w:rFonts w:ascii="Times New Roman" w:hAnsi="Times New Roman" w:cs="Times New Roman"/>
          <w:b/>
          <w:bCs/>
          <w:sz w:val="32"/>
          <w:szCs w:val="32"/>
          <w:lang w:val="en-US"/>
        </w:rPr>
      </w:pPr>
      <w:r w:rsidRPr="00000D2C">
        <w:rPr>
          <w:rFonts w:ascii="Times New Roman" w:hAnsi="Times New Roman" w:cs="Times New Roman"/>
          <w:b/>
          <w:bCs/>
          <w:sz w:val="32"/>
          <w:szCs w:val="32"/>
          <w:lang w:val="en-US"/>
        </w:rPr>
        <w:t>Data Encryption</w:t>
      </w:r>
    </w:p>
    <w:p w14:paraId="3801E578" w14:textId="77777777" w:rsidR="005D630E" w:rsidRPr="009B5835" w:rsidRDefault="005D630E" w:rsidP="00B50E91">
      <w:pPr>
        <w:rPr>
          <w:rFonts w:ascii="Times New Roman" w:hAnsi="Times New Roman" w:cs="Times New Roman"/>
          <w:lang w:val="en-US"/>
        </w:rPr>
      </w:pPr>
      <w:r w:rsidRPr="009B5835">
        <w:rPr>
          <w:rFonts w:ascii="Times New Roman" w:hAnsi="Times New Roman" w:cs="Times New Roman"/>
          <w:lang w:val="en-US"/>
        </w:rPr>
        <w:t>User data and transaction information are encrypted, ensuring confidentiality and protection against unauthorized access.</w:t>
      </w:r>
    </w:p>
    <w:p w14:paraId="3BCCEEE8" w14:textId="77777777" w:rsidR="005D630E" w:rsidRDefault="005D630E" w:rsidP="00B50E91">
      <w:pPr>
        <w:rPr>
          <w:rFonts w:ascii="Times New Roman" w:hAnsi="Times New Roman" w:cs="Times New Roman"/>
          <w:sz w:val="32"/>
          <w:szCs w:val="32"/>
          <w:lang w:val="en-US"/>
        </w:rPr>
      </w:pPr>
    </w:p>
    <w:p w14:paraId="3FF60A9B" w14:textId="47E2340B" w:rsidR="005D630E" w:rsidRPr="00000D2C" w:rsidRDefault="005D630E" w:rsidP="005D630E">
      <w:pPr>
        <w:pStyle w:val="a6"/>
        <w:numPr>
          <w:ilvl w:val="0"/>
          <w:numId w:val="2"/>
        </w:numPr>
        <w:rPr>
          <w:rFonts w:ascii="Times New Roman" w:hAnsi="Times New Roman" w:cs="Times New Roman"/>
          <w:b/>
          <w:bCs/>
          <w:sz w:val="32"/>
          <w:szCs w:val="32"/>
          <w:lang w:val="en-US"/>
        </w:rPr>
      </w:pPr>
      <w:r w:rsidRPr="00000D2C">
        <w:rPr>
          <w:rFonts w:ascii="Times New Roman" w:hAnsi="Times New Roman" w:cs="Times New Roman"/>
          <w:b/>
          <w:bCs/>
          <w:sz w:val="32"/>
          <w:szCs w:val="32"/>
          <w:lang w:val="en-US"/>
        </w:rPr>
        <w:t>Multi-Signature Wallets</w:t>
      </w:r>
    </w:p>
    <w:p w14:paraId="5D01AB5B" w14:textId="77777777" w:rsidR="005D630E" w:rsidRDefault="005D630E" w:rsidP="00B50E91">
      <w:pPr>
        <w:rPr>
          <w:rFonts w:ascii="Times New Roman" w:hAnsi="Times New Roman" w:cs="Times New Roman"/>
          <w:sz w:val="32"/>
          <w:szCs w:val="32"/>
          <w:lang w:val="en-US"/>
        </w:rPr>
      </w:pPr>
    </w:p>
    <w:p w14:paraId="2417B41A" w14:textId="77777777" w:rsidR="005D630E" w:rsidRPr="008F0420" w:rsidRDefault="005D630E" w:rsidP="00B50E91">
      <w:pPr>
        <w:rPr>
          <w:rFonts w:ascii="Times New Roman" w:hAnsi="Times New Roman" w:cs="Times New Roman"/>
          <w:lang w:val="en-US"/>
        </w:rPr>
      </w:pPr>
      <w:r w:rsidRPr="008F0420">
        <w:rPr>
          <w:rFonts w:ascii="Times New Roman" w:hAnsi="Times New Roman" w:cs="Times New Roman"/>
          <w:lang w:val="en-US"/>
        </w:rPr>
        <w:t>EcoChain supports multi-signature wallets, requiring multiple approvals for transactions, adding an additional layer of security for high-value transactions.</w:t>
      </w:r>
    </w:p>
    <w:p w14:paraId="3C650E74" w14:textId="77777777" w:rsidR="005D630E" w:rsidRPr="008F0420" w:rsidRDefault="005D630E" w:rsidP="00B50E91">
      <w:pPr>
        <w:rPr>
          <w:rFonts w:ascii="Times New Roman" w:hAnsi="Times New Roman" w:cs="Times New Roman"/>
          <w:lang w:val="en-US"/>
        </w:rPr>
      </w:pPr>
    </w:p>
    <w:p w14:paraId="67EC7C0C" w14:textId="77777777" w:rsidR="00D13CB5" w:rsidRDefault="00D13CB5" w:rsidP="00B50E91">
      <w:pPr>
        <w:rPr>
          <w:rFonts w:ascii="Times New Roman" w:hAnsi="Times New Roman" w:cs="Times New Roman"/>
          <w:b/>
          <w:bCs/>
          <w:sz w:val="32"/>
          <w:szCs w:val="32"/>
          <w:lang w:val="en-US"/>
        </w:rPr>
      </w:pPr>
    </w:p>
    <w:p w14:paraId="2D6C6F1A" w14:textId="77777777" w:rsidR="008B4EB2" w:rsidRDefault="008B4EB2" w:rsidP="00B50E91">
      <w:pPr>
        <w:rPr>
          <w:rFonts w:ascii="Times New Roman" w:hAnsi="Times New Roman" w:cs="Times New Roman"/>
          <w:b/>
          <w:bCs/>
          <w:sz w:val="32"/>
          <w:szCs w:val="32"/>
          <w:lang w:val="en-US"/>
        </w:rPr>
      </w:pPr>
    </w:p>
    <w:p w14:paraId="788B178E" w14:textId="7845EB9A" w:rsidR="003A440A" w:rsidRDefault="003A440A" w:rsidP="00A122E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Community &amp; Ecosystem Development</w:t>
      </w:r>
    </w:p>
    <w:p w14:paraId="0B13AACF" w14:textId="77777777" w:rsidR="003A440A" w:rsidRDefault="003A440A" w:rsidP="00A122EF">
      <w:pPr>
        <w:jc w:val="center"/>
        <w:rPr>
          <w:rFonts w:ascii="Times New Roman" w:hAnsi="Times New Roman" w:cs="Times New Roman"/>
          <w:b/>
          <w:bCs/>
          <w:sz w:val="32"/>
          <w:szCs w:val="32"/>
          <w:lang w:val="en-US"/>
        </w:rPr>
      </w:pPr>
    </w:p>
    <w:p w14:paraId="0C8C835F" w14:textId="77777777" w:rsidR="003A440A" w:rsidRPr="00E44B8A" w:rsidRDefault="003A440A" w:rsidP="00A122EF">
      <w:pPr>
        <w:jc w:val="center"/>
        <w:rPr>
          <w:rFonts w:ascii="Times New Roman" w:hAnsi="Times New Roman" w:cs="Times New Roman"/>
          <w:lang w:val="en-US"/>
        </w:rPr>
      </w:pPr>
      <w:r w:rsidRPr="00E44B8A">
        <w:rPr>
          <w:rFonts w:ascii="Times New Roman" w:hAnsi="Times New Roman" w:cs="Times New Roman"/>
          <w:lang w:val="en-US"/>
        </w:rPr>
        <w:t>EcoChain is committed to fostering a strong community and building a thriving ecosystem around its platform.</w:t>
      </w:r>
    </w:p>
    <w:p w14:paraId="05988186" w14:textId="77777777" w:rsidR="003A440A" w:rsidRDefault="003A440A" w:rsidP="00B50E91">
      <w:pPr>
        <w:rPr>
          <w:rFonts w:ascii="Times New Roman" w:hAnsi="Times New Roman" w:cs="Times New Roman"/>
          <w:b/>
          <w:bCs/>
          <w:sz w:val="32"/>
          <w:szCs w:val="32"/>
          <w:lang w:val="en-US"/>
        </w:rPr>
      </w:pPr>
    </w:p>
    <w:p w14:paraId="46AD9306" w14:textId="28B96905" w:rsidR="003A440A" w:rsidRPr="003A440A" w:rsidRDefault="003A440A" w:rsidP="003A440A">
      <w:pPr>
        <w:pStyle w:val="a6"/>
        <w:numPr>
          <w:ilvl w:val="0"/>
          <w:numId w:val="3"/>
        </w:numPr>
        <w:rPr>
          <w:rFonts w:ascii="Times New Roman" w:hAnsi="Times New Roman" w:cs="Times New Roman"/>
          <w:b/>
          <w:bCs/>
          <w:sz w:val="32"/>
          <w:szCs w:val="32"/>
          <w:lang w:val="en-US"/>
        </w:rPr>
      </w:pPr>
      <w:r w:rsidRPr="003A440A">
        <w:rPr>
          <w:rFonts w:ascii="Times New Roman" w:hAnsi="Times New Roman" w:cs="Times New Roman"/>
          <w:b/>
          <w:bCs/>
          <w:sz w:val="32"/>
          <w:szCs w:val="32"/>
          <w:lang w:val="en-US"/>
        </w:rPr>
        <w:t>Developer Support</w:t>
      </w:r>
    </w:p>
    <w:p w14:paraId="4961A7BD" w14:textId="77777777" w:rsidR="003A440A" w:rsidRPr="00FC1D9C" w:rsidRDefault="003A440A" w:rsidP="00B50E91">
      <w:pPr>
        <w:rPr>
          <w:rFonts w:ascii="Times New Roman" w:hAnsi="Times New Roman" w:cs="Times New Roman"/>
          <w:lang w:val="en-US"/>
        </w:rPr>
      </w:pPr>
      <w:r w:rsidRPr="00FC1D9C">
        <w:rPr>
          <w:rFonts w:ascii="Times New Roman" w:hAnsi="Times New Roman" w:cs="Times New Roman"/>
          <w:lang w:val="en-US"/>
        </w:rPr>
        <w:t>We provide tools, documentation, and incentives to support developers in building decentralized applications (dApps) on the EcoChain network.</w:t>
      </w:r>
    </w:p>
    <w:p w14:paraId="426CE450" w14:textId="77777777" w:rsidR="003A440A" w:rsidRDefault="003A440A" w:rsidP="00B50E91">
      <w:pPr>
        <w:rPr>
          <w:rFonts w:ascii="Times New Roman" w:hAnsi="Times New Roman" w:cs="Times New Roman"/>
          <w:b/>
          <w:bCs/>
          <w:sz w:val="32"/>
          <w:szCs w:val="32"/>
          <w:lang w:val="en-US"/>
        </w:rPr>
      </w:pPr>
    </w:p>
    <w:p w14:paraId="667FA50E" w14:textId="3766EDEA" w:rsidR="003A440A" w:rsidRPr="003A440A" w:rsidRDefault="003A440A" w:rsidP="003A440A">
      <w:pPr>
        <w:pStyle w:val="a6"/>
        <w:numPr>
          <w:ilvl w:val="0"/>
          <w:numId w:val="3"/>
        </w:numPr>
        <w:rPr>
          <w:rFonts w:ascii="Times New Roman" w:hAnsi="Times New Roman" w:cs="Times New Roman"/>
          <w:b/>
          <w:bCs/>
          <w:sz w:val="32"/>
          <w:szCs w:val="32"/>
          <w:lang w:val="en-US"/>
        </w:rPr>
      </w:pPr>
      <w:r w:rsidRPr="003A440A">
        <w:rPr>
          <w:rFonts w:ascii="Times New Roman" w:hAnsi="Times New Roman" w:cs="Times New Roman"/>
          <w:b/>
          <w:bCs/>
          <w:sz w:val="32"/>
          <w:szCs w:val="32"/>
          <w:lang w:val="en-US"/>
        </w:rPr>
        <w:t>Community Engagement</w:t>
      </w:r>
    </w:p>
    <w:p w14:paraId="7D2303C5" w14:textId="77777777" w:rsidR="003A440A" w:rsidRPr="00FC1D9C" w:rsidRDefault="003A440A" w:rsidP="00B50E91">
      <w:pPr>
        <w:rPr>
          <w:rFonts w:ascii="Times New Roman" w:hAnsi="Times New Roman" w:cs="Times New Roman"/>
          <w:lang w:val="en-US"/>
        </w:rPr>
      </w:pPr>
      <w:r w:rsidRPr="00FC1D9C">
        <w:rPr>
          <w:rFonts w:ascii="Times New Roman" w:hAnsi="Times New Roman" w:cs="Times New Roman"/>
          <w:lang w:val="en-US"/>
        </w:rPr>
        <w:t>Through regular updates, forums, and social media, we actively engage with the community to ensure transparency and gather feedback for continuous improvement.</w:t>
      </w:r>
    </w:p>
    <w:p w14:paraId="43549A4C" w14:textId="77777777" w:rsidR="003A440A" w:rsidRDefault="003A440A" w:rsidP="00B50E91">
      <w:pPr>
        <w:rPr>
          <w:rFonts w:ascii="Times New Roman" w:hAnsi="Times New Roman" w:cs="Times New Roman"/>
          <w:b/>
          <w:bCs/>
          <w:sz w:val="32"/>
          <w:szCs w:val="32"/>
          <w:lang w:val="en-US"/>
        </w:rPr>
      </w:pPr>
    </w:p>
    <w:p w14:paraId="1FB027A8" w14:textId="3305FC85" w:rsidR="003A440A" w:rsidRPr="003A440A" w:rsidRDefault="003A440A" w:rsidP="003A440A">
      <w:pPr>
        <w:pStyle w:val="a6"/>
        <w:numPr>
          <w:ilvl w:val="0"/>
          <w:numId w:val="3"/>
        </w:numPr>
        <w:rPr>
          <w:rFonts w:ascii="Times New Roman" w:hAnsi="Times New Roman" w:cs="Times New Roman"/>
          <w:b/>
          <w:bCs/>
          <w:sz w:val="32"/>
          <w:szCs w:val="32"/>
          <w:lang w:val="en-US"/>
        </w:rPr>
      </w:pPr>
      <w:r w:rsidRPr="003A440A">
        <w:rPr>
          <w:rFonts w:ascii="Times New Roman" w:hAnsi="Times New Roman" w:cs="Times New Roman"/>
          <w:b/>
          <w:bCs/>
          <w:sz w:val="32"/>
          <w:szCs w:val="32"/>
          <w:lang w:val="en-US"/>
        </w:rPr>
        <w:t>Reward Programs</w:t>
      </w:r>
    </w:p>
    <w:p w14:paraId="2363B08A" w14:textId="77777777" w:rsidR="003A440A" w:rsidRPr="00FC1D9C" w:rsidRDefault="003A440A" w:rsidP="00B50E91">
      <w:pPr>
        <w:rPr>
          <w:rFonts w:ascii="Times New Roman" w:hAnsi="Times New Roman" w:cs="Times New Roman"/>
          <w:lang w:val="en-US"/>
        </w:rPr>
      </w:pPr>
      <w:r w:rsidRPr="00FC1D9C">
        <w:rPr>
          <w:rFonts w:ascii="Times New Roman" w:hAnsi="Times New Roman" w:cs="Times New Roman"/>
          <w:lang w:val="en-US"/>
        </w:rPr>
        <w:t>Incentive programs are available for early adopters, developers, and validators to encourage participation and contributions to the ecosystem.</w:t>
      </w:r>
    </w:p>
    <w:p w14:paraId="42786BC2" w14:textId="77777777" w:rsidR="003A440A" w:rsidRDefault="003A440A" w:rsidP="00B50E91">
      <w:pPr>
        <w:rPr>
          <w:rFonts w:ascii="Times New Roman" w:hAnsi="Times New Roman" w:cs="Times New Roman"/>
          <w:b/>
          <w:bCs/>
          <w:sz w:val="32"/>
          <w:szCs w:val="32"/>
          <w:lang w:val="en-US"/>
        </w:rPr>
      </w:pPr>
    </w:p>
    <w:p w14:paraId="20CAD236" w14:textId="743C68CD" w:rsidR="003A440A" w:rsidRPr="003A440A" w:rsidRDefault="003A440A" w:rsidP="003A440A">
      <w:pPr>
        <w:pStyle w:val="a6"/>
        <w:numPr>
          <w:ilvl w:val="0"/>
          <w:numId w:val="3"/>
        </w:numPr>
        <w:rPr>
          <w:rFonts w:ascii="Times New Roman" w:hAnsi="Times New Roman" w:cs="Times New Roman"/>
          <w:b/>
          <w:bCs/>
          <w:sz w:val="32"/>
          <w:szCs w:val="32"/>
          <w:lang w:val="en-US"/>
        </w:rPr>
      </w:pPr>
      <w:r w:rsidRPr="003A440A">
        <w:rPr>
          <w:rFonts w:ascii="Times New Roman" w:hAnsi="Times New Roman" w:cs="Times New Roman"/>
          <w:b/>
          <w:bCs/>
          <w:sz w:val="32"/>
          <w:szCs w:val="32"/>
          <w:lang w:val="en-US"/>
        </w:rPr>
        <w:t>Strategic Partnerships</w:t>
      </w:r>
    </w:p>
    <w:p w14:paraId="34E60A6A" w14:textId="77777777" w:rsidR="003A440A" w:rsidRPr="00FC1D9C" w:rsidRDefault="003A440A" w:rsidP="00B50E91">
      <w:pPr>
        <w:rPr>
          <w:rFonts w:ascii="Times New Roman" w:hAnsi="Times New Roman" w:cs="Times New Roman"/>
          <w:lang w:val="en-US"/>
        </w:rPr>
      </w:pPr>
      <w:r w:rsidRPr="00FC1D9C">
        <w:rPr>
          <w:rFonts w:ascii="Times New Roman" w:hAnsi="Times New Roman" w:cs="Times New Roman"/>
          <w:lang w:val="en-US"/>
        </w:rPr>
        <w:t>We are forming partnerships with key industry players to expand the reach of EcoChain and integrate our platform into various sectors.</w:t>
      </w:r>
    </w:p>
    <w:p w14:paraId="782A4ED5" w14:textId="77777777" w:rsidR="003A440A" w:rsidRDefault="003A440A" w:rsidP="00B50E91">
      <w:pPr>
        <w:rPr>
          <w:rFonts w:ascii="Times New Roman" w:hAnsi="Times New Roman" w:cs="Times New Roman"/>
          <w:b/>
          <w:bCs/>
          <w:sz w:val="32"/>
          <w:szCs w:val="32"/>
          <w:lang w:val="en-US"/>
        </w:rPr>
      </w:pPr>
    </w:p>
    <w:p w14:paraId="6D37B675" w14:textId="0FC6EA44" w:rsidR="003A440A" w:rsidRPr="00FC1D9C" w:rsidRDefault="003A440A" w:rsidP="00B50E91">
      <w:pPr>
        <w:pStyle w:val="a6"/>
        <w:numPr>
          <w:ilvl w:val="0"/>
          <w:numId w:val="3"/>
        </w:numPr>
        <w:rPr>
          <w:rFonts w:ascii="Times New Roman" w:hAnsi="Times New Roman" w:cs="Times New Roman"/>
          <w:b/>
          <w:bCs/>
          <w:sz w:val="32"/>
          <w:szCs w:val="32"/>
          <w:lang w:val="en-US"/>
        </w:rPr>
      </w:pPr>
      <w:r w:rsidRPr="003A440A">
        <w:rPr>
          <w:rFonts w:ascii="Times New Roman" w:hAnsi="Times New Roman" w:cs="Times New Roman"/>
          <w:b/>
          <w:bCs/>
          <w:sz w:val="32"/>
          <w:szCs w:val="32"/>
          <w:lang w:val="en-US"/>
        </w:rPr>
        <w:t>Educational Initiatives</w:t>
      </w:r>
    </w:p>
    <w:p w14:paraId="0D5FA13D" w14:textId="77777777" w:rsidR="003A440A" w:rsidRPr="00FC1D9C" w:rsidRDefault="003A440A" w:rsidP="00B50E91">
      <w:pPr>
        <w:rPr>
          <w:rFonts w:ascii="Times New Roman" w:hAnsi="Times New Roman" w:cs="Times New Roman"/>
          <w:lang w:val="en-US"/>
        </w:rPr>
      </w:pPr>
      <w:r w:rsidRPr="00FC1D9C">
        <w:rPr>
          <w:rFonts w:ascii="Times New Roman" w:hAnsi="Times New Roman" w:cs="Times New Roman"/>
          <w:lang w:val="en-US"/>
        </w:rPr>
        <w:t>EcoChain runs educational campaigns to inform users about blockchain technology and the benefits of our platform, fostering a knowledgeable and engaged community.</w:t>
      </w:r>
    </w:p>
    <w:p w14:paraId="72B8115B" w14:textId="77777777" w:rsidR="00E44B8A" w:rsidRDefault="00E44B8A" w:rsidP="00B50E91">
      <w:pPr>
        <w:rPr>
          <w:rFonts w:ascii="Times New Roman" w:hAnsi="Times New Roman" w:cs="Times New Roman"/>
          <w:b/>
          <w:bCs/>
          <w:sz w:val="32"/>
          <w:szCs w:val="32"/>
          <w:lang w:val="en-US"/>
        </w:rPr>
      </w:pPr>
    </w:p>
    <w:p w14:paraId="75808D7B" w14:textId="77777777" w:rsidR="008B4EB2" w:rsidRDefault="008B4EB2" w:rsidP="00B50E91">
      <w:pPr>
        <w:rPr>
          <w:rFonts w:ascii="Times New Roman" w:hAnsi="Times New Roman" w:cs="Times New Roman"/>
          <w:b/>
          <w:bCs/>
          <w:sz w:val="32"/>
          <w:szCs w:val="32"/>
          <w:lang w:val="en-US"/>
        </w:rPr>
      </w:pPr>
    </w:p>
    <w:p w14:paraId="3AC315AA" w14:textId="77777777" w:rsidR="007E5CBF" w:rsidRDefault="007E5CBF" w:rsidP="007E5CBF">
      <w:pPr>
        <w:rPr>
          <w:rFonts w:ascii="Times New Roman" w:hAnsi="Times New Roman" w:cs="Times New Roman"/>
          <w:b/>
          <w:bCs/>
          <w:sz w:val="32"/>
          <w:szCs w:val="32"/>
          <w:lang w:val="en-US"/>
        </w:rPr>
      </w:pPr>
    </w:p>
    <w:p w14:paraId="16414C68" w14:textId="25C968B8" w:rsidR="00B50E91" w:rsidRPr="00C07911" w:rsidRDefault="00B50E91" w:rsidP="00C07911">
      <w:pPr>
        <w:jc w:val="center"/>
        <w:rPr>
          <w:rFonts w:ascii="Times New Roman" w:hAnsi="Times New Roman" w:cs="Times New Roman"/>
          <w:b/>
          <w:bCs/>
          <w:sz w:val="32"/>
          <w:szCs w:val="32"/>
        </w:rPr>
      </w:pPr>
      <w:proofErr w:type="spellStart"/>
      <w:r w:rsidRPr="00C07911">
        <w:rPr>
          <w:rFonts w:ascii="Times New Roman" w:hAnsi="Times New Roman" w:cs="Times New Roman"/>
          <w:b/>
          <w:bCs/>
          <w:sz w:val="32"/>
          <w:szCs w:val="32"/>
        </w:rPr>
        <w:lastRenderedPageBreak/>
        <w:t>Tokenomics</w:t>
      </w:r>
      <w:proofErr w:type="spellEnd"/>
    </w:p>
    <w:p w14:paraId="621CF9DC" w14:textId="77777777" w:rsidR="00B50E91" w:rsidRPr="00E96240" w:rsidRDefault="00B50E91" w:rsidP="00B50E91">
      <w:pPr>
        <w:rPr>
          <w:rFonts w:ascii="Times New Roman" w:hAnsi="Times New Roman" w:cs="Times New Roman"/>
        </w:rPr>
      </w:pPr>
    </w:p>
    <w:p w14:paraId="0CAA6316" w14:textId="77777777" w:rsidR="00B50E91" w:rsidRPr="00B35248" w:rsidRDefault="00B50E91" w:rsidP="00B50E91">
      <w:pPr>
        <w:rPr>
          <w:rFonts w:ascii="Times New Roman" w:hAnsi="Times New Roman" w:cs="Times New Roman"/>
          <w:sz w:val="32"/>
          <w:szCs w:val="32"/>
        </w:rPr>
      </w:pPr>
      <w:r w:rsidRPr="00B35248">
        <w:rPr>
          <w:rFonts w:ascii="Times New Roman" w:hAnsi="Times New Roman" w:cs="Times New Roman"/>
          <w:sz w:val="32"/>
          <w:szCs w:val="32"/>
        </w:rPr>
        <w:t xml:space="preserve">ECN </w:t>
      </w:r>
      <w:proofErr w:type="spellStart"/>
      <w:r w:rsidRPr="00B35248">
        <w:rPr>
          <w:rFonts w:ascii="Times New Roman" w:hAnsi="Times New Roman" w:cs="Times New Roman"/>
          <w:sz w:val="32"/>
          <w:szCs w:val="32"/>
        </w:rPr>
        <w:t>Token</w:t>
      </w:r>
      <w:proofErr w:type="spellEnd"/>
    </w:p>
    <w:p w14:paraId="6C396DA6"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The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ecosystem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operates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using</w:t>
      </w:r>
      <w:proofErr w:type="spellEnd"/>
      <w:r w:rsidRPr="00E96240">
        <w:rPr>
          <w:rFonts w:ascii="Times New Roman" w:hAnsi="Times New Roman" w:cs="Times New Roman"/>
        </w:rPr>
        <w:t xml:space="preserve"> the ECN </w:t>
      </w:r>
      <w:proofErr w:type="spellStart"/>
      <w:r w:rsidRPr="00E96240">
        <w:rPr>
          <w:rFonts w:ascii="Times New Roman" w:hAnsi="Times New Roman" w:cs="Times New Roman"/>
        </w:rPr>
        <w:t>Token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which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serves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as</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utility</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governance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token</w:t>
      </w:r>
      <w:proofErr w:type="spellEnd"/>
      <w:r w:rsidRPr="00E96240">
        <w:rPr>
          <w:rFonts w:ascii="Times New Roman" w:hAnsi="Times New Roman" w:cs="Times New Roman"/>
        </w:rPr>
        <w:t xml:space="preserve"> for the </w:t>
      </w:r>
      <w:proofErr w:type="spellStart"/>
      <w:r w:rsidRPr="00E96240">
        <w:rPr>
          <w:rFonts w:ascii="Times New Roman" w:hAnsi="Times New Roman" w:cs="Times New Roman"/>
        </w:rPr>
        <w:t>network</w:t>
      </w:r>
      <w:proofErr w:type="spellEnd"/>
      <w:r w:rsidRPr="00E96240">
        <w:rPr>
          <w:rFonts w:ascii="Times New Roman" w:hAnsi="Times New Roman" w:cs="Times New Roman"/>
        </w:rPr>
        <w:t>.</w:t>
      </w:r>
    </w:p>
    <w:p w14:paraId="45316A53"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1. </w:t>
      </w:r>
      <w:proofErr w:type="spellStart"/>
      <w:r w:rsidRPr="00E96240">
        <w:rPr>
          <w:rFonts w:ascii="Times New Roman" w:hAnsi="Times New Roman" w:cs="Times New Roman"/>
        </w:rPr>
        <w:t>Total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Supply</w:t>
      </w:r>
      <w:proofErr w:type="spellEnd"/>
      <w:r w:rsidRPr="00E96240">
        <w:rPr>
          <w:rFonts w:ascii="Times New Roman" w:hAnsi="Times New Roman" w:cs="Times New Roman"/>
        </w:rPr>
        <w:t>: 1,000,000,000 ECN</w:t>
      </w:r>
    </w:p>
    <w:p w14:paraId="59970ECC"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2. </w:t>
      </w:r>
      <w:proofErr w:type="spellStart"/>
      <w:r w:rsidRPr="00E96240">
        <w:rPr>
          <w:rFonts w:ascii="Times New Roman" w:hAnsi="Times New Roman" w:cs="Times New Roman"/>
        </w:rPr>
        <w:t>Initial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Offering</w:t>
      </w:r>
      <w:proofErr w:type="spellEnd"/>
      <w:r w:rsidRPr="00E96240">
        <w:rPr>
          <w:rFonts w:ascii="Times New Roman" w:hAnsi="Times New Roman" w:cs="Times New Roman"/>
        </w:rPr>
        <w:t xml:space="preserve"> (ICO): 500,000,000 ECN (50% of </w:t>
      </w:r>
      <w:proofErr w:type="spellStart"/>
      <w:r w:rsidRPr="00E96240">
        <w:rPr>
          <w:rFonts w:ascii="Times New Roman" w:hAnsi="Times New Roman" w:cs="Times New Roman"/>
        </w:rPr>
        <w:t>total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supply</w:t>
      </w:r>
      <w:proofErr w:type="spellEnd"/>
      <w:r w:rsidRPr="00E96240">
        <w:rPr>
          <w:rFonts w:ascii="Times New Roman" w:hAnsi="Times New Roman" w:cs="Times New Roman"/>
        </w:rPr>
        <w:t>)</w:t>
      </w:r>
    </w:p>
    <w:p w14:paraId="08C98620"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3. </w:t>
      </w:r>
      <w:proofErr w:type="spellStart"/>
      <w:r w:rsidRPr="00E96240">
        <w:rPr>
          <w:rFonts w:ascii="Times New Roman" w:hAnsi="Times New Roman" w:cs="Times New Roman"/>
        </w:rPr>
        <w:t>Team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Allocation</w:t>
      </w:r>
      <w:proofErr w:type="spellEnd"/>
      <w:r w:rsidRPr="00E96240">
        <w:rPr>
          <w:rFonts w:ascii="Times New Roman" w:hAnsi="Times New Roman" w:cs="Times New Roman"/>
        </w:rPr>
        <w:t>: 100,000,000 ECN (10%)</w:t>
      </w:r>
    </w:p>
    <w:p w14:paraId="3EAFBF84" w14:textId="3142CEA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4. </w:t>
      </w:r>
      <w:proofErr w:type="spellStart"/>
      <w:r w:rsidRPr="00E96240">
        <w:rPr>
          <w:rFonts w:ascii="Times New Roman" w:hAnsi="Times New Roman" w:cs="Times New Roman"/>
        </w:rPr>
        <w:t>Staking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Rewards</w:t>
      </w:r>
      <w:proofErr w:type="spellEnd"/>
      <w:r w:rsidRPr="00E96240">
        <w:rPr>
          <w:rFonts w:ascii="Times New Roman" w:hAnsi="Times New Roman" w:cs="Times New Roman"/>
        </w:rPr>
        <w:t>: 200,000,000 ECN (20%)</w:t>
      </w:r>
    </w:p>
    <w:p w14:paraId="77762B97" w14:textId="35C0AC0F" w:rsidR="007A406D" w:rsidRPr="007A406D" w:rsidRDefault="00B50E91" w:rsidP="00B50E91">
      <w:pPr>
        <w:rPr>
          <w:rFonts w:ascii="Times New Roman" w:hAnsi="Times New Roman" w:cs="Times New Roman"/>
          <w:lang w:val="en-US"/>
        </w:rPr>
      </w:pPr>
      <w:r w:rsidRPr="00E96240">
        <w:rPr>
          <w:rFonts w:ascii="Times New Roman" w:hAnsi="Times New Roman" w:cs="Times New Roman"/>
        </w:rPr>
        <w:t>5. Development Fund: 200,000,000 ECN (20%)</w:t>
      </w:r>
    </w:p>
    <w:p w14:paraId="5988EF91" w14:textId="78FD497E" w:rsidR="00B50E91" w:rsidRPr="00BE34EE" w:rsidRDefault="00C07911" w:rsidP="00B50E91">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415FD062" wp14:editId="2319175D">
            <wp:simplePos x="0" y="0"/>
            <wp:positionH relativeFrom="column">
              <wp:posOffset>91440</wp:posOffset>
            </wp:positionH>
            <wp:positionV relativeFrom="paragraph">
              <wp:posOffset>253365</wp:posOffset>
            </wp:positionV>
            <wp:extent cx="5274310" cy="2966720"/>
            <wp:effectExtent l="0" t="0" r="2540" b="5080"/>
            <wp:wrapTopAndBottom/>
            <wp:docPr id="19704410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4109" name="Εικόνα 1970441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p>
    <w:p w14:paraId="2CFD7066" w14:textId="77777777" w:rsidR="00112F45" w:rsidRDefault="00112F45" w:rsidP="00B50E91">
      <w:pPr>
        <w:rPr>
          <w:rFonts w:ascii="Times New Roman" w:hAnsi="Times New Roman" w:cs="Times New Roman"/>
          <w:lang w:val="en-US"/>
        </w:rPr>
      </w:pPr>
    </w:p>
    <w:p w14:paraId="5DB6D408" w14:textId="4A8F5D5B" w:rsidR="00B643EC" w:rsidRDefault="00B643EC" w:rsidP="00B50E91">
      <w:pPr>
        <w:rPr>
          <w:rFonts w:ascii="Times New Roman" w:hAnsi="Times New Roman" w:cs="Times New Roman"/>
          <w:b/>
          <w:bCs/>
          <w:sz w:val="32"/>
          <w:szCs w:val="32"/>
          <w:lang w:val="en-US"/>
        </w:rPr>
      </w:pPr>
    </w:p>
    <w:p w14:paraId="3511AD94" w14:textId="77777777" w:rsidR="00DB6362" w:rsidRDefault="00DB6362" w:rsidP="00B50E91">
      <w:pPr>
        <w:rPr>
          <w:rFonts w:ascii="Times New Roman" w:hAnsi="Times New Roman" w:cs="Times New Roman"/>
          <w:b/>
          <w:bCs/>
          <w:sz w:val="32"/>
          <w:szCs w:val="32"/>
          <w:lang w:val="en-US"/>
        </w:rPr>
      </w:pPr>
    </w:p>
    <w:p w14:paraId="748CEB76" w14:textId="223ED000" w:rsidR="00DB6362" w:rsidRDefault="00DB6362" w:rsidP="00B50E91">
      <w:pPr>
        <w:rPr>
          <w:rFonts w:ascii="Times New Roman" w:hAnsi="Times New Roman" w:cs="Times New Roman"/>
          <w:b/>
          <w:bCs/>
          <w:sz w:val="32"/>
          <w:szCs w:val="32"/>
          <w:lang w:val="en-US"/>
        </w:rPr>
      </w:pPr>
    </w:p>
    <w:p w14:paraId="61C90E71" w14:textId="77777777" w:rsidR="00DB6362" w:rsidRDefault="00DB6362" w:rsidP="00B50E91">
      <w:pPr>
        <w:rPr>
          <w:rFonts w:ascii="Times New Roman" w:hAnsi="Times New Roman" w:cs="Times New Roman"/>
          <w:b/>
          <w:bCs/>
          <w:sz w:val="32"/>
          <w:szCs w:val="32"/>
          <w:lang w:val="en-US"/>
        </w:rPr>
      </w:pPr>
    </w:p>
    <w:p w14:paraId="090DC090" w14:textId="77777777" w:rsidR="00DB6362" w:rsidRDefault="00DB6362" w:rsidP="00B50E91">
      <w:pPr>
        <w:rPr>
          <w:rFonts w:ascii="Times New Roman" w:hAnsi="Times New Roman" w:cs="Times New Roman"/>
          <w:b/>
          <w:bCs/>
          <w:sz w:val="32"/>
          <w:szCs w:val="32"/>
          <w:lang w:val="en-US"/>
        </w:rPr>
      </w:pPr>
    </w:p>
    <w:p w14:paraId="11E248F8" w14:textId="77777777" w:rsidR="00DB6362" w:rsidRDefault="00DB6362" w:rsidP="00B50E91">
      <w:pPr>
        <w:rPr>
          <w:rFonts w:ascii="Times New Roman" w:hAnsi="Times New Roman" w:cs="Times New Roman"/>
          <w:b/>
          <w:bCs/>
          <w:sz w:val="32"/>
          <w:szCs w:val="32"/>
          <w:lang w:val="en-US"/>
        </w:rPr>
      </w:pPr>
    </w:p>
    <w:p w14:paraId="4C219A62" w14:textId="6FA11652" w:rsidR="00B643EC" w:rsidRDefault="00B643EC" w:rsidP="00F0756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Economic Model</w:t>
      </w:r>
    </w:p>
    <w:p w14:paraId="059F6EB1" w14:textId="77777777" w:rsidR="00B643EC" w:rsidRPr="00B643EC" w:rsidRDefault="00B643EC" w:rsidP="00C35369">
      <w:pPr>
        <w:jc w:val="center"/>
        <w:rPr>
          <w:rFonts w:ascii="Times New Roman" w:hAnsi="Times New Roman" w:cs="Times New Roman"/>
          <w:lang w:val="en-US"/>
        </w:rPr>
      </w:pPr>
      <w:r w:rsidRPr="00B643EC">
        <w:rPr>
          <w:rFonts w:ascii="Times New Roman" w:hAnsi="Times New Roman" w:cs="Times New Roman"/>
          <w:lang w:val="en-US"/>
        </w:rPr>
        <w:t>EcoChain’s economic model is designed to drive utility, incentivize participation, and ensure long-term sustainability.</w:t>
      </w:r>
    </w:p>
    <w:p w14:paraId="506634B9" w14:textId="77777777" w:rsidR="00B643EC" w:rsidRDefault="00B643EC" w:rsidP="00B50E91">
      <w:pPr>
        <w:rPr>
          <w:rFonts w:ascii="Times New Roman" w:hAnsi="Times New Roman" w:cs="Times New Roman"/>
          <w:b/>
          <w:bCs/>
          <w:sz w:val="32"/>
          <w:szCs w:val="32"/>
          <w:lang w:val="en-US"/>
        </w:rPr>
      </w:pPr>
    </w:p>
    <w:p w14:paraId="7C016E6D" w14:textId="77777777" w:rsidR="00B643EC" w:rsidRDefault="00B643EC" w:rsidP="00B50E91">
      <w:pPr>
        <w:rPr>
          <w:rFonts w:ascii="Times New Roman" w:hAnsi="Times New Roman" w:cs="Times New Roman"/>
          <w:b/>
          <w:bCs/>
          <w:sz w:val="32"/>
          <w:szCs w:val="32"/>
          <w:lang w:val="en-US"/>
        </w:rPr>
      </w:pPr>
      <w:r>
        <w:rPr>
          <w:rFonts w:ascii="Times New Roman" w:hAnsi="Times New Roman" w:cs="Times New Roman"/>
          <w:b/>
          <w:bCs/>
          <w:sz w:val="32"/>
          <w:szCs w:val="32"/>
          <w:lang w:val="en-US"/>
        </w:rPr>
        <w:t>Token Utility</w:t>
      </w:r>
    </w:p>
    <w:p w14:paraId="4C314FF2" w14:textId="77777777" w:rsidR="00B643EC" w:rsidRPr="001A10B0" w:rsidRDefault="00B643EC" w:rsidP="00B50E91">
      <w:pPr>
        <w:rPr>
          <w:rFonts w:ascii="Times New Roman" w:hAnsi="Times New Roman" w:cs="Times New Roman"/>
          <w:b/>
          <w:bCs/>
          <w:sz w:val="32"/>
          <w:szCs w:val="32"/>
          <w:lang w:val="en-US"/>
        </w:rPr>
      </w:pPr>
      <w:r w:rsidRPr="001A10B0">
        <w:rPr>
          <w:rFonts w:ascii="Times New Roman" w:hAnsi="Times New Roman" w:cs="Times New Roman"/>
          <w:sz w:val="32"/>
          <w:szCs w:val="32"/>
          <w:lang w:val="en-US"/>
        </w:rPr>
        <w:t>ECN Tokens serve multiple purposes</w:t>
      </w:r>
      <w:r w:rsidRPr="001A10B0">
        <w:rPr>
          <w:rFonts w:ascii="Times New Roman" w:hAnsi="Times New Roman" w:cs="Times New Roman"/>
          <w:b/>
          <w:bCs/>
          <w:sz w:val="32"/>
          <w:szCs w:val="32"/>
          <w:lang w:val="en-US"/>
        </w:rPr>
        <w:t>:</w:t>
      </w:r>
    </w:p>
    <w:p w14:paraId="6FF1FDF3" w14:textId="77777777" w:rsidR="00B643EC" w:rsidRPr="006D0F62" w:rsidRDefault="00B643EC" w:rsidP="00B50E91">
      <w:pPr>
        <w:rPr>
          <w:rFonts w:ascii="Times New Roman" w:hAnsi="Times New Roman" w:cs="Times New Roman"/>
          <w:sz w:val="32"/>
          <w:szCs w:val="32"/>
          <w:lang w:val="en-US"/>
        </w:rPr>
      </w:pPr>
      <w:r w:rsidRPr="001B2B4A">
        <w:rPr>
          <w:rFonts w:ascii="Times New Roman" w:hAnsi="Times New Roman" w:cs="Times New Roman"/>
          <w:b/>
          <w:bCs/>
          <w:sz w:val="32"/>
          <w:szCs w:val="32"/>
          <w:lang w:val="en-US"/>
        </w:rPr>
        <w:t>Transaction fees</w:t>
      </w:r>
      <w:r w:rsidRPr="006D0F62">
        <w:rPr>
          <w:rFonts w:ascii="Times New Roman" w:hAnsi="Times New Roman" w:cs="Times New Roman"/>
          <w:sz w:val="32"/>
          <w:szCs w:val="32"/>
          <w:lang w:val="en-US"/>
        </w:rPr>
        <w:t>: Required for processing transactions.</w:t>
      </w:r>
    </w:p>
    <w:p w14:paraId="1E3BEE07" w14:textId="77777777" w:rsidR="00B643EC" w:rsidRPr="006D0F62" w:rsidRDefault="00B643EC" w:rsidP="00B50E91">
      <w:pPr>
        <w:rPr>
          <w:rFonts w:ascii="Times New Roman" w:hAnsi="Times New Roman" w:cs="Times New Roman"/>
          <w:sz w:val="32"/>
          <w:szCs w:val="32"/>
          <w:lang w:val="en-US"/>
        </w:rPr>
      </w:pPr>
      <w:r w:rsidRPr="00C32092">
        <w:rPr>
          <w:rFonts w:ascii="Times New Roman" w:hAnsi="Times New Roman" w:cs="Times New Roman"/>
          <w:b/>
          <w:bCs/>
          <w:sz w:val="32"/>
          <w:szCs w:val="32"/>
          <w:lang w:val="en-US"/>
        </w:rPr>
        <w:t>Access to dApps</w:t>
      </w:r>
      <w:r w:rsidRPr="006D0F62">
        <w:rPr>
          <w:rFonts w:ascii="Times New Roman" w:hAnsi="Times New Roman" w:cs="Times New Roman"/>
          <w:sz w:val="32"/>
          <w:szCs w:val="32"/>
          <w:lang w:val="en-US"/>
        </w:rPr>
        <w:t>: Developers and users need ECN for interacting with applications.</w:t>
      </w:r>
    </w:p>
    <w:p w14:paraId="5CAC4CB8" w14:textId="51B03FE3" w:rsidR="00B643EC" w:rsidRPr="0090280C" w:rsidRDefault="00B643EC" w:rsidP="00B50E91">
      <w:pPr>
        <w:rPr>
          <w:rFonts w:ascii="Times New Roman" w:hAnsi="Times New Roman" w:cs="Times New Roman"/>
          <w:sz w:val="32"/>
          <w:szCs w:val="32"/>
          <w:lang w:val="en-US"/>
        </w:rPr>
      </w:pPr>
      <w:r w:rsidRPr="00C32092">
        <w:rPr>
          <w:rFonts w:ascii="Times New Roman" w:hAnsi="Times New Roman" w:cs="Times New Roman"/>
          <w:b/>
          <w:bCs/>
          <w:sz w:val="32"/>
          <w:szCs w:val="32"/>
          <w:lang w:val="en-US"/>
        </w:rPr>
        <w:t>Governance</w:t>
      </w:r>
      <w:r w:rsidRPr="008C39A1">
        <w:rPr>
          <w:rFonts w:ascii="Times New Roman" w:hAnsi="Times New Roman" w:cs="Times New Roman"/>
          <w:sz w:val="32"/>
          <w:szCs w:val="32"/>
          <w:lang w:val="en-US"/>
        </w:rPr>
        <w:t>: Token holders vote on network decisions.</w:t>
      </w:r>
    </w:p>
    <w:p w14:paraId="07D8F6D9" w14:textId="718FD994" w:rsidR="00B643EC" w:rsidRPr="00420A18" w:rsidRDefault="00B643EC" w:rsidP="00B50E91">
      <w:pPr>
        <w:rPr>
          <w:rFonts w:ascii="Times New Roman" w:hAnsi="Times New Roman" w:cs="Times New Roman"/>
          <w:sz w:val="32"/>
          <w:szCs w:val="32"/>
          <w:lang w:val="en-US"/>
        </w:rPr>
      </w:pPr>
      <w:r w:rsidRPr="0090280C">
        <w:rPr>
          <w:rFonts w:ascii="Times New Roman" w:hAnsi="Times New Roman" w:cs="Times New Roman"/>
          <w:sz w:val="32"/>
          <w:szCs w:val="32"/>
          <w:lang w:val="en-US"/>
        </w:rPr>
        <w:t>For example, deploying a DeFi application on EcoChain requires ECN tokens for smart contract execution.</w:t>
      </w:r>
    </w:p>
    <w:p w14:paraId="136DF39F" w14:textId="77777777" w:rsidR="00B643EC" w:rsidRPr="001B2B4A" w:rsidRDefault="00B643EC" w:rsidP="00B50E91">
      <w:pPr>
        <w:rPr>
          <w:rFonts w:ascii="Times New Roman" w:hAnsi="Times New Roman" w:cs="Times New Roman"/>
          <w:sz w:val="32"/>
          <w:szCs w:val="32"/>
          <w:lang w:val="en-US"/>
        </w:rPr>
      </w:pPr>
      <w:r w:rsidRPr="00C32092">
        <w:rPr>
          <w:rFonts w:ascii="Times New Roman" w:hAnsi="Times New Roman" w:cs="Times New Roman"/>
          <w:b/>
          <w:bCs/>
          <w:sz w:val="32"/>
          <w:szCs w:val="32"/>
          <w:lang w:val="en-US"/>
        </w:rPr>
        <w:t>Developer Grants</w:t>
      </w:r>
      <w:r w:rsidRPr="001B2B4A">
        <w:rPr>
          <w:rFonts w:ascii="Times New Roman" w:hAnsi="Times New Roman" w:cs="Times New Roman"/>
          <w:sz w:val="32"/>
          <w:szCs w:val="32"/>
          <w:lang w:val="en-US"/>
        </w:rPr>
        <w:t>: Funding from the development fund for dApp creators.</w:t>
      </w:r>
    </w:p>
    <w:p w14:paraId="7C27DE0B" w14:textId="77777777" w:rsidR="00B643EC" w:rsidRDefault="00B643EC" w:rsidP="00B50E91">
      <w:pPr>
        <w:rPr>
          <w:rFonts w:ascii="Times New Roman" w:hAnsi="Times New Roman" w:cs="Times New Roman"/>
          <w:b/>
          <w:bCs/>
          <w:sz w:val="32"/>
          <w:szCs w:val="32"/>
          <w:lang w:val="en-US"/>
        </w:rPr>
      </w:pPr>
    </w:p>
    <w:p w14:paraId="03C62640" w14:textId="77777777" w:rsidR="00B643EC" w:rsidRPr="002B659E" w:rsidRDefault="00B643EC" w:rsidP="00B50E91">
      <w:pPr>
        <w:rPr>
          <w:rFonts w:ascii="Times New Roman" w:hAnsi="Times New Roman" w:cs="Times New Roman"/>
          <w:sz w:val="32"/>
          <w:szCs w:val="32"/>
          <w:u w:val="single"/>
          <w:lang w:val="en-US"/>
        </w:rPr>
      </w:pPr>
      <w:r w:rsidRPr="002B659E">
        <w:rPr>
          <w:rFonts w:ascii="Times New Roman" w:hAnsi="Times New Roman" w:cs="Times New Roman"/>
          <w:sz w:val="32"/>
          <w:szCs w:val="32"/>
          <w:u w:val="single"/>
          <w:lang w:val="en-US"/>
        </w:rPr>
        <w:t>Revenue from transaction fees and partnerships supports network upgrades and ecosystem expansion, ensuring the platform evolves with demand.</w:t>
      </w:r>
    </w:p>
    <w:p w14:paraId="7BF4BB5D" w14:textId="77777777" w:rsidR="00AE0641" w:rsidRDefault="00AE0641" w:rsidP="00B50E91">
      <w:pPr>
        <w:rPr>
          <w:rFonts w:ascii="Times New Roman" w:hAnsi="Times New Roman" w:cs="Times New Roman"/>
          <w:b/>
          <w:bCs/>
          <w:sz w:val="32"/>
          <w:szCs w:val="32"/>
          <w:lang w:val="en-US"/>
        </w:rPr>
      </w:pPr>
    </w:p>
    <w:p w14:paraId="78F369EE" w14:textId="77777777" w:rsidR="00AE0641" w:rsidRDefault="00AE0641" w:rsidP="00B50E91">
      <w:pPr>
        <w:rPr>
          <w:rFonts w:ascii="Times New Roman" w:hAnsi="Times New Roman" w:cs="Times New Roman"/>
          <w:b/>
          <w:bCs/>
          <w:sz w:val="32"/>
          <w:szCs w:val="32"/>
          <w:lang w:val="en-US"/>
        </w:rPr>
      </w:pPr>
    </w:p>
    <w:p w14:paraId="10F908AE" w14:textId="77777777" w:rsidR="00AE0641" w:rsidRDefault="00AE0641" w:rsidP="00B50E91">
      <w:pPr>
        <w:rPr>
          <w:rFonts w:ascii="Times New Roman" w:hAnsi="Times New Roman" w:cs="Times New Roman"/>
          <w:b/>
          <w:bCs/>
          <w:sz w:val="32"/>
          <w:szCs w:val="32"/>
          <w:lang w:val="en-US"/>
        </w:rPr>
      </w:pPr>
    </w:p>
    <w:p w14:paraId="070C5DDA" w14:textId="3CCEBF8C" w:rsidR="009655CD" w:rsidRDefault="009655CD" w:rsidP="00F0756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Staking and Rewards</w:t>
      </w:r>
    </w:p>
    <w:p w14:paraId="42274183" w14:textId="77777777" w:rsidR="00DB6362" w:rsidRDefault="00DB6362" w:rsidP="00C35369">
      <w:pPr>
        <w:jc w:val="center"/>
        <w:rPr>
          <w:rFonts w:ascii="Times New Roman" w:hAnsi="Times New Roman" w:cs="Times New Roman"/>
          <w:b/>
          <w:bCs/>
          <w:sz w:val="32"/>
          <w:szCs w:val="32"/>
          <w:lang w:val="en-US"/>
        </w:rPr>
      </w:pPr>
    </w:p>
    <w:p w14:paraId="20B2137D" w14:textId="7C1B660F" w:rsidR="009655CD" w:rsidRPr="00AE0641" w:rsidRDefault="009655CD" w:rsidP="00C35369">
      <w:pPr>
        <w:jc w:val="center"/>
        <w:rPr>
          <w:rFonts w:ascii="Times New Roman" w:hAnsi="Times New Roman" w:cs="Times New Roman"/>
          <w:lang w:val="en-US"/>
        </w:rPr>
      </w:pPr>
      <w:r w:rsidRPr="00AE0641">
        <w:rPr>
          <w:rFonts w:ascii="Times New Roman" w:hAnsi="Times New Roman" w:cs="Times New Roman"/>
          <w:lang w:val="en-US"/>
        </w:rPr>
        <w:t>Validators are required to stake a minimum of 10,000 ECN to participate in the network. The staking mechanism is designed to be energy-efficient, with validators incentivized to use renewable energy sources. Stakers can expect an annual yield of approximately 5-8%, depending on network activity and energy contributions.</w:t>
      </w:r>
    </w:p>
    <w:p w14:paraId="7498DF5C" w14:textId="77777777" w:rsidR="006676B5" w:rsidRDefault="006676B5" w:rsidP="00F07569">
      <w:pPr>
        <w:jc w:val="center"/>
        <w:rPr>
          <w:rFonts w:ascii="Times New Roman" w:hAnsi="Times New Roman" w:cs="Times New Roman"/>
          <w:b/>
          <w:bCs/>
          <w:sz w:val="32"/>
          <w:szCs w:val="32"/>
        </w:rPr>
      </w:pPr>
    </w:p>
    <w:p w14:paraId="2DC2B553" w14:textId="22716E15" w:rsidR="00B50E91" w:rsidRPr="00B35248" w:rsidRDefault="00B50E91" w:rsidP="00F07569">
      <w:pPr>
        <w:jc w:val="center"/>
        <w:rPr>
          <w:rFonts w:ascii="Times New Roman" w:hAnsi="Times New Roman" w:cs="Times New Roman"/>
          <w:b/>
          <w:bCs/>
          <w:sz w:val="32"/>
          <w:szCs w:val="32"/>
        </w:rPr>
      </w:pPr>
      <w:r w:rsidRPr="00B35248">
        <w:rPr>
          <w:rFonts w:ascii="Times New Roman" w:hAnsi="Times New Roman" w:cs="Times New Roman"/>
          <w:b/>
          <w:bCs/>
          <w:sz w:val="32"/>
          <w:szCs w:val="32"/>
        </w:rPr>
        <w:lastRenderedPageBreak/>
        <w:t xml:space="preserve">Market </w:t>
      </w:r>
      <w:proofErr w:type="spellStart"/>
      <w:r w:rsidRPr="00B35248">
        <w:rPr>
          <w:rFonts w:ascii="Times New Roman" w:hAnsi="Times New Roman" w:cs="Times New Roman"/>
          <w:b/>
          <w:bCs/>
          <w:sz w:val="32"/>
          <w:szCs w:val="32"/>
        </w:rPr>
        <w:t>Analysis</w:t>
      </w:r>
      <w:proofErr w:type="spellEnd"/>
    </w:p>
    <w:p w14:paraId="21B30825" w14:textId="77777777" w:rsidR="00B50E91" w:rsidRPr="00E96240" w:rsidRDefault="00B50E91" w:rsidP="00B50E91">
      <w:pPr>
        <w:rPr>
          <w:rFonts w:ascii="Times New Roman" w:hAnsi="Times New Roman" w:cs="Times New Roman"/>
        </w:rPr>
      </w:pPr>
    </w:p>
    <w:p w14:paraId="6C4C48DB" w14:textId="77777777" w:rsidR="00B50E91" w:rsidRPr="00B35248" w:rsidRDefault="00B50E91" w:rsidP="008A2375">
      <w:pPr>
        <w:jc w:val="center"/>
        <w:rPr>
          <w:rFonts w:ascii="Times New Roman" w:hAnsi="Times New Roman" w:cs="Times New Roman"/>
          <w:sz w:val="32"/>
          <w:szCs w:val="32"/>
        </w:rPr>
      </w:pPr>
      <w:proofErr w:type="spellStart"/>
      <w:r w:rsidRPr="00B35248">
        <w:rPr>
          <w:rFonts w:ascii="Times New Roman" w:hAnsi="Times New Roman" w:cs="Times New Roman"/>
          <w:sz w:val="32"/>
          <w:szCs w:val="32"/>
        </w:rPr>
        <w:t>Growth</w:t>
      </w:r>
      <w:proofErr w:type="spellEnd"/>
      <w:r w:rsidRPr="00B35248">
        <w:rPr>
          <w:rFonts w:ascii="Times New Roman" w:hAnsi="Times New Roman" w:cs="Times New Roman"/>
          <w:sz w:val="32"/>
          <w:szCs w:val="32"/>
        </w:rPr>
        <w:t xml:space="preserve"> of </w:t>
      </w:r>
      <w:proofErr w:type="spellStart"/>
      <w:r w:rsidRPr="00B35248">
        <w:rPr>
          <w:rFonts w:ascii="Times New Roman" w:hAnsi="Times New Roman" w:cs="Times New Roman"/>
          <w:sz w:val="32"/>
          <w:szCs w:val="32"/>
        </w:rPr>
        <w:t>Green</w:t>
      </w:r>
      <w:proofErr w:type="spellEnd"/>
      <w:r w:rsidRPr="00B35248">
        <w:rPr>
          <w:rFonts w:ascii="Times New Roman" w:hAnsi="Times New Roman" w:cs="Times New Roman"/>
          <w:sz w:val="32"/>
          <w:szCs w:val="32"/>
        </w:rPr>
        <w:t xml:space="preserve"> Energy in </w:t>
      </w:r>
      <w:proofErr w:type="spellStart"/>
      <w:r w:rsidRPr="00B35248">
        <w:rPr>
          <w:rFonts w:ascii="Times New Roman" w:hAnsi="Times New Roman" w:cs="Times New Roman"/>
          <w:sz w:val="32"/>
          <w:szCs w:val="32"/>
        </w:rPr>
        <w:t>Blockchain</w:t>
      </w:r>
      <w:proofErr w:type="spellEnd"/>
    </w:p>
    <w:p w14:paraId="4593FC75" w14:textId="77777777" w:rsidR="00B50E91" w:rsidRPr="00E96240" w:rsidRDefault="00B50E91" w:rsidP="00B50E91">
      <w:pPr>
        <w:rPr>
          <w:rFonts w:ascii="Times New Roman" w:hAnsi="Times New Roman" w:cs="Times New Roman"/>
        </w:rPr>
      </w:pPr>
    </w:p>
    <w:p w14:paraId="5948FAEE" w14:textId="77777777" w:rsidR="00B50E91" w:rsidRPr="00E96240" w:rsidRDefault="00B50E91" w:rsidP="00B50E91">
      <w:pPr>
        <w:rPr>
          <w:rFonts w:ascii="Times New Roman" w:hAnsi="Times New Roman" w:cs="Times New Roman"/>
        </w:rPr>
      </w:pPr>
      <w:r w:rsidRPr="00E96240">
        <w:rPr>
          <w:rFonts w:ascii="Times New Roman" w:hAnsi="Times New Roman" w:cs="Times New Roman"/>
        </w:rPr>
        <w:t xml:space="preserve">The </w:t>
      </w:r>
      <w:proofErr w:type="spellStart"/>
      <w:r w:rsidRPr="00E96240">
        <w:rPr>
          <w:rFonts w:ascii="Times New Roman" w:hAnsi="Times New Roman" w:cs="Times New Roman"/>
        </w:rPr>
        <w:t>adoption</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green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in the </w:t>
      </w:r>
      <w:proofErr w:type="spellStart"/>
      <w:r w:rsidRPr="00E96240">
        <w:rPr>
          <w:rFonts w:ascii="Times New Roman" w:hAnsi="Times New Roman" w:cs="Times New Roman"/>
        </w:rPr>
        <w:t>cryptocurrency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space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gaining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momentum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According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a </w:t>
      </w:r>
      <w:proofErr w:type="spellStart"/>
      <w:r w:rsidRPr="00E96240">
        <w:rPr>
          <w:rFonts w:ascii="Times New Roman" w:hAnsi="Times New Roman" w:cs="Times New Roman"/>
        </w:rPr>
        <w:t>report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CoinShares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approximately</w:t>
      </w:r>
      <w:proofErr w:type="spellEnd"/>
      <w:r w:rsidRPr="00E96240">
        <w:rPr>
          <w:rFonts w:ascii="Times New Roman" w:hAnsi="Times New Roman" w:cs="Times New Roman"/>
        </w:rPr>
        <w:t xml:space="preserve"> 74% of </w:t>
      </w:r>
      <w:proofErr w:type="spellStart"/>
      <w:r w:rsidRPr="00E96240">
        <w:rPr>
          <w:rFonts w:ascii="Times New Roman" w:hAnsi="Times New Roman" w:cs="Times New Roman"/>
        </w:rPr>
        <w:t>Bitcoin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mining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operations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already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using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renewable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some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degree</w:t>
      </w:r>
      <w:proofErr w:type="spellEnd"/>
      <w:r w:rsidRPr="00E96240">
        <w:rPr>
          <w:rFonts w:ascii="Times New Roman" w:hAnsi="Times New Roman" w:cs="Times New Roman"/>
        </w:rPr>
        <w:t xml:space="preserve"> . </w:t>
      </w:r>
      <w:proofErr w:type="spellStart"/>
      <w:r w:rsidRPr="00E96240">
        <w:rPr>
          <w:rFonts w:ascii="Times New Roman" w:hAnsi="Times New Roman" w:cs="Times New Roman"/>
        </w:rPr>
        <w:t>With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regulatory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pressure</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public</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opinion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shifting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towards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sustainable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solutions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projects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like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are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well-positioned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lead</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charge</w:t>
      </w:r>
      <w:proofErr w:type="spellEnd"/>
      <w:r w:rsidRPr="00E96240">
        <w:rPr>
          <w:rFonts w:ascii="Times New Roman" w:hAnsi="Times New Roman" w:cs="Times New Roman"/>
        </w:rPr>
        <w:t xml:space="preserve"> in </w:t>
      </w:r>
      <w:proofErr w:type="spellStart"/>
      <w:r w:rsidRPr="00E96240">
        <w:rPr>
          <w:rFonts w:ascii="Times New Roman" w:hAnsi="Times New Roman" w:cs="Times New Roman"/>
        </w:rPr>
        <w:t>green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initiatives</w:t>
      </w:r>
      <w:proofErr w:type="spellEnd"/>
      <w:r w:rsidRPr="00E96240">
        <w:rPr>
          <w:rFonts w:ascii="Times New Roman" w:hAnsi="Times New Roman" w:cs="Times New Roman"/>
        </w:rPr>
        <w:t>.</w:t>
      </w:r>
    </w:p>
    <w:p w14:paraId="5FCF61EA" w14:textId="77777777" w:rsidR="00B50E91" w:rsidRPr="00E96240" w:rsidRDefault="00B50E91" w:rsidP="00B50E91">
      <w:pPr>
        <w:rPr>
          <w:rFonts w:ascii="Times New Roman" w:hAnsi="Times New Roman" w:cs="Times New Roman"/>
        </w:rPr>
      </w:pPr>
    </w:p>
    <w:p w14:paraId="31EC259A" w14:textId="77777777" w:rsidR="00B50E91" w:rsidRPr="008E5D69" w:rsidRDefault="00B50E91" w:rsidP="00B50E91">
      <w:pPr>
        <w:rPr>
          <w:rFonts w:ascii="Times New Roman" w:hAnsi="Times New Roman" w:cs="Times New Roman"/>
          <w:sz w:val="28"/>
          <w:szCs w:val="28"/>
        </w:rPr>
      </w:pPr>
      <w:proofErr w:type="spellStart"/>
      <w:r w:rsidRPr="008E5D69">
        <w:rPr>
          <w:rFonts w:ascii="Times New Roman" w:hAnsi="Times New Roman" w:cs="Times New Roman"/>
          <w:sz w:val="28"/>
          <w:szCs w:val="28"/>
        </w:rPr>
        <w:t>Competitor</w:t>
      </w:r>
      <w:proofErr w:type="spellEnd"/>
      <w:r w:rsidRPr="008E5D69">
        <w:rPr>
          <w:rFonts w:ascii="Times New Roman" w:hAnsi="Times New Roman" w:cs="Times New Roman"/>
          <w:sz w:val="28"/>
          <w:szCs w:val="28"/>
        </w:rPr>
        <w:t xml:space="preserve"> </w:t>
      </w:r>
      <w:proofErr w:type="spellStart"/>
      <w:r w:rsidRPr="008E5D69">
        <w:rPr>
          <w:rFonts w:ascii="Times New Roman" w:hAnsi="Times New Roman" w:cs="Times New Roman"/>
          <w:sz w:val="28"/>
          <w:szCs w:val="28"/>
        </w:rPr>
        <w:t>Landscape</w:t>
      </w:r>
      <w:proofErr w:type="spellEnd"/>
    </w:p>
    <w:p w14:paraId="6D51A288" w14:textId="77777777" w:rsidR="00B50E91" w:rsidRPr="00E75AFC" w:rsidRDefault="00B50E91" w:rsidP="00B50E91">
      <w:pPr>
        <w:rPr>
          <w:rFonts w:ascii="Times New Roman" w:hAnsi="Times New Roman" w:cs="Times New Roman"/>
        </w:rPr>
      </w:pPr>
      <w:proofErr w:type="spellStart"/>
      <w:r w:rsidRPr="00E75AFC">
        <w:rPr>
          <w:rFonts w:ascii="Times New Roman" w:hAnsi="Times New Roman" w:cs="Times New Roman"/>
        </w:rPr>
        <w:t>Key</w:t>
      </w:r>
      <w:proofErr w:type="spellEnd"/>
      <w:r w:rsidRPr="00E75AFC">
        <w:rPr>
          <w:rFonts w:ascii="Times New Roman" w:hAnsi="Times New Roman" w:cs="Times New Roman"/>
        </w:rPr>
        <w:t xml:space="preserve"> </w:t>
      </w:r>
      <w:proofErr w:type="spellStart"/>
      <w:r w:rsidRPr="00E75AFC">
        <w:rPr>
          <w:rFonts w:ascii="Times New Roman" w:hAnsi="Times New Roman" w:cs="Times New Roman"/>
        </w:rPr>
        <w:t>competitors</w:t>
      </w:r>
      <w:proofErr w:type="spellEnd"/>
      <w:r w:rsidRPr="00E75AFC">
        <w:rPr>
          <w:rFonts w:ascii="Times New Roman" w:hAnsi="Times New Roman" w:cs="Times New Roman"/>
        </w:rPr>
        <w:t xml:space="preserve"> in the </w:t>
      </w:r>
      <w:proofErr w:type="spellStart"/>
      <w:r w:rsidRPr="00E75AFC">
        <w:rPr>
          <w:rFonts w:ascii="Times New Roman" w:hAnsi="Times New Roman" w:cs="Times New Roman"/>
        </w:rPr>
        <w:t>green</w:t>
      </w:r>
      <w:proofErr w:type="spellEnd"/>
      <w:r w:rsidRPr="00E75AFC">
        <w:rPr>
          <w:rFonts w:ascii="Times New Roman" w:hAnsi="Times New Roman" w:cs="Times New Roman"/>
        </w:rPr>
        <w:t xml:space="preserve"> </w:t>
      </w:r>
      <w:proofErr w:type="spellStart"/>
      <w:r w:rsidRPr="00E75AFC">
        <w:rPr>
          <w:rFonts w:ascii="Times New Roman" w:hAnsi="Times New Roman" w:cs="Times New Roman"/>
        </w:rPr>
        <w:t>blockchain</w:t>
      </w:r>
      <w:proofErr w:type="spellEnd"/>
      <w:r w:rsidRPr="00E75AFC">
        <w:rPr>
          <w:rFonts w:ascii="Times New Roman" w:hAnsi="Times New Roman" w:cs="Times New Roman"/>
        </w:rPr>
        <w:t xml:space="preserve"> </w:t>
      </w:r>
      <w:proofErr w:type="spellStart"/>
      <w:r w:rsidRPr="00E75AFC">
        <w:rPr>
          <w:rFonts w:ascii="Times New Roman" w:hAnsi="Times New Roman" w:cs="Times New Roman"/>
        </w:rPr>
        <w:t>space</w:t>
      </w:r>
      <w:proofErr w:type="spellEnd"/>
      <w:r w:rsidRPr="00E75AFC">
        <w:rPr>
          <w:rFonts w:ascii="Times New Roman" w:hAnsi="Times New Roman" w:cs="Times New Roman"/>
        </w:rPr>
        <w:t xml:space="preserve"> </w:t>
      </w:r>
      <w:proofErr w:type="spellStart"/>
      <w:r w:rsidRPr="00E75AFC">
        <w:rPr>
          <w:rFonts w:ascii="Times New Roman" w:hAnsi="Times New Roman" w:cs="Times New Roman"/>
        </w:rPr>
        <w:t>include</w:t>
      </w:r>
      <w:proofErr w:type="spellEnd"/>
      <w:r w:rsidRPr="00E75AFC">
        <w:rPr>
          <w:rFonts w:ascii="Times New Roman" w:hAnsi="Times New Roman" w:cs="Times New Roman"/>
        </w:rPr>
        <w:t>:</w:t>
      </w:r>
    </w:p>
    <w:p w14:paraId="6FD524C1" w14:textId="77777777" w:rsidR="00B50E91" w:rsidRPr="00E96240" w:rsidRDefault="00B50E91" w:rsidP="00B50E91">
      <w:pPr>
        <w:rPr>
          <w:rFonts w:ascii="Times New Roman" w:hAnsi="Times New Roman" w:cs="Times New Roman"/>
        </w:rPr>
      </w:pPr>
    </w:p>
    <w:p w14:paraId="5EEFE8F0" w14:textId="77777777" w:rsidR="00B50E91" w:rsidRPr="00E96240" w:rsidRDefault="00B50E91" w:rsidP="00B50E91">
      <w:pPr>
        <w:rPr>
          <w:rFonts w:ascii="Times New Roman" w:hAnsi="Times New Roman" w:cs="Times New Roman"/>
        </w:rPr>
      </w:pPr>
      <w:proofErr w:type="spellStart"/>
      <w:r w:rsidRPr="00E96240">
        <w:rPr>
          <w:rFonts w:ascii="Times New Roman" w:hAnsi="Times New Roman" w:cs="Times New Roman"/>
        </w:rPr>
        <w:t>Chia</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Network</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Uses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Proof</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Space</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Time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PoST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lower</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consumption</w:t>
      </w:r>
      <w:proofErr w:type="spellEnd"/>
      <w:r w:rsidRPr="00E96240">
        <w:rPr>
          <w:rFonts w:ascii="Times New Roman" w:hAnsi="Times New Roman" w:cs="Times New Roman"/>
        </w:rPr>
        <w:t>.</w:t>
      </w:r>
    </w:p>
    <w:p w14:paraId="7C216B74" w14:textId="77777777" w:rsidR="00B50E91" w:rsidRPr="00E96240" w:rsidRDefault="00B50E91" w:rsidP="00B50E91">
      <w:pPr>
        <w:rPr>
          <w:rFonts w:ascii="Times New Roman" w:hAnsi="Times New Roman" w:cs="Times New Roman"/>
        </w:rPr>
      </w:pPr>
      <w:proofErr w:type="spellStart"/>
      <w:r w:rsidRPr="00E96240">
        <w:rPr>
          <w:rFonts w:ascii="Times New Roman" w:hAnsi="Times New Roman" w:cs="Times New Roman"/>
        </w:rPr>
        <w:t>Algorand</w:t>
      </w:r>
      <w:proofErr w:type="spellEnd"/>
      <w:r w:rsidRPr="00E96240">
        <w:rPr>
          <w:rFonts w:ascii="Times New Roman" w:hAnsi="Times New Roman" w:cs="Times New Roman"/>
        </w:rPr>
        <w:t xml:space="preserve">: A </w:t>
      </w:r>
      <w:proofErr w:type="spellStart"/>
      <w:r w:rsidRPr="00E96240">
        <w:rPr>
          <w:rFonts w:ascii="Times New Roman" w:hAnsi="Times New Roman" w:cs="Times New Roman"/>
        </w:rPr>
        <w:t>high-performance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that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claims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carbon-neutral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offsetting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its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consumption</w:t>
      </w:r>
      <w:proofErr w:type="spellEnd"/>
      <w:r w:rsidRPr="00E96240">
        <w:rPr>
          <w:rFonts w:ascii="Times New Roman" w:hAnsi="Times New Roman" w:cs="Times New Roman"/>
        </w:rPr>
        <w:t>.</w:t>
      </w:r>
    </w:p>
    <w:p w14:paraId="451DAFB0" w14:textId="77777777" w:rsidR="006567F1" w:rsidRDefault="006567F1" w:rsidP="00B50E91">
      <w:pPr>
        <w:rPr>
          <w:rFonts w:ascii="Times New Roman" w:hAnsi="Times New Roman" w:cs="Times New Roman"/>
          <w:lang w:val="en-US"/>
        </w:rPr>
      </w:pPr>
    </w:p>
    <w:p w14:paraId="7F9B8899" w14:textId="517D0B0C" w:rsidR="00B50E91" w:rsidRPr="000F717B" w:rsidRDefault="00B50E91" w:rsidP="00B50E91">
      <w:pPr>
        <w:rPr>
          <w:rFonts w:ascii="Times New Roman" w:hAnsi="Times New Roman" w:cs="Times New Roman"/>
          <w:lang w:val="en-US"/>
        </w:rPr>
      </w:pPr>
      <w:proofErr w:type="spellStart"/>
      <w:r w:rsidRPr="00E96240">
        <w:rPr>
          <w:rFonts w:ascii="Times New Roman" w:hAnsi="Times New Roman" w:cs="Times New Roman"/>
        </w:rPr>
        <w:t>While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these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projects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have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made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strides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toward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efficiency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EcoChain's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unique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incentive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structure</w:t>
      </w:r>
      <w:proofErr w:type="spellEnd"/>
      <w:r w:rsidRPr="00E96240">
        <w:rPr>
          <w:rFonts w:ascii="Times New Roman" w:hAnsi="Times New Roman" w:cs="Times New Roman"/>
        </w:rPr>
        <w:t xml:space="preserve"> for </w:t>
      </w:r>
      <w:proofErr w:type="spellStart"/>
      <w:r w:rsidRPr="00E96240">
        <w:rPr>
          <w:rFonts w:ascii="Times New Roman" w:hAnsi="Times New Roman" w:cs="Times New Roman"/>
        </w:rPr>
        <w:t>renewable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usage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sets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apart</w:t>
      </w:r>
      <w:proofErr w:type="spellEnd"/>
      <w:r w:rsidRPr="00E96240">
        <w:rPr>
          <w:rFonts w:ascii="Times New Roman" w:hAnsi="Times New Roman" w:cs="Times New Roman"/>
        </w:rPr>
        <w:t>.</w:t>
      </w:r>
    </w:p>
    <w:p w14:paraId="618FEEC7" w14:textId="7BBE084B" w:rsidR="00C22BF2" w:rsidRDefault="00800E91" w:rsidP="00B50E91">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62336" behindDoc="0" locked="0" layoutInCell="1" allowOverlap="1" wp14:anchorId="475AEA00" wp14:editId="745A687E">
            <wp:simplePos x="0" y="0"/>
            <wp:positionH relativeFrom="column">
              <wp:posOffset>57150</wp:posOffset>
            </wp:positionH>
            <wp:positionV relativeFrom="paragraph">
              <wp:posOffset>325755</wp:posOffset>
            </wp:positionV>
            <wp:extent cx="5079365" cy="3336290"/>
            <wp:effectExtent l="0" t="0" r="6985" b="0"/>
            <wp:wrapTopAndBottom/>
            <wp:docPr id="15836758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75895" name="Εικόνα 1"/>
                    <pic:cNvPicPr/>
                  </pic:nvPicPr>
                  <pic:blipFill>
                    <a:blip r:embed="rId7"/>
                    <a:stretch>
                      <a:fillRect/>
                    </a:stretch>
                  </pic:blipFill>
                  <pic:spPr>
                    <a:xfrm>
                      <a:off x="0" y="0"/>
                      <a:ext cx="5079365" cy="3336290"/>
                    </a:xfrm>
                    <a:prstGeom prst="rect">
                      <a:avLst/>
                    </a:prstGeom>
                  </pic:spPr>
                </pic:pic>
              </a:graphicData>
            </a:graphic>
            <wp14:sizeRelH relativeFrom="margin">
              <wp14:pctWidth>0</wp14:pctWidth>
            </wp14:sizeRelH>
            <wp14:sizeRelV relativeFrom="margin">
              <wp14:pctHeight>0</wp14:pctHeight>
            </wp14:sizeRelV>
          </wp:anchor>
        </w:drawing>
      </w:r>
    </w:p>
    <w:p w14:paraId="79CB6ADD" w14:textId="77777777" w:rsidR="00800E91" w:rsidRDefault="00800E91" w:rsidP="00B50E91">
      <w:pPr>
        <w:rPr>
          <w:rFonts w:ascii="Times New Roman" w:hAnsi="Times New Roman" w:cs="Times New Roman"/>
          <w:b/>
          <w:bCs/>
          <w:sz w:val="32"/>
          <w:szCs w:val="32"/>
          <w:lang w:val="en-US"/>
        </w:rPr>
      </w:pPr>
    </w:p>
    <w:p w14:paraId="07F6BBBE" w14:textId="0A6CEB6C" w:rsidR="00DB493B" w:rsidRPr="00E75AFC" w:rsidRDefault="00B50E91" w:rsidP="00AC1119">
      <w:pPr>
        <w:jc w:val="center"/>
        <w:rPr>
          <w:rFonts w:ascii="Times New Roman" w:hAnsi="Times New Roman" w:cs="Times New Roman"/>
          <w:b/>
          <w:bCs/>
          <w:sz w:val="32"/>
          <w:szCs w:val="32"/>
          <w:lang w:val="en-US"/>
        </w:rPr>
      </w:pPr>
      <w:proofErr w:type="spellStart"/>
      <w:r w:rsidRPr="00E75AFC">
        <w:rPr>
          <w:rFonts w:ascii="Times New Roman" w:hAnsi="Times New Roman" w:cs="Times New Roman"/>
          <w:b/>
          <w:bCs/>
          <w:sz w:val="32"/>
          <w:szCs w:val="32"/>
        </w:rPr>
        <w:t>Roadmap</w:t>
      </w:r>
      <w:proofErr w:type="spellEnd"/>
    </w:p>
    <w:p w14:paraId="6DDA14F9" w14:textId="5BAE655C" w:rsidR="006236BC" w:rsidRPr="00DB493B" w:rsidRDefault="006236BC" w:rsidP="00B50E91">
      <w:pPr>
        <w:rPr>
          <w:rFonts w:ascii="Times New Roman" w:hAnsi="Times New Roman" w:cs="Times New Roman"/>
          <w:sz w:val="32"/>
          <w:szCs w:val="32"/>
          <w:lang w:val="en-US"/>
        </w:rPr>
      </w:pPr>
    </w:p>
    <w:tbl>
      <w:tblPr>
        <w:tblStyle w:val="aa"/>
        <w:tblW w:w="0" w:type="auto"/>
        <w:tblLook w:val="04A0" w:firstRow="1" w:lastRow="0" w:firstColumn="1" w:lastColumn="0" w:noHBand="0" w:noVBand="1"/>
      </w:tblPr>
      <w:tblGrid>
        <w:gridCol w:w="2384"/>
        <w:gridCol w:w="2523"/>
        <w:gridCol w:w="2443"/>
      </w:tblGrid>
      <w:tr w:rsidR="00B65FE5" w14:paraId="294C436D" w14:textId="77777777" w:rsidTr="009773C8">
        <w:tc>
          <w:tcPr>
            <w:tcW w:w="2384" w:type="dxa"/>
          </w:tcPr>
          <w:p w14:paraId="089C75BA" w14:textId="76EA73EE" w:rsidR="00B65FE5" w:rsidRDefault="00243E36" w:rsidP="00B50E91">
            <w:pPr>
              <w:rPr>
                <w:rFonts w:ascii="Times New Roman" w:hAnsi="Times New Roman" w:cs="Times New Roman"/>
              </w:rPr>
            </w:pPr>
            <w:r>
              <w:rPr>
                <w:rFonts w:ascii="Times New Roman" w:hAnsi="Times New Roman" w:cs="Times New Roman"/>
                <w:lang w:val="en-US"/>
              </w:rPr>
              <w:t>Phase</w:t>
            </w:r>
            <w:r w:rsidR="009B1C5B">
              <w:rPr>
                <w:rFonts w:ascii="Times New Roman" w:hAnsi="Times New Roman" w:cs="Times New Roman"/>
                <w:lang w:val="en-US"/>
              </w:rPr>
              <w:t xml:space="preserve"> </w:t>
            </w:r>
          </w:p>
        </w:tc>
        <w:tc>
          <w:tcPr>
            <w:tcW w:w="2523" w:type="dxa"/>
          </w:tcPr>
          <w:p w14:paraId="755D1FA8" w14:textId="7FDBBFFE" w:rsidR="00B65FE5" w:rsidRDefault="00EF1219" w:rsidP="00B50E91">
            <w:pPr>
              <w:rPr>
                <w:rFonts w:ascii="Times New Roman" w:hAnsi="Times New Roman" w:cs="Times New Roman"/>
              </w:rPr>
            </w:pPr>
            <w:r>
              <w:rPr>
                <w:rFonts w:ascii="Times New Roman" w:hAnsi="Times New Roman" w:cs="Times New Roman"/>
                <w:lang w:val="en-US"/>
              </w:rPr>
              <w:t>Mileston</w:t>
            </w:r>
            <w:r w:rsidR="00797810">
              <w:rPr>
                <w:rFonts w:ascii="Times New Roman" w:hAnsi="Times New Roman" w:cs="Times New Roman"/>
                <w:lang w:val="en-US"/>
              </w:rPr>
              <w:t>es</w:t>
            </w:r>
          </w:p>
        </w:tc>
        <w:tc>
          <w:tcPr>
            <w:tcW w:w="2443" w:type="dxa"/>
          </w:tcPr>
          <w:p w14:paraId="10946DFD" w14:textId="076A1AC0" w:rsidR="00B65FE5" w:rsidRDefault="00797810" w:rsidP="00B50E91">
            <w:pPr>
              <w:rPr>
                <w:rFonts w:ascii="Times New Roman" w:hAnsi="Times New Roman" w:cs="Times New Roman"/>
              </w:rPr>
            </w:pPr>
            <w:r>
              <w:rPr>
                <w:rFonts w:ascii="Times New Roman" w:hAnsi="Times New Roman" w:cs="Times New Roman"/>
                <w:lang w:val="en-US"/>
              </w:rPr>
              <w:t>Timeline</w:t>
            </w:r>
          </w:p>
        </w:tc>
      </w:tr>
      <w:tr w:rsidR="00B65FE5" w14:paraId="48A3CCAC" w14:textId="77777777" w:rsidTr="009773C8">
        <w:tc>
          <w:tcPr>
            <w:tcW w:w="2384" w:type="dxa"/>
          </w:tcPr>
          <w:p w14:paraId="6DC36F22" w14:textId="4A48CE37" w:rsidR="001171D3" w:rsidRPr="001171D3" w:rsidRDefault="001171D3" w:rsidP="00B50E91">
            <w:pPr>
              <w:rPr>
                <w:rFonts w:ascii="Times New Roman" w:hAnsi="Times New Roman" w:cs="Times New Roman"/>
                <w:lang w:val="en-US"/>
              </w:rPr>
            </w:pPr>
            <w:r>
              <w:rPr>
                <w:rFonts w:ascii="Times New Roman" w:hAnsi="Times New Roman" w:cs="Times New Roman"/>
                <w:lang w:val="en-US"/>
              </w:rPr>
              <w:t>Phase 1</w:t>
            </w:r>
          </w:p>
        </w:tc>
        <w:tc>
          <w:tcPr>
            <w:tcW w:w="2523" w:type="dxa"/>
          </w:tcPr>
          <w:p w14:paraId="7D8B5094" w14:textId="0343D80E" w:rsidR="00B65FE5" w:rsidRDefault="00745482" w:rsidP="00B50E91">
            <w:pPr>
              <w:rPr>
                <w:rFonts w:ascii="Times New Roman" w:hAnsi="Times New Roman" w:cs="Times New Roman"/>
              </w:rPr>
            </w:pPr>
            <w:r>
              <w:rPr>
                <w:rFonts w:ascii="Times New Roman" w:hAnsi="Times New Roman" w:cs="Times New Roman"/>
                <w:lang w:val="en-US"/>
              </w:rPr>
              <w:t>White paper release and community engagement</w:t>
            </w:r>
          </w:p>
        </w:tc>
        <w:tc>
          <w:tcPr>
            <w:tcW w:w="2443" w:type="dxa"/>
          </w:tcPr>
          <w:p w14:paraId="649F26E3" w14:textId="64DEC8F3" w:rsidR="00B65FE5" w:rsidRDefault="001B2E03" w:rsidP="00B50E91">
            <w:pPr>
              <w:rPr>
                <w:rFonts w:ascii="Times New Roman" w:hAnsi="Times New Roman" w:cs="Times New Roman"/>
              </w:rPr>
            </w:pPr>
            <w:r>
              <w:rPr>
                <w:rFonts w:ascii="Times New Roman" w:hAnsi="Times New Roman" w:cs="Times New Roman"/>
                <w:lang w:val="en-US"/>
              </w:rPr>
              <w:t>In pro</w:t>
            </w:r>
            <w:r w:rsidR="00347550">
              <w:rPr>
                <w:rFonts w:ascii="Times New Roman" w:hAnsi="Times New Roman" w:cs="Times New Roman"/>
                <w:lang w:val="en-US"/>
              </w:rPr>
              <w:t>cess</w:t>
            </w:r>
          </w:p>
        </w:tc>
      </w:tr>
      <w:tr w:rsidR="00B65FE5" w14:paraId="7872CBC8" w14:textId="77777777" w:rsidTr="009773C8">
        <w:tc>
          <w:tcPr>
            <w:tcW w:w="2384" w:type="dxa"/>
          </w:tcPr>
          <w:p w14:paraId="4EEFC623" w14:textId="5D90048F" w:rsidR="00B65FE5" w:rsidRDefault="001171D3" w:rsidP="00B50E91">
            <w:pPr>
              <w:rPr>
                <w:rFonts w:ascii="Times New Roman" w:hAnsi="Times New Roman" w:cs="Times New Roman"/>
              </w:rPr>
            </w:pPr>
            <w:r>
              <w:rPr>
                <w:rFonts w:ascii="Times New Roman" w:hAnsi="Times New Roman" w:cs="Times New Roman"/>
                <w:lang w:val="en-US"/>
              </w:rPr>
              <w:t>Phase 2</w:t>
            </w:r>
          </w:p>
        </w:tc>
        <w:tc>
          <w:tcPr>
            <w:tcW w:w="2523" w:type="dxa"/>
          </w:tcPr>
          <w:p w14:paraId="5F911CE2" w14:textId="0E607CC8" w:rsidR="00B65FE5" w:rsidRDefault="008E5100" w:rsidP="00B50E91">
            <w:pPr>
              <w:rPr>
                <w:rFonts w:ascii="Times New Roman" w:hAnsi="Times New Roman" w:cs="Times New Roman"/>
              </w:rPr>
            </w:pPr>
            <w:r>
              <w:rPr>
                <w:rFonts w:ascii="Times New Roman" w:hAnsi="Times New Roman" w:cs="Times New Roman"/>
                <w:lang w:val="en-US"/>
              </w:rPr>
              <w:t xml:space="preserve">Testnet </w:t>
            </w:r>
            <w:r w:rsidR="006360D0">
              <w:rPr>
                <w:rFonts w:ascii="Times New Roman" w:hAnsi="Times New Roman" w:cs="Times New Roman"/>
                <w:lang w:val="en-US"/>
              </w:rPr>
              <w:t>launch and staking</w:t>
            </w:r>
            <w:r w:rsidR="004A10E4">
              <w:rPr>
                <w:rFonts w:ascii="Times New Roman" w:hAnsi="Times New Roman" w:cs="Times New Roman"/>
                <w:lang w:val="en-US"/>
              </w:rPr>
              <w:t xml:space="preserve"> feature rollout</w:t>
            </w:r>
          </w:p>
        </w:tc>
        <w:tc>
          <w:tcPr>
            <w:tcW w:w="2443" w:type="dxa"/>
          </w:tcPr>
          <w:p w14:paraId="5D0DE0B8" w14:textId="1F92D2E2" w:rsidR="00B65FE5" w:rsidRDefault="008446AD" w:rsidP="00B50E91">
            <w:pPr>
              <w:rPr>
                <w:rFonts w:ascii="Times New Roman" w:hAnsi="Times New Roman" w:cs="Times New Roman"/>
              </w:rPr>
            </w:pPr>
            <w:r>
              <w:rPr>
                <w:rFonts w:ascii="Times New Roman" w:hAnsi="Times New Roman" w:cs="Times New Roman"/>
                <w:lang w:val="en-US"/>
              </w:rPr>
              <w:t>&gt;&gt;</w:t>
            </w:r>
          </w:p>
        </w:tc>
      </w:tr>
      <w:tr w:rsidR="00B65FE5" w14:paraId="08CA8DED" w14:textId="77777777" w:rsidTr="009773C8">
        <w:tc>
          <w:tcPr>
            <w:tcW w:w="2384" w:type="dxa"/>
          </w:tcPr>
          <w:p w14:paraId="6700A8CC" w14:textId="799731AE" w:rsidR="00B65FE5" w:rsidRDefault="001171D3" w:rsidP="00B50E91">
            <w:pPr>
              <w:rPr>
                <w:rFonts w:ascii="Times New Roman" w:hAnsi="Times New Roman" w:cs="Times New Roman"/>
              </w:rPr>
            </w:pPr>
            <w:r>
              <w:rPr>
                <w:rFonts w:ascii="Times New Roman" w:hAnsi="Times New Roman" w:cs="Times New Roman"/>
                <w:lang w:val="en-US"/>
              </w:rPr>
              <w:t>Phase 3</w:t>
            </w:r>
          </w:p>
        </w:tc>
        <w:tc>
          <w:tcPr>
            <w:tcW w:w="2523" w:type="dxa"/>
          </w:tcPr>
          <w:p w14:paraId="1F587EBE" w14:textId="4A4852B8" w:rsidR="00B65FE5" w:rsidRPr="008F7A1B" w:rsidRDefault="008F7A1B" w:rsidP="00B50E91">
            <w:pPr>
              <w:rPr>
                <w:rFonts w:ascii="Times New Roman" w:hAnsi="Times New Roman" w:cs="Times New Roman"/>
                <w:lang w:val="en-US"/>
              </w:rPr>
            </w:pPr>
            <w:r>
              <w:rPr>
                <w:rFonts w:ascii="Times New Roman" w:hAnsi="Times New Roman" w:cs="Times New Roman"/>
                <w:lang w:val="en-US"/>
              </w:rPr>
              <w:t>Main network launch</w:t>
            </w:r>
            <w:r w:rsidR="008E1E1A">
              <w:rPr>
                <w:rFonts w:ascii="Times New Roman" w:hAnsi="Times New Roman" w:cs="Times New Roman"/>
                <w:lang w:val="en-US"/>
              </w:rPr>
              <w:t xml:space="preserve"> with cross</w:t>
            </w:r>
            <w:r w:rsidR="005C2104">
              <w:rPr>
                <w:rFonts w:ascii="Times New Roman" w:hAnsi="Times New Roman" w:cs="Times New Roman"/>
                <w:lang w:val="en-US"/>
              </w:rPr>
              <w:t>-chain compatibility</w:t>
            </w:r>
          </w:p>
        </w:tc>
        <w:tc>
          <w:tcPr>
            <w:tcW w:w="2443" w:type="dxa"/>
          </w:tcPr>
          <w:p w14:paraId="2102F054" w14:textId="427727D8" w:rsidR="00B65FE5" w:rsidRDefault="008446AD" w:rsidP="00B50E91">
            <w:pPr>
              <w:rPr>
                <w:rFonts w:ascii="Times New Roman" w:hAnsi="Times New Roman" w:cs="Times New Roman"/>
              </w:rPr>
            </w:pPr>
            <w:r>
              <w:rPr>
                <w:rFonts w:ascii="Times New Roman" w:hAnsi="Times New Roman" w:cs="Times New Roman"/>
                <w:lang w:val="en-US"/>
              </w:rPr>
              <w:t>&gt;&gt;</w:t>
            </w:r>
          </w:p>
        </w:tc>
      </w:tr>
      <w:tr w:rsidR="00B65FE5" w14:paraId="3696E138" w14:textId="77777777" w:rsidTr="009773C8">
        <w:tc>
          <w:tcPr>
            <w:tcW w:w="2384" w:type="dxa"/>
          </w:tcPr>
          <w:p w14:paraId="5DB3748B" w14:textId="470745B3" w:rsidR="00B65FE5" w:rsidRPr="001171D3" w:rsidRDefault="001171D3" w:rsidP="00B50E91">
            <w:pPr>
              <w:rPr>
                <w:rFonts w:ascii="Times New Roman" w:hAnsi="Times New Roman" w:cs="Times New Roman"/>
                <w:lang w:val="en-US"/>
              </w:rPr>
            </w:pPr>
            <w:r>
              <w:rPr>
                <w:rFonts w:ascii="Times New Roman" w:hAnsi="Times New Roman" w:cs="Times New Roman"/>
                <w:lang w:val="en-US"/>
              </w:rPr>
              <w:t>Phase 4</w:t>
            </w:r>
          </w:p>
        </w:tc>
        <w:tc>
          <w:tcPr>
            <w:tcW w:w="2523" w:type="dxa"/>
          </w:tcPr>
          <w:p w14:paraId="488AE238" w14:textId="6239DC96" w:rsidR="00B65FE5" w:rsidRPr="00C70B4C" w:rsidRDefault="00C70B4C" w:rsidP="00B50E91">
            <w:pPr>
              <w:rPr>
                <w:rFonts w:ascii="Times New Roman" w:hAnsi="Times New Roman" w:cs="Times New Roman"/>
                <w:lang w:val="en-US"/>
              </w:rPr>
            </w:pPr>
            <w:r>
              <w:rPr>
                <w:rFonts w:ascii="Times New Roman" w:hAnsi="Times New Roman" w:cs="Times New Roman"/>
                <w:lang w:val="en-US"/>
              </w:rPr>
              <w:t>Introduction of green energy</w:t>
            </w:r>
            <w:r w:rsidR="003D7937">
              <w:rPr>
                <w:rFonts w:ascii="Times New Roman" w:hAnsi="Times New Roman" w:cs="Times New Roman"/>
                <w:lang w:val="en-US"/>
              </w:rPr>
              <w:t xml:space="preserve"> validator rewards program</w:t>
            </w:r>
          </w:p>
        </w:tc>
        <w:tc>
          <w:tcPr>
            <w:tcW w:w="2443" w:type="dxa"/>
          </w:tcPr>
          <w:p w14:paraId="13156380" w14:textId="6E5D1FD4" w:rsidR="00B65FE5" w:rsidRDefault="008446AD" w:rsidP="00B50E91">
            <w:pPr>
              <w:rPr>
                <w:rFonts w:ascii="Times New Roman" w:hAnsi="Times New Roman" w:cs="Times New Roman"/>
              </w:rPr>
            </w:pPr>
            <w:r>
              <w:rPr>
                <w:rFonts w:ascii="Times New Roman" w:hAnsi="Times New Roman" w:cs="Times New Roman"/>
                <w:lang w:val="en-US"/>
              </w:rPr>
              <w:t>&gt;&gt;</w:t>
            </w:r>
          </w:p>
        </w:tc>
      </w:tr>
      <w:tr w:rsidR="004F2BFB" w14:paraId="7B39D42B" w14:textId="77777777" w:rsidTr="009773C8">
        <w:tc>
          <w:tcPr>
            <w:tcW w:w="2384" w:type="dxa"/>
          </w:tcPr>
          <w:p w14:paraId="5508E016" w14:textId="2B58E4CD" w:rsidR="004F2BFB" w:rsidRDefault="001171D3" w:rsidP="00B50E91">
            <w:pPr>
              <w:rPr>
                <w:rFonts w:ascii="Times New Roman" w:hAnsi="Times New Roman" w:cs="Times New Roman"/>
              </w:rPr>
            </w:pPr>
            <w:r>
              <w:rPr>
                <w:rFonts w:ascii="Times New Roman" w:hAnsi="Times New Roman" w:cs="Times New Roman"/>
                <w:lang w:val="en-US"/>
              </w:rPr>
              <w:t>Phase 5</w:t>
            </w:r>
          </w:p>
        </w:tc>
        <w:tc>
          <w:tcPr>
            <w:tcW w:w="2523" w:type="dxa"/>
          </w:tcPr>
          <w:p w14:paraId="50897EF0" w14:textId="28716C93" w:rsidR="004F2BFB" w:rsidRPr="00813200" w:rsidRDefault="0067089D" w:rsidP="00B50E91">
            <w:pPr>
              <w:rPr>
                <w:rFonts w:ascii="Times New Roman" w:hAnsi="Times New Roman" w:cs="Times New Roman"/>
                <w:lang w:val="en-US"/>
              </w:rPr>
            </w:pPr>
            <w:r>
              <w:rPr>
                <w:rFonts w:ascii="Times New Roman" w:hAnsi="Times New Roman" w:cs="Times New Roman"/>
                <w:lang w:val="en-US"/>
              </w:rPr>
              <w:t xml:space="preserve">Expansion of </w:t>
            </w:r>
            <w:r w:rsidR="00813200">
              <w:rPr>
                <w:rFonts w:ascii="Times New Roman" w:hAnsi="Times New Roman" w:cs="Times New Roman"/>
                <w:lang w:val="en-US"/>
              </w:rPr>
              <w:t>dApp ecosystem</w:t>
            </w:r>
            <w:r w:rsidR="00864F1C">
              <w:rPr>
                <w:rFonts w:ascii="Times New Roman" w:hAnsi="Times New Roman" w:cs="Times New Roman"/>
                <w:lang w:val="en-US"/>
              </w:rPr>
              <w:t xml:space="preserve"> and strategic par</w:t>
            </w:r>
            <w:r w:rsidR="00BB3C67">
              <w:rPr>
                <w:rFonts w:ascii="Times New Roman" w:hAnsi="Times New Roman" w:cs="Times New Roman"/>
                <w:lang w:val="en-US"/>
              </w:rPr>
              <w:t>tnerships</w:t>
            </w:r>
          </w:p>
        </w:tc>
        <w:tc>
          <w:tcPr>
            <w:tcW w:w="2443" w:type="dxa"/>
          </w:tcPr>
          <w:p w14:paraId="45D799F3" w14:textId="27522132" w:rsidR="004F2BFB" w:rsidRDefault="008446AD" w:rsidP="00B50E91">
            <w:pPr>
              <w:rPr>
                <w:rFonts w:ascii="Times New Roman" w:hAnsi="Times New Roman" w:cs="Times New Roman"/>
              </w:rPr>
            </w:pPr>
            <w:r>
              <w:rPr>
                <w:rFonts w:ascii="Times New Roman" w:hAnsi="Times New Roman" w:cs="Times New Roman"/>
                <w:lang w:val="en-US"/>
              </w:rPr>
              <w:t>&gt;&gt;</w:t>
            </w:r>
          </w:p>
        </w:tc>
      </w:tr>
    </w:tbl>
    <w:p w14:paraId="0CD461C7" w14:textId="6B446875" w:rsidR="00B50E91" w:rsidRPr="00E96240" w:rsidRDefault="00B50E91" w:rsidP="00B50E91">
      <w:pPr>
        <w:rPr>
          <w:rFonts w:ascii="Times New Roman" w:hAnsi="Times New Roman" w:cs="Times New Roman"/>
        </w:rPr>
      </w:pPr>
    </w:p>
    <w:p w14:paraId="25A5220A" w14:textId="77777777" w:rsidR="00B50E91" w:rsidRDefault="00B50E91" w:rsidP="00B50E91">
      <w:pPr>
        <w:rPr>
          <w:rFonts w:ascii="Times New Roman" w:hAnsi="Times New Roman" w:cs="Times New Roman"/>
          <w:lang w:val="en-US"/>
        </w:rPr>
      </w:pPr>
    </w:p>
    <w:p w14:paraId="06151C72" w14:textId="77777777" w:rsidR="00880C42" w:rsidRPr="00880C42" w:rsidRDefault="00880C42" w:rsidP="00B50E91">
      <w:pPr>
        <w:rPr>
          <w:rFonts w:ascii="Times New Roman" w:hAnsi="Times New Roman" w:cs="Times New Roman"/>
          <w:lang w:val="en-US"/>
        </w:rPr>
      </w:pPr>
    </w:p>
    <w:p w14:paraId="055C3761" w14:textId="77777777" w:rsidR="005108B6" w:rsidRDefault="005108B6" w:rsidP="00B50E91">
      <w:pPr>
        <w:rPr>
          <w:rFonts w:ascii="Times New Roman" w:hAnsi="Times New Roman" w:cs="Times New Roman"/>
          <w:b/>
          <w:bCs/>
          <w:sz w:val="32"/>
          <w:szCs w:val="32"/>
          <w:lang w:val="en-US"/>
        </w:rPr>
      </w:pPr>
    </w:p>
    <w:p w14:paraId="3F1AC217" w14:textId="77777777" w:rsidR="00BB37FD" w:rsidRDefault="00BB37FD" w:rsidP="00B50E91">
      <w:pPr>
        <w:rPr>
          <w:rFonts w:ascii="Times New Roman" w:hAnsi="Times New Roman" w:cs="Times New Roman"/>
          <w:b/>
          <w:bCs/>
          <w:sz w:val="32"/>
          <w:szCs w:val="32"/>
          <w:lang w:val="en-US"/>
        </w:rPr>
      </w:pPr>
    </w:p>
    <w:p w14:paraId="676FF33B" w14:textId="77777777" w:rsidR="00BB37FD" w:rsidRDefault="00BB37FD" w:rsidP="00B50E91">
      <w:pPr>
        <w:rPr>
          <w:rFonts w:ascii="Times New Roman" w:hAnsi="Times New Roman" w:cs="Times New Roman"/>
          <w:b/>
          <w:bCs/>
          <w:sz w:val="32"/>
          <w:szCs w:val="32"/>
          <w:lang w:val="en-US"/>
        </w:rPr>
      </w:pPr>
    </w:p>
    <w:p w14:paraId="4C8524C9" w14:textId="714BD5F6" w:rsidR="00B50E91" w:rsidRPr="00E75AFC" w:rsidRDefault="00B50E91" w:rsidP="00C35369">
      <w:pPr>
        <w:jc w:val="center"/>
        <w:rPr>
          <w:rFonts w:ascii="Times New Roman" w:hAnsi="Times New Roman" w:cs="Times New Roman"/>
          <w:b/>
          <w:bCs/>
          <w:sz w:val="32"/>
          <w:szCs w:val="32"/>
        </w:rPr>
      </w:pPr>
      <w:proofErr w:type="spellStart"/>
      <w:r w:rsidRPr="00E75AFC">
        <w:rPr>
          <w:rFonts w:ascii="Times New Roman" w:hAnsi="Times New Roman" w:cs="Times New Roman"/>
          <w:b/>
          <w:bCs/>
          <w:sz w:val="32"/>
          <w:szCs w:val="32"/>
        </w:rPr>
        <w:t>Environmental</w:t>
      </w:r>
      <w:proofErr w:type="spellEnd"/>
      <w:r w:rsidRPr="00E75AFC">
        <w:rPr>
          <w:rFonts w:ascii="Times New Roman" w:hAnsi="Times New Roman" w:cs="Times New Roman"/>
          <w:b/>
          <w:bCs/>
          <w:sz w:val="32"/>
          <w:szCs w:val="32"/>
        </w:rPr>
        <w:t xml:space="preserve"> </w:t>
      </w:r>
      <w:proofErr w:type="spellStart"/>
      <w:r w:rsidRPr="00E75AFC">
        <w:rPr>
          <w:rFonts w:ascii="Times New Roman" w:hAnsi="Times New Roman" w:cs="Times New Roman"/>
          <w:b/>
          <w:bCs/>
          <w:sz w:val="32"/>
          <w:szCs w:val="32"/>
        </w:rPr>
        <w:t>Impact</w:t>
      </w:r>
      <w:proofErr w:type="spellEnd"/>
    </w:p>
    <w:p w14:paraId="2AE113D4" w14:textId="77777777" w:rsidR="00B50E91" w:rsidRPr="00E96240" w:rsidRDefault="00B50E91" w:rsidP="00C35369">
      <w:pPr>
        <w:jc w:val="center"/>
        <w:rPr>
          <w:rFonts w:ascii="Times New Roman" w:hAnsi="Times New Roman" w:cs="Times New Roman"/>
        </w:rPr>
      </w:pPr>
    </w:p>
    <w:p w14:paraId="62377A11" w14:textId="77777777" w:rsidR="005108B6" w:rsidRDefault="00B50E91" w:rsidP="00C35369">
      <w:pPr>
        <w:jc w:val="center"/>
        <w:rPr>
          <w:rFonts w:ascii="Times New Roman" w:hAnsi="Times New Roman" w:cs="Times New Roman"/>
          <w:lang w:val="en-US"/>
        </w:rPr>
      </w:pPr>
      <w:proofErr w:type="spellStart"/>
      <w:r w:rsidRPr="00E96240">
        <w:rPr>
          <w:rFonts w:ascii="Times New Roman" w:hAnsi="Times New Roman" w:cs="Times New Roman"/>
        </w:rPr>
        <w:t>By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focusing</w:t>
      </w:r>
      <w:proofErr w:type="spellEnd"/>
      <w:r w:rsidRPr="00E96240">
        <w:rPr>
          <w:rFonts w:ascii="Times New Roman" w:hAnsi="Times New Roman" w:cs="Times New Roman"/>
        </w:rPr>
        <w:t xml:space="preserve"> on </w:t>
      </w:r>
      <w:proofErr w:type="spellStart"/>
      <w:r w:rsidRPr="00E96240">
        <w:rPr>
          <w:rFonts w:ascii="Times New Roman" w:hAnsi="Times New Roman" w:cs="Times New Roman"/>
        </w:rPr>
        <w:t>energy-efficient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validation</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renewable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incentives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can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reduce</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carbon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footprint</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transactions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much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as</w:t>
      </w:r>
      <w:proofErr w:type="spellEnd"/>
      <w:r w:rsidRPr="00E96240">
        <w:rPr>
          <w:rFonts w:ascii="Times New Roman" w:hAnsi="Times New Roman" w:cs="Times New Roman"/>
        </w:rPr>
        <w:t xml:space="preserve"> 85% </w:t>
      </w:r>
      <w:proofErr w:type="spellStart"/>
      <w:r w:rsidRPr="00E96240">
        <w:rPr>
          <w:rFonts w:ascii="Times New Roman" w:hAnsi="Times New Roman" w:cs="Times New Roman"/>
        </w:rPr>
        <w:t>compared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PoW-based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networks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like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Bitcoin</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estimated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annual</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consumption</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less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than</w:t>
      </w:r>
      <w:proofErr w:type="spellEnd"/>
      <w:r w:rsidRPr="00E96240">
        <w:rPr>
          <w:rFonts w:ascii="Times New Roman" w:hAnsi="Times New Roman" w:cs="Times New Roman"/>
        </w:rPr>
        <w:t xml:space="preserve"> 10 </w:t>
      </w:r>
      <w:proofErr w:type="spellStart"/>
      <w:r w:rsidRPr="00E96240">
        <w:rPr>
          <w:rFonts w:ascii="Times New Roman" w:hAnsi="Times New Roman" w:cs="Times New Roman"/>
        </w:rPr>
        <w:t>TWh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making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one</w:t>
      </w:r>
      <w:proofErr w:type="spellEnd"/>
      <w:r w:rsidRPr="00E96240">
        <w:rPr>
          <w:rFonts w:ascii="Times New Roman" w:hAnsi="Times New Roman" w:cs="Times New Roman"/>
        </w:rPr>
        <w:t xml:space="preserve"> of the </w:t>
      </w:r>
      <w:proofErr w:type="spellStart"/>
      <w:r w:rsidRPr="00E96240">
        <w:rPr>
          <w:rFonts w:ascii="Times New Roman" w:hAnsi="Times New Roman" w:cs="Times New Roman"/>
        </w:rPr>
        <w:t>most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sustainable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platforms</w:t>
      </w:r>
      <w:proofErr w:type="spellEnd"/>
      <w:r w:rsidRPr="00E96240">
        <w:rPr>
          <w:rFonts w:ascii="Times New Roman" w:hAnsi="Times New Roman" w:cs="Times New Roman"/>
        </w:rPr>
        <w:t>.</w:t>
      </w:r>
    </w:p>
    <w:p w14:paraId="1AE1393E" w14:textId="77777777" w:rsidR="00574B8C" w:rsidRDefault="00574B8C" w:rsidP="00C35369">
      <w:pPr>
        <w:jc w:val="center"/>
        <w:rPr>
          <w:rFonts w:ascii="Times New Roman" w:hAnsi="Times New Roman" w:cs="Times New Roman"/>
          <w:b/>
          <w:bCs/>
          <w:sz w:val="32"/>
          <w:szCs w:val="32"/>
          <w:lang w:val="en-US"/>
        </w:rPr>
      </w:pPr>
    </w:p>
    <w:p w14:paraId="0D816981" w14:textId="77777777" w:rsidR="00E00E87" w:rsidRDefault="00E00E87" w:rsidP="00C35369">
      <w:pPr>
        <w:jc w:val="center"/>
        <w:rPr>
          <w:rFonts w:ascii="Times New Roman" w:hAnsi="Times New Roman" w:cs="Times New Roman"/>
          <w:b/>
          <w:bCs/>
          <w:sz w:val="32"/>
          <w:szCs w:val="32"/>
          <w:lang w:val="en-US"/>
        </w:rPr>
      </w:pPr>
    </w:p>
    <w:p w14:paraId="33E1EAB5" w14:textId="77777777" w:rsidR="00E00E87" w:rsidRDefault="00E00E87" w:rsidP="00C35369">
      <w:pPr>
        <w:jc w:val="center"/>
        <w:rPr>
          <w:rFonts w:ascii="Times New Roman" w:hAnsi="Times New Roman" w:cs="Times New Roman"/>
          <w:b/>
          <w:bCs/>
          <w:sz w:val="32"/>
          <w:szCs w:val="32"/>
          <w:lang w:val="en-US"/>
        </w:rPr>
      </w:pPr>
    </w:p>
    <w:p w14:paraId="03FB454F" w14:textId="77777777" w:rsidR="00E00E87" w:rsidRDefault="00E00E87" w:rsidP="00C35369">
      <w:pPr>
        <w:jc w:val="center"/>
        <w:rPr>
          <w:rFonts w:ascii="Times New Roman" w:hAnsi="Times New Roman" w:cs="Times New Roman"/>
          <w:b/>
          <w:bCs/>
          <w:sz w:val="32"/>
          <w:szCs w:val="32"/>
          <w:lang w:val="en-US"/>
        </w:rPr>
      </w:pPr>
    </w:p>
    <w:p w14:paraId="33CDE95E" w14:textId="77777777" w:rsidR="00E00E87" w:rsidRDefault="00E00E87" w:rsidP="00C35369">
      <w:pPr>
        <w:jc w:val="center"/>
        <w:rPr>
          <w:rFonts w:ascii="Times New Roman" w:hAnsi="Times New Roman" w:cs="Times New Roman"/>
          <w:b/>
          <w:bCs/>
          <w:sz w:val="32"/>
          <w:szCs w:val="32"/>
          <w:lang w:val="en-US"/>
        </w:rPr>
      </w:pPr>
    </w:p>
    <w:p w14:paraId="79BF5B41" w14:textId="77777777" w:rsidR="00E00E87" w:rsidRDefault="00E00E87" w:rsidP="00C35369">
      <w:pPr>
        <w:jc w:val="center"/>
        <w:rPr>
          <w:rFonts w:ascii="Times New Roman" w:hAnsi="Times New Roman" w:cs="Times New Roman"/>
          <w:b/>
          <w:bCs/>
          <w:sz w:val="32"/>
          <w:szCs w:val="32"/>
          <w:lang w:val="en-US"/>
        </w:rPr>
      </w:pPr>
    </w:p>
    <w:p w14:paraId="058C911D" w14:textId="7D7E84F3" w:rsidR="00C91566" w:rsidRPr="00C31EA5" w:rsidRDefault="00C91566" w:rsidP="00C35369">
      <w:pPr>
        <w:jc w:val="center"/>
        <w:rPr>
          <w:rFonts w:ascii="Times New Roman" w:hAnsi="Times New Roman" w:cs="Times New Roman"/>
          <w:b/>
          <w:bCs/>
          <w:sz w:val="32"/>
          <w:szCs w:val="32"/>
          <w:lang w:val="en-US"/>
        </w:rPr>
      </w:pPr>
      <w:r w:rsidRPr="00C31EA5">
        <w:rPr>
          <w:rFonts w:ascii="Times New Roman" w:hAnsi="Times New Roman" w:cs="Times New Roman"/>
          <w:b/>
          <w:bCs/>
          <w:sz w:val="32"/>
          <w:szCs w:val="32"/>
          <w:lang w:val="en-US"/>
        </w:rPr>
        <w:t>Legal Compliance</w:t>
      </w:r>
    </w:p>
    <w:p w14:paraId="7CA7BF00" w14:textId="77777777" w:rsidR="00C91566" w:rsidRDefault="00C91566" w:rsidP="00C35369">
      <w:pPr>
        <w:jc w:val="center"/>
        <w:rPr>
          <w:rFonts w:ascii="Times New Roman" w:hAnsi="Times New Roman" w:cs="Times New Roman"/>
          <w:lang w:val="en-US"/>
        </w:rPr>
      </w:pPr>
    </w:p>
    <w:p w14:paraId="4A576F6A" w14:textId="77777777" w:rsidR="00C91566" w:rsidRDefault="00C91566" w:rsidP="00C35369">
      <w:pPr>
        <w:jc w:val="center"/>
        <w:rPr>
          <w:rFonts w:ascii="Times New Roman" w:hAnsi="Times New Roman" w:cs="Times New Roman"/>
          <w:lang w:val="en-US"/>
        </w:rPr>
      </w:pPr>
      <w:r>
        <w:rPr>
          <w:rFonts w:ascii="Times New Roman" w:hAnsi="Times New Roman" w:cs="Times New Roman"/>
          <w:lang w:val="en-US"/>
        </w:rPr>
        <w:t>EcoChain ensures compliance with all applicable laws and regulations to build trust and security for users and investors.</w:t>
      </w:r>
    </w:p>
    <w:p w14:paraId="175A1EA3" w14:textId="77777777" w:rsidR="00C91566" w:rsidRDefault="00C91566" w:rsidP="00B50E91">
      <w:pPr>
        <w:rPr>
          <w:rFonts w:ascii="Times New Roman" w:hAnsi="Times New Roman" w:cs="Times New Roman"/>
          <w:lang w:val="en-US"/>
        </w:rPr>
      </w:pPr>
    </w:p>
    <w:p w14:paraId="45655264" w14:textId="77777777" w:rsidR="00E00E87" w:rsidRDefault="00E00E87" w:rsidP="00B50E91">
      <w:pPr>
        <w:rPr>
          <w:rFonts w:ascii="Times New Roman" w:hAnsi="Times New Roman" w:cs="Times New Roman"/>
          <w:lang w:val="en-US"/>
        </w:rPr>
      </w:pPr>
    </w:p>
    <w:p w14:paraId="7756009E" w14:textId="6ACC3000" w:rsidR="00C91566" w:rsidRPr="004149FA" w:rsidRDefault="00C91566" w:rsidP="00C91566">
      <w:pPr>
        <w:pStyle w:val="a6"/>
        <w:numPr>
          <w:ilvl w:val="0"/>
          <w:numId w:val="1"/>
        </w:numPr>
        <w:rPr>
          <w:rFonts w:ascii="Times New Roman" w:hAnsi="Times New Roman" w:cs="Times New Roman"/>
          <w:b/>
          <w:bCs/>
          <w:sz w:val="32"/>
          <w:szCs w:val="32"/>
          <w:lang w:val="en-US"/>
        </w:rPr>
      </w:pPr>
      <w:r w:rsidRPr="004149FA">
        <w:rPr>
          <w:rFonts w:ascii="Times New Roman" w:hAnsi="Times New Roman" w:cs="Times New Roman"/>
          <w:b/>
          <w:bCs/>
          <w:sz w:val="32"/>
          <w:szCs w:val="32"/>
          <w:lang w:val="en-US"/>
        </w:rPr>
        <w:t>KYC/AML Compliance</w:t>
      </w:r>
    </w:p>
    <w:p w14:paraId="3962B073" w14:textId="77777777" w:rsidR="00C91566" w:rsidRDefault="00C91566" w:rsidP="00B50E91">
      <w:pPr>
        <w:rPr>
          <w:rFonts w:ascii="Times New Roman" w:hAnsi="Times New Roman" w:cs="Times New Roman"/>
          <w:lang w:val="en-US"/>
        </w:rPr>
      </w:pPr>
    </w:p>
    <w:p w14:paraId="1A17F9C8" w14:textId="77777777" w:rsidR="00C91566" w:rsidRDefault="00C91566" w:rsidP="00B50E91">
      <w:pPr>
        <w:rPr>
          <w:rFonts w:ascii="Times New Roman" w:hAnsi="Times New Roman" w:cs="Times New Roman"/>
          <w:lang w:val="en-US"/>
        </w:rPr>
      </w:pPr>
      <w:r>
        <w:rPr>
          <w:rFonts w:ascii="Times New Roman" w:hAnsi="Times New Roman" w:cs="Times New Roman"/>
          <w:lang w:val="en-US"/>
        </w:rPr>
        <w:t>EcoChain adheres to Know Your Customer (KYC) and Anti-Money Laundering (AML) regulations to prevent illegal activities. All users must undergo identity verification before participating in transactions.</w:t>
      </w:r>
    </w:p>
    <w:p w14:paraId="24D62481" w14:textId="77777777" w:rsidR="00C91566" w:rsidRDefault="00C91566" w:rsidP="00B50E91">
      <w:pPr>
        <w:rPr>
          <w:rFonts w:ascii="Times New Roman" w:hAnsi="Times New Roman" w:cs="Times New Roman"/>
          <w:lang w:val="en-US"/>
        </w:rPr>
      </w:pPr>
    </w:p>
    <w:p w14:paraId="46434134" w14:textId="625D3512" w:rsidR="00C91566" w:rsidRPr="004149FA" w:rsidRDefault="00C91566" w:rsidP="00C91566">
      <w:pPr>
        <w:pStyle w:val="a6"/>
        <w:numPr>
          <w:ilvl w:val="0"/>
          <w:numId w:val="1"/>
        </w:numPr>
        <w:rPr>
          <w:rFonts w:ascii="Times New Roman" w:hAnsi="Times New Roman" w:cs="Times New Roman"/>
          <w:b/>
          <w:bCs/>
          <w:sz w:val="32"/>
          <w:szCs w:val="32"/>
          <w:lang w:val="en-US"/>
        </w:rPr>
      </w:pPr>
      <w:r w:rsidRPr="004149FA">
        <w:rPr>
          <w:rFonts w:ascii="Times New Roman" w:hAnsi="Times New Roman" w:cs="Times New Roman"/>
          <w:b/>
          <w:bCs/>
          <w:sz w:val="32"/>
          <w:szCs w:val="32"/>
          <w:lang w:val="en-US"/>
        </w:rPr>
        <w:t>GDPR Compliance</w:t>
      </w:r>
    </w:p>
    <w:p w14:paraId="1D2947A7" w14:textId="77777777" w:rsidR="00C91566" w:rsidRDefault="00C91566" w:rsidP="00B50E91">
      <w:pPr>
        <w:rPr>
          <w:rFonts w:ascii="Times New Roman" w:hAnsi="Times New Roman" w:cs="Times New Roman"/>
          <w:lang w:val="en-US"/>
        </w:rPr>
      </w:pPr>
    </w:p>
    <w:p w14:paraId="53AE8A63" w14:textId="77777777" w:rsidR="00C91566" w:rsidRDefault="00C91566" w:rsidP="00B50E91">
      <w:pPr>
        <w:rPr>
          <w:rFonts w:ascii="Times New Roman" w:hAnsi="Times New Roman" w:cs="Times New Roman"/>
          <w:lang w:val="en-US"/>
        </w:rPr>
      </w:pPr>
      <w:r>
        <w:rPr>
          <w:rFonts w:ascii="Times New Roman" w:hAnsi="Times New Roman" w:cs="Times New Roman"/>
          <w:lang w:val="en-US"/>
        </w:rPr>
        <w:t>We are fully compliant with the General Data Protection Regulation (GDPR) to protect user data. Users have the right to access, modify, or delete their personal data as needed.</w:t>
      </w:r>
    </w:p>
    <w:p w14:paraId="69FFE50F" w14:textId="77777777" w:rsidR="00C91566" w:rsidRDefault="00C91566" w:rsidP="00B50E91">
      <w:pPr>
        <w:rPr>
          <w:rFonts w:ascii="Times New Roman" w:hAnsi="Times New Roman" w:cs="Times New Roman"/>
          <w:lang w:val="en-US"/>
        </w:rPr>
      </w:pPr>
    </w:p>
    <w:p w14:paraId="19035C46" w14:textId="48B430DC" w:rsidR="00C91566" w:rsidRPr="004149FA" w:rsidRDefault="00C91566" w:rsidP="00C91566">
      <w:pPr>
        <w:pStyle w:val="a6"/>
        <w:numPr>
          <w:ilvl w:val="0"/>
          <w:numId w:val="1"/>
        </w:numPr>
        <w:rPr>
          <w:rFonts w:ascii="Times New Roman" w:hAnsi="Times New Roman" w:cs="Times New Roman"/>
          <w:b/>
          <w:bCs/>
          <w:sz w:val="32"/>
          <w:szCs w:val="32"/>
          <w:lang w:val="en-US"/>
        </w:rPr>
      </w:pPr>
      <w:r w:rsidRPr="004149FA">
        <w:rPr>
          <w:rFonts w:ascii="Times New Roman" w:hAnsi="Times New Roman" w:cs="Times New Roman"/>
          <w:b/>
          <w:bCs/>
          <w:sz w:val="32"/>
          <w:szCs w:val="32"/>
          <w:lang w:val="en-US"/>
        </w:rPr>
        <w:t>Token Legal Framework</w:t>
      </w:r>
    </w:p>
    <w:p w14:paraId="30F7AB85" w14:textId="77777777" w:rsidR="00C91566" w:rsidRDefault="00C91566" w:rsidP="00B50E91">
      <w:pPr>
        <w:rPr>
          <w:rFonts w:ascii="Times New Roman" w:hAnsi="Times New Roman" w:cs="Times New Roman"/>
          <w:lang w:val="en-US"/>
        </w:rPr>
      </w:pPr>
    </w:p>
    <w:p w14:paraId="287BC8BC" w14:textId="77777777" w:rsidR="00C91566" w:rsidRDefault="00C91566" w:rsidP="00B50E91">
      <w:pPr>
        <w:rPr>
          <w:rFonts w:ascii="Times New Roman" w:hAnsi="Times New Roman" w:cs="Times New Roman"/>
          <w:lang w:val="en-US"/>
        </w:rPr>
      </w:pPr>
      <w:r>
        <w:rPr>
          <w:rFonts w:ascii="Times New Roman" w:hAnsi="Times New Roman" w:cs="Times New Roman"/>
          <w:lang w:val="en-US"/>
        </w:rPr>
        <w:t>ECN Tokens are classified as utility tokens and comply with all legal standards for token distribution and use. They provide no ownership or equity rights but are used to access services within the network.</w:t>
      </w:r>
    </w:p>
    <w:p w14:paraId="2FD0AFB6" w14:textId="77777777" w:rsidR="00C91566" w:rsidRDefault="00C91566" w:rsidP="00B50E91">
      <w:pPr>
        <w:rPr>
          <w:rFonts w:ascii="Times New Roman" w:hAnsi="Times New Roman" w:cs="Times New Roman"/>
          <w:lang w:val="en-US"/>
        </w:rPr>
      </w:pPr>
    </w:p>
    <w:p w14:paraId="73F1A3AB" w14:textId="458A14B2" w:rsidR="00C91566" w:rsidRPr="004149FA" w:rsidRDefault="00C91566" w:rsidP="00C91566">
      <w:pPr>
        <w:pStyle w:val="a6"/>
        <w:numPr>
          <w:ilvl w:val="0"/>
          <w:numId w:val="1"/>
        </w:numPr>
        <w:rPr>
          <w:rFonts w:ascii="Times New Roman" w:hAnsi="Times New Roman" w:cs="Times New Roman"/>
          <w:b/>
          <w:bCs/>
          <w:sz w:val="32"/>
          <w:szCs w:val="32"/>
          <w:lang w:val="en-US"/>
        </w:rPr>
      </w:pPr>
      <w:r w:rsidRPr="004149FA">
        <w:rPr>
          <w:rFonts w:ascii="Times New Roman" w:hAnsi="Times New Roman" w:cs="Times New Roman"/>
          <w:b/>
          <w:bCs/>
          <w:sz w:val="32"/>
          <w:szCs w:val="32"/>
          <w:lang w:val="en-US"/>
        </w:rPr>
        <w:t>International Compliance</w:t>
      </w:r>
    </w:p>
    <w:p w14:paraId="1820CD10" w14:textId="77777777" w:rsidR="00C91566" w:rsidRDefault="00C91566" w:rsidP="00B50E91">
      <w:pPr>
        <w:rPr>
          <w:rFonts w:ascii="Times New Roman" w:hAnsi="Times New Roman" w:cs="Times New Roman"/>
          <w:lang w:val="en-US"/>
        </w:rPr>
      </w:pPr>
    </w:p>
    <w:p w14:paraId="3D678EB1" w14:textId="77777777" w:rsidR="00C91566" w:rsidRDefault="00C91566" w:rsidP="00B50E91">
      <w:pPr>
        <w:rPr>
          <w:rFonts w:ascii="Times New Roman" w:hAnsi="Times New Roman" w:cs="Times New Roman"/>
          <w:lang w:val="en-US"/>
        </w:rPr>
      </w:pPr>
      <w:r>
        <w:rPr>
          <w:rFonts w:ascii="Times New Roman" w:hAnsi="Times New Roman" w:cs="Times New Roman"/>
          <w:lang w:val="en-US"/>
        </w:rPr>
        <w:t>EcoChain complies with international regulations, including those in the United States, European Union, and other regions. Special procedures will be followed for investors in countries with strict cryptocurrency regulations.</w:t>
      </w:r>
    </w:p>
    <w:p w14:paraId="0DD62167" w14:textId="191466B7" w:rsidR="00C91566" w:rsidRDefault="00C91566" w:rsidP="00C31EA5">
      <w:pPr>
        <w:rPr>
          <w:rFonts w:ascii="Times New Roman" w:hAnsi="Times New Roman" w:cs="Times New Roman"/>
          <w:lang w:val="en-US"/>
        </w:rPr>
      </w:pPr>
    </w:p>
    <w:p w14:paraId="3F4B0137" w14:textId="77777777" w:rsidR="00C31EA5" w:rsidRDefault="00C31EA5" w:rsidP="00C31EA5">
      <w:pPr>
        <w:rPr>
          <w:rFonts w:ascii="Times New Roman" w:hAnsi="Times New Roman" w:cs="Times New Roman"/>
          <w:lang w:val="en-US"/>
        </w:rPr>
      </w:pPr>
    </w:p>
    <w:p w14:paraId="6159AB0F" w14:textId="77777777" w:rsidR="00C31EA5" w:rsidRPr="00C31EA5" w:rsidRDefault="00C31EA5" w:rsidP="00C31EA5">
      <w:pPr>
        <w:rPr>
          <w:rFonts w:ascii="Times New Roman" w:hAnsi="Times New Roman" w:cs="Times New Roman"/>
          <w:sz w:val="32"/>
          <w:szCs w:val="32"/>
          <w:lang w:val="en-US"/>
        </w:rPr>
      </w:pPr>
    </w:p>
    <w:p w14:paraId="6B15D818" w14:textId="3E3DC190" w:rsidR="00B50E91" w:rsidRPr="005108B6" w:rsidRDefault="00B50E91" w:rsidP="001C1FCF">
      <w:pPr>
        <w:jc w:val="center"/>
        <w:rPr>
          <w:rFonts w:ascii="Times New Roman" w:hAnsi="Times New Roman" w:cs="Times New Roman"/>
        </w:rPr>
      </w:pPr>
      <w:proofErr w:type="spellStart"/>
      <w:r w:rsidRPr="00E75AFC">
        <w:rPr>
          <w:rFonts w:ascii="Times New Roman" w:hAnsi="Times New Roman" w:cs="Times New Roman"/>
          <w:b/>
          <w:bCs/>
          <w:sz w:val="32"/>
          <w:szCs w:val="32"/>
        </w:rPr>
        <w:t>Conclusion</w:t>
      </w:r>
      <w:proofErr w:type="spellEnd"/>
    </w:p>
    <w:p w14:paraId="400FF14D" w14:textId="77777777" w:rsidR="00B50E91" w:rsidRPr="00E96240" w:rsidRDefault="00B50E91" w:rsidP="001C1FCF">
      <w:pPr>
        <w:jc w:val="center"/>
        <w:rPr>
          <w:rFonts w:ascii="Times New Roman" w:hAnsi="Times New Roman" w:cs="Times New Roman"/>
        </w:rPr>
      </w:pPr>
    </w:p>
    <w:p w14:paraId="3EA8F60F" w14:textId="77777777" w:rsidR="00B50E91" w:rsidRPr="00E96240" w:rsidRDefault="00B50E91" w:rsidP="001C1FCF">
      <w:pPr>
        <w:jc w:val="center"/>
        <w:rPr>
          <w:rFonts w:ascii="Times New Roman" w:hAnsi="Times New Roman" w:cs="Times New Roman"/>
        </w:rPr>
      </w:pP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poised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become</w:t>
      </w:r>
      <w:proofErr w:type="spellEnd"/>
      <w:r w:rsidRPr="00E96240">
        <w:rPr>
          <w:rFonts w:ascii="Times New Roman" w:hAnsi="Times New Roman" w:cs="Times New Roman"/>
        </w:rPr>
        <w:t xml:space="preserve"> a </w:t>
      </w:r>
      <w:proofErr w:type="spellStart"/>
      <w:r w:rsidRPr="00E96240">
        <w:rPr>
          <w:rFonts w:ascii="Times New Roman" w:hAnsi="Times New Roman" w:cs="Times New Roman"/>
        </w:rPr>
        <w:t>leading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player</w:t>
      </w:r>
      <w:proofErr w:type="spellEnd"/>
      <w:r w:rsidRPr="00E96240">
        <w:rPr>
          <w:rFonts w:ascii="Times New Roman" w:hAnsi="Times New Roman" w:cs="Times New Roman"/>
        </w:rPr>
        <w:t xml:space="preserve"> in the </w:t>
      </w:r>
      <w:proofErr w:type="spellStart"/>
      <w:r w:rsidRPr="00E96240">
        <w:rPr>
          <w:rFonts w:ascii="Times New Roman" w:hAnsi="Times New Roman" w:cs="Times New Roman"/>
        </w:rPr>
        <w:t>sustainable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space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addressing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both</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environmental</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scalability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concerns</w:t>
      </w:r>
      <w:proofErr w:type="spellEnd"/>
      <w:r w:rsidRPr="00E96240">
        <w:rPr>
          <w:rFonts w:ascii="Times New Roman" w:hAnsi="Times New Roman" w:cs="Times New Roman"/>
        </w:rPr>
        <w:t xml:space="preserve">, the </w:t>
      </w:r>
      <w:proofErr w:type="spellStart"/>
      <w:r w:rsidRPr="00E96240">
        <w:rPr>
          <w:rFonts w:ascii="Times New Roman" w:hAnsi="Times New Roman" w:cs="Times New Roman"/>
        </w:rPr>
        <w:t>project</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offers</w:t>
      </w:r>
      <w:proofErr w:type="spellEnd"/>
      <w:r w:rsidRPr="00E96240">
        <w:rPr>
          <w:rFonts w:ascii="Times New Roman" w:hAnsi="Times New Roman" w:cs="Times New Roman"/>
        </w:rPr>
        <w:t xml:space="preserve"> a </w:t>
      </w:r>
      <w:proofErr w:type="spellStart"/>
      <w:r w:rsidRPr="00E96240">
        <w:rPr>
          <w:rFonts w:ascii="Times New Roman" w:hAnsi="Times New Roman" w:cs="Times New Roman"/>
        </w:rPr>
        <w:t>compelling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solution</w:t>
      </w:r>
      <w:proofErr w:type="spellEnd"/>
      <w:r w:rsidRPr="00E96240">
        <w:rPr>
          <w:rFonts w:ascii="Times New Roman" w:hAnsi="Times New Roman" w:cs="Times New Roman"/>
        </w:rPr>
        <w:t xml:space="preserve"> for the </w:t>
      </w:r>
      <w:proofErr w:type="spellStart"/>
      <w:r w:rsidRPr="00E96240">
        <w:rPr>
          <w:rFonts w:ascii="Times New Roman" w:hAnsi="Times New Roman" w:cs="Times New Roman"/>
        </w:rPr>
        <w:t>future</w:t>
      </w:r>
      <w:proofErr w:type="spellEnd"/>
      <w:r w:rsidRPr="00E96240">
        <w:rPr>
          <w:rFonts w:ascii="Times New Roman" w:hAnsi="Times New Roman" w:cs="Times New Roman"/>
        </w:rPr>
        <w:t xml:space="preserve"> of </w:t>
      </w:r>
      <w:proofErr w:type="spellStart"/>
      <w:r w:rsidRPr="00E96240">
        <w:rPr>
          <w:rFonts w:ascii="Times New Roman" w:hAnsi="Times New Roman" w:cs="Times New Roman"/>
        </w:rPr>
        <w:t>decentralized</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finance</w:t>
      </w:r>
      <w:proofErr w:type="spellEnd"/>
      <w:r w:rsidRPr="00E96240">
        <w:rPr>
          <w:rFonts w:ascii="Times New Roman" w:hAnsi="Times New Roman" w:cs="Times New Roman"/>
        </w:rPr>
        <w:t xml:space="preserve"> and </w:t>
      </w:r>
      <w:proofErr w:type="spellStart"/>
      <w:r w:rsidRPr="00E96240">
        <w:rPr>
          <w:rFonts w:ascii="Times New Roman" w:hAnsi="Times New Roman" w:cs="Times New Roman"/>
        </w:rPr>
        <w:t>transactions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With</w:t>
      </w:r>
      <w:proofErr w:type="spellEnd"/>
      <w:r w:rsidRPr="00E96240">
        <w:rPr>
          <w:rFonts w:ascii="Times New Roman" w:hAnsi="Times New Roman" w:cs="Times New Roman"/>
        </w:rPr>
        <w:t xml:space="preserve"> a </w:t>
      </w:r>
      <w:proofErr w:type="spellStart"/>
      <w:r w:rsidRPr="00E96240">
        <w:rPr>
          <w:rFonts w:ascii="Times New Roman" w:hAnsi="Times New Roman" w:cs="Times New Roman"/>
        </w:rPr>
        <w:t>clear</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roadmap</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strong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tokenomics</w:t>
      </w:r>
      <w:proofErr w:type="spellEnd"/>
      <w:r w:rsidRPr="00E96240">
        <w:rPr>
          <w:rFonts w:ascii="Times New Roman" w:hAnsi="Times New Roman" w:cs="Times New Roman"/>
        </w:rPr>
        <w:t xml:space="preserve">, and a </w:t>
      </w:r>
      <w:proofErr w:type="spellStart"/>
      <w:r w:rsidRPr="00E96240">
        <w:rPr>
          <w:rFonts w:ascii="Times New Roman" w:hAnsi="Times New Roman" w:cs="Times New Roman"/>
        </w:rPr>
        <w:t>focus</w:t>
      </w:r>
      <w:proofErr w:type="spellEnd"/>
      <w:r w:rsidRPr="00E96240">
        <w:rPr>
          <w:rFonts w:ascii="Times New Roman" w:hAnsi="Times New Roman" w:cs="Times New Roman"/>
        </w:rPr>
        <w:t xml:space="preserve"> on </w:t>
      </w:r>
      <w:proofErr w:type="spellStart"/>
      <w:r w:rsidRPr="00E96240">
        <w:rPr>
          <w:rFonts w:ascii="Times New Roman" w:hAnsi="Times New Roman" w:cs="Times New Roman"/>
        </w:rPr>
        <w:t>green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energy</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is</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positioned</w:t>
      </w:r>
      <w:proofErr w:type="spellEnd"/>
      <w:r w:rsidRPr="00E96240">
        <w:rPr>
          <w:rFonts w:ascii="Times New Roman" w:hAnsi="Times New Roman" w:cs="Times New Roman"/>
        </w:rPr>
        <w:t xml:space="preserve"> for </w:t>
      </w:r>
      <w:proofErr w:type="spellStart"/>
      <w:r w:rsidRPr="00E96240">
        <w:rPr>
          <w:rFonts w:ascii="Times New Roman" w:hAnsi="Times New Roman" w:cs="Times New Roman"/>
        </w:rPr>
        <w:t>long-term</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success</w:t>
      </w:r>
      <w:proofErr w:type="spellEnd"/>
      <w:r w:rsidRPr="00E96240">
        <w:rPr>
          <w:rFonts w:ascii="Times New Roman" w:hAnsi="Times New Roman" w:cs="Times New Roman"/>
        </w:rPr>
        <w:t xml:space="preserve"> in the </w:t>
      </w:r>
      <w:proofErr w:type="spellStart"/>
      <w:r w:rsidRPr="00E96240">
        <w:rPr>
          <w:rFonts w:ascii="Times New Roman" w:hAnsi="Times New Roman" w:cs="Times New Roman"/>
        </w:rPr>
        <w:t>evolving</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blockchain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ecosystem</w:t>
      </w:r>
      <w:proofErr w:type="spellEnd"/>
      <w:r w:rsidRPr="00E96240">
        <w:rPr>
          <w:rFonts w:ascii="Times New Roman" w:hAnsi="Times New Roman" w:cs="Times New Roman"/>
        </w:rPr>
        <w:t>.</w:t>
      </w:r>
    </w:p>
    <w:p w14:paraId="72F4642E" w14:textId="77777777" w:rsidR="00B50E91" w:rsidRPr="00E96240" w:rsidRDefault="00B50E91" w:rsidP="00B50E91">
      <w:pPr>
        <w:rPr>
          <w:rFonts w:ascii="Times New Roman" w:hAnsi="Times New Roman" w:cs="Times New Roman"/>
        </w:rPr>
      </w:pPr>
    </w:p>
    <w:p w14:paraId="24B42489" w14:textId="77777777" w:rsidR="00B50E91" w:rsidRPr="00E96240" w:rsidRDefault="00B50E91" w:rsidP="00B50E91">
      <w:pPr>
        <w:rPr>
          <w:rFonts w:ascii="Times New Roman" w:hAnsi="Times New Roman" w:cs="Times New Roman"/>
        </w:rPr>
      </w:pPr>
    </w:p>
    <w:p w14:paraId="2DEA5DEF" w14:textId="29110521" w:rsidR="00B50E91" w:rsidRPr="00717836" w:rsidRDefault="00B50E91" w:rsidP="00B50E91">
      <w:pPr>
        <w:rPr>
          <w:rFonts w:ascii="Times New Roman" w:hAnsi="Times New Roman" w:cs="Times New Roman"/>
          <w:lang w:val="en-US"/>
        </w:rPr>
      </w:pPr>
    </w:p>
    <w:p w14:paraId="13225C37" w14:textId="77777777" w:rsidR="00B50E91" w:rsidRPr="00E96240" w:rsidRDefault="00B50E91" w:rsidP="00B50E91">
      <w:pPr>
        <w:rPr>
          <w:rFonts w:ascii="Times New Roman" w:hAnsi="Times New Roman" w:cs="Times New Roman"/>
        </w:rPr>
      </w:pPr>
    </w:p>
    <w:p w14:paraId="28385AE9" w14:textId="77777777" w:rsidR="00B50E91" w:rsidRPr="00E75AFC" w:rsidRDefault="00B50E91" w:rsidP="009367F1">
      <w:pPr>
        <w:jc w:val="center"/>
        <w:rPr>
          <w:rFonts w:ascii="Times New Roman" w:hAnsi="Times New Roman" w:cs="Times New Roman"/>
          <w:b/>
          <w:bCs/>
          <w:sz w:val="28"/>
          <w:szCs w:val="28"/>
        </w:rPr>
      </w:pPr>
      <w:proofErr w:type="spellStart"/>
      <w:r w:rsidRPr="00E75AFC">
        <w:rPr>
          <w:rFonts w:ascii="Times New Roman" w:hAnsi="Times New Roman" w:cs="Times New Roman"/>
          <w:b/>
          <w:bCs/>
          <w:sz w:val="28"/>
          <w:szCs w:val="28"/>
        </w:rPr>
        <w:t>References</w:t>
      </w:r>
      <w:proofErr w:type="spellEnd"/>
    </w:p>
    <w:p w14:paraId="15046793" w14:textId="77777777" w:rsidR="00B50E91" w:rsidRPr="00E96240" w:rsidRDefault="00B50E91" w:rsidP="009367F1">
      <w:pPr>
        <w:jc w:val="center"/>
        <w:rPr>
          <w:rFonts w:ascii="Times New Roman" w:hAnsi="Times New Roman" w:cs="Times New Roman"/>
        </w:rPr>
      </w:pPr>
    </w:p>
    <w:p w14:paraId="65063E74" w14:textId="77777777" w:rsidR="00B50E91" w:rsidRPr="00E96240" w:rsidRDefault="00B50E91" w:rsidP="009367F1">
      <w:pPr>
        <w:jc w:val="center"/>
        <w:rPr>
          <w:rFonts w:ascii="Times New Roman" w:hAnsi="Times New Roman" w:cs="Times New Roman"/>
        </w:rPr>
      </w:pPr>
      <w:r w:rsidRPr="00E96240">
        <w:rPr>
          <w:rFonts w:ascii="Times New Roman" w:hAnsi="Times New Roman" w:cs="Times New Roman"/>
        </w:rPr>
        <w:t xml:space="preserve">1. </w:t>
      </w:r>
      <w:proofErr w:type="spellStart"/>
      <w:r w:rsidRPr="00E96240">
        <w:rPr>
          <w:rFonts w:ascii="Times New Roman" w:hAnsi="Times New Roman" w:cs="Times New Roman"/>
        </w:rPr>
        <w:t>Cambridge</w:t>
      </w:r>
      <w:proofErr w:type="spellEnd"/>
      <w:r w:rsidRPr="00E96240">
        <w:rPr>
          <w:rFonts w:ascii="Times New Roman" w:hAnsi="Times New Roman" w:cs="Times New Roman"/>
        </w:rPr>
        <w:t xml:space="preserve"> Centre for </w:t>
      </w:r>
      <w:proofErr w:type="spellStart"/>
      <w:r w:rsidRPr="00E96240">
        <w:rPr>
          <w:rFonts w:ascii="Times New Roman" w:hAnsi="Times New Roman" w:cs="Times New Roman"/>
        </w:rPr>
        <w:t>Alternative</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Finance</w:t>
      </w:r>
      <w:proofErr w:type="spellEnd"/>
      <w:r w:rsidRPr="00E96240">
        <w:rPr>
          <w:rFonts w:ascii="Times New Roman" w:hAnsi="Times New Roman" w:cs="Times New Roman"/>
        </w:rPr>
        <w:t xml:space="preserve">. (2023). </w:t>
      </w:r>
      <w:proofErr w:type="spellStart"/>
      <w:r w:rsidRPr="00E96240">
        <w:rPr>
          <w:rFonts w:ascii="Times New Roman" w:hAnsi="Times New Roman" w:cs="Times New Roman"/>
        </w:rPr>
        <w:t>Bitcoin</w:t>
      </w:r>
      <w:proofErr w:type="spellEnd"/>
      <w:r w:rsidRPr="00E96240">
        <w:rPr>
          <w:rFonts w:ascii="Times New Roman" w:hAnsi="Times New Roman" w:cs="Times New Roman"/>
        </w:rPr>
        <w:t xml:space="preserve"> Energy </w:t>
      </w:r>
      <w:proofErr w:type="spellStart"/>
      <w:r w:rsidRPr="00E96240">
        <w:rPr>
          <w:rFonts w:ascii="Times New Roman" w:hAnsi="Times New Roman" w:cs="Times New Roman"/>
        </w:rPr>
        <w:t>Consumption</w:t>
      </w:r>
      <w:proofErr w:type="spellEnd"/>
      <w:r w:rsidRPr="00E96240">
        <w:rPr>
          <w:rFonts w:ascii="Times New Roman" w:hAnsi="Times New Roman" w:cs="Times New Roman"/>
        </w:rPr>
        <w:t xml:space="preserve"> </w:t>
      </w:r>
      <w:proofErr w:type="spellStart"/>
      <w:r w:rsidRPr="00E96240">
        <w:rPr>
          <w:rFonts w:ascii="Times New Roman" w:hAnsi="Times New Roman" w:cs="Times New Roman"/>
        </w:rPr>
        <w:t>Index</w:t>
      </w:r>
      <w:proofErr w:type="spellEnd"/>
      <w:r w:rsidRPr="00E96240">
        <w:rPr>
          <w:rFonts w:ascii="Times New Roman" w:hAnsi="Times New Roman" w:cs="Times New Roman"/>
        </w:rPr>
        <w:t>.</w:t>
      </w:r>
    </w:p>
    <w:p w14:paraId="3B96CFFE" w14:textId="77777777" w:rsidR="00B50E91" w:rsidRPr="00E96240" w:rsidRDefault="00B50E91" w:rsidP="009367F1">
      <w:pPr>
        <w:jc w:val="center"/>
        <w:rPr>
          <w:rFonts w:ascii="Times New Roman" w:hAnsi="Times New Roman" w:cs="Times New Roman"/>
        </w:rPr>
      </w:pPr>
    </w:p>
    <w:p w14:paraId="23B613AC" w14:textId="77777777" w:rsidR="00B50E91" w:rsidRPr="00E96240" w:rsidRDefault="00B50E91" w:rsidP="009367F1">
      <w:pPr>
        <w:jc w:val="center"/>
        <w:rPr>
          <w:rFonts w:ascii="Times New Roman" w:hAnsi="Times New Roman" w:cs="Times New Roman"/>
        </w:rPr>
      </w:pPr>
    </w:p>
    <w:p w14:paraId="11EE7570" w14:textId="1B1D8381" w:rsidR="00B50E91" w:rsidRPr="00E96240" w:rsidRDefault="00B50E91" w:rsidP="009367F1">
      <w:pPr>
        <w:jc w:val="center"/>
        <w:rPr>
          <w:rFonts w:ascii="Times New Roman" w:hAnsi="Times New Roman" w:cs="Times New Roman"/>
        </w:rPr>
      </w:pPr>
      <w:r w:rsidRPr="00E96240">
        <w:rPr>
          <w:rFonts w:ascii="Times New Roman" w:hAnsi="Times New Roman" w:cs="Times New Roman"/>
        </w:rPr>
        <w:t xml:space="preserve">2. </w:t>
      </w:r>
      <w:proofErr w:type="spellStart"/>
      <w:r w:rsidRPr="00E96240">
        <w:rPr>
          <w:rFonts w:ascii="Times New Roman" w:hAnsi="Times New Roman" w:cs="Times New Roman"/>
        </w:rPr>
        <w:t>CoinShares</w:t>
      </w:r>
      <w:proofErr w:type="spellEnd"/>
      <w:r w:rsidRPr="00E96240">
        <w:rPr>
          <w:rFonts w:ascii="Times New Roman" w:hAnsi="Times New Roman" w:cs="Times New Roman"/>
        </w:rPr>
        <w:t xml:space="preserve">. (2022). </w:t>
      </w:r>
      <w:proofErr w:type="spellStart"/>
      <w:r w:rsidRPr="00E96240">
        <w:rPr>
          <w:rFonts w:ascii="Times New Roman" w:hAnsi="Times New Roman" w:cs="Times New Roman"/>
        </w:rPr>
        <w:t>Bitcoin</w:t>
      </w:r>
      <w:proofErr w:type="spellEnd"/>
      <w:r w:rsidRPr="00E96240">
        <w:rPr>
          <w:rFonts w:ascii="Times New Roman" w:hAnsi="Times New Roman" w:cs="Times New Roman"/>
        </w:rPr>
        <w:t xml:space="preserve"> Mining and </w:t>
      </w:r>
      <w:proofErr w:type="spellStart"/>
      <w:r w:rsidRPr="00E96240">
        <w:rPr>
          <w:rFonts w:ascii="Times New Roman" w:hAnsi="Times New Roman" w:cs="Times New Roman"/>
        </w:rPr>
        <w:t>Renewable</w:t>
      </w:r>
      <w:proofErr w:type="spellEnd"/>
      <w:r w:rsidRPr="00E96240">
        <w:rPr>
          <w:rFonts w:ascii="Times New Roman" w:hAnsi="Times New Roman" w:cs="Times New Roman"/>
        </w:rPr>
        <w:t xml:space="preserve"> Energy </w:t>
      </w:r>
      <w:proofErr w:type="spellStart"/>
      <w:r w:rsidRPr="00E96240">
        <w:rPr>
          <w:rFonts w:ascii="Times New Roman" w:hAnsi="Times New Roman" w:cs="Times New Roman"/>
        </w:rPr>
        <w:t>Report</w:t>
      </w:r>
      <w:proofErr w:type="spellEnd"/>
      <w:r w:rsidRPr="00E96240">
        <w:rPr>
          <w:rFonts w:ascii="Times New Roman" w:hAnsi="Times New Roman" w:cs="Times New Roman"/>
        </w:rPr>
        <w:t>.</w:t>
      </w:r>
    </w:p>
    <w:sectPr w:rsidR="00B50E91" w:rsidRPr="00E962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D584A"/>
    <w:multiLevelType w:val="hybridMultilevel"/>
    <w:tmpl w:val="192C2C1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30D727D"/>
    <w:multiLevelType w:val="hybridMultilevel"/>
    <w:tmpl w:val="ECFAEF4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3802531"/>
    <w:multiLevelType w:val="hybridMultilevel"/>
    <w:tmpl w:val="1A4E7E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FCD60B7"/>
    <w:multiLevelType w:val="hybridMultilevel"/>
    <w:tmpl w:val="E89073F8"/>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00973490">
    <w:abstractNumId w:val="0"/>
  </w:num>
  <w:num w:numId="2" w16cid:durableId="1934707576">
    <w:abstractNumId w:val="1"/>
  </w:num>
  <w:num w:numId="3" w16cid:durableId="369770189">
    <w:abstractNumId w:val="3"/>
  </w:num>
  <w:num w:numId="4" w16cid:durableId="261114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91"/>
    <w:rsid w:val="00000D2C"/>
    <w:rsid w:val="0003785C"/>
    <w:rsid w:val="00050291"/>
    <w:rsid w:val="00072E14"/>
    <w:rsid w:val="00074996"/>
    <w:rsid w:val="000B06D2"/>
    <w:rsid w:val="000C6617"/>
    <w:rsid w:val="000D6843"/>
    <w:rsid w:val="000F516E"/>
    <w:rsid w:val="000F717B"/>
    <w:rsid w:val="00112F45"/>
    <w:rsid w:val="001171D3"/>
    <w:rsid w:val="00150C12"/>
    <w:rsid w:val="00160CB1"/>
    <w:rsid w:val="0017068B"/>
    <w:rsid w:val="00182174"/>
    <w:rsid w:val="001A10B0"/>
    <w:rsid w:val="001B2B4A"/>
    <w:rsid w:val="001B2E03"/>
    <w:rsid w:val="001C1FCF"/>
    <w:rsid w:val="001D6DCA"/>
    <w:rsid w:val="001E19B0"/>
    <w:rsid w:val="001F3329"/>
    <w:rsid w:val="0023095B"/>
    <w:rsid w:val="00232592"/>
    <w:rsid w:val="00243E36"/>
    <w:rsid w:val="00256B79"/>
    <w:rsid w:val="00262713"/>
    <w:rsid w:val="0026611C"/>
    <w:rsid w:val="002A7E0B"/>
    <w:rsid w:val="002B659E"/>
    <w:rsid w:val="002E369A"/>
    <w:rsid w:val="003335E3"/>
    <w:rsid w:val="00347550"/>
    <w:rsid w:val="003A2AB4"/>
    <w:rsid w:val="003A440A"/>
    <w:rsid w:val="003C3D4B"/>
    <w:rsid w:val="003D7937"/>
    <w:rsid w:val="0040501B"/>
    <w:rsid w:val="004149FA"/>
    <w:rsid w:val="00420A18"/>
    <w:rsid w:val="004432F8"/>
    <w:rsid w:val="0046682E"/>
    <w:rsid w:val="004A10E4"/>
    <w:rsid w:val="004F029A"/>
    <w:rsid w:val="004F2BFB"/>
    <w:rsid w:val="005108B6"/>
    <w:rsid w:val="00512924"/>
    <w:rsid w:val="00553F13"/>
    <w:rsid w:val="005573D0"/>
    <w:rsid w:val="00564C20"/>
    <w:rsid w:val="00574B8C"/>
    <w:rsid w:val="005C2104"/>
    <w:rsid w:val="005D630E"/>
    <w:rsid w:val="006144A6"/>
    <w:rsid w:val="006236BC"/>
    <w:rsid w:val="006360D0"/>
    <w:rsid w:val="006567F1"/>
    <w:rsid w:val="006676B5"/>
    <w:rsid w:val="0067089D"/>
    <w:rsid w:val="0068779F"/>
    <w:rsid w:val="006D0F62"/>
    <w:rsid w:val="006E276E"/>
    <w:rsid w:val="00715724"/>
    <w:rsid w:val="00717836"/>
    <w:rsid w:val="00724BED"/>
    <w:rsid w:val="00745482"/>
    <w:rsid w:val="00797810"/>
    <w:rsid w:val="007A1FB8"/>
    <w:rsid w:val="007A406D"/>
    <w:rsid w:val="007C4376"/>
    <w:rsid w:val="007D5A45"/>
    <w:rsid w:val="007E46B4"/>
    <w:rsid w:val="007E5CBF"/>
    <w:rsid w:val="00800E91"/>
    <w:rsid w:val="00813200"/>
    <w:rsid w:val="008219D2"/>
    <w:rsid w:val="008235A3"/>
    <w:rsid w:val="008446AD"/>
    <w:rsid w:val="00864F1C"/>
    <w:rsid w:val="00873F46"/>
    <w:rsid w:val="00880C42"/>
    <w:rsid w:val="008A1F09"/>
    <w:rsid w:val="008A2375"/>
    <w:rsid w:val="008B4EB2"/>
    <w:rsid w:val="008C39A1"/>
    <w:rsid w:val="008E1E1A"/>
    <w:rsid w:val="008E5100"/>
    <w:rsid w:val="008E5D69"/>
    <w:rsid w:val="008F0420"/>
    <w:rsid w:val="008F7A1B"/>
    <w:rsid w:val="008F7FE5"/>
    <w:rsid w:val="0090280C"/>
    <w:rsid w:val="009367F1"/>
    <w:rsid w:val="009655CD"/>
    <w:rsid w:val="009773C8"/>
    <w:rsid w:val="009A227A"/>
    <w:rsid w:val="009B1C5B"/>
    <w:rsid w:val="009B5835"/>
    <w:rsid w:val="009E2A00"/>
    <w:rsid w:val="009F25A8"/>
    <w:rsid w:val="00A122EF"/>
    <w:rsid w:val="00A212CA"/>
    <w:rsid w:val="00A42D35"/>
    <w:rsid w:val="00A822DC"/>
    <w:rsid w:val="00A90ECF"/>
    <w:rsid w:val="00AA0BF1"/>
    <w:rsid w:val="00AC1119"/>
    <w:rsid w:val="00AE0641"/>
    <w:rsid w:val="00AF0FA3"/>
    <w:rsid w:val="00B35248"/>
    <w:rsid w:val="00B50E91"/>
    <w:rsid w:val="00B60553"/>
    <w:rsid w:val="00B643EC"/>
    <w:rsid w:val="00B6481D"/>
    <w:rsid w:val="00B65FE5"/>
    <w:rsid w:val="00B67613"/>
    <w:rsid w:val="00BB37FD"/>
    <w:rsid w:val="00BB3C67"/>
    <w:rsid w:val="00BD1964"/>
    <w:rsid w:val="00BD45F7"/>
    <w:rsid w:val="00BE34EE"/>
    <w:rsid w:val="00C07911"/>
    <w:rsid w:val="00C10694"/>
    <w:rsid w:val="00C22BF2"/>
    <w:rsid w:val="00C31EA5"/>
    <w:rsid w:val="00C32092"/>
    <w:rsid w:val="00C35369"/>
    <w:rsid w:val="00C70B4C"/>
    <w:rsid w:val="00C8511E"/>
    <w:rsid w:val="00C91566"/>
    <w:rsid w:val="00CA0CBD"/>
    <w:rsid w:val="00CD0E5D"/>
    <w:rsid w:val="00CD1BBC"/>
    <w:rsid w:val="00D13CB5"/>
    <w:rsid w:val="00D572B5"/>
    <w:rsid w:val="00D74C19"/>
    <w:rsid w:val="00DB493B"/>
    <w:rsid w:val="00DB6362"/>
    <w:rsid w:val="00DC0D5E"/>
    <w:rsid w:val="00E00E87"/>
    <w:rsid w:val="00E44B8A"/>
    <w:rsid w:val="00E75AFC"/>
    <w:rsid w:val="00E96240"/>
    <w:rsid w:val="00ED690A"/>
    <w:rsid w:val="00EF1219"/>
    <w:rsid w:val="00F07569"/>
    <w:rsid w:val="00F141FE"/>
    <w:rsid w:val="00F46574"/>
    <w:rsid w:val="00F74BFA"/>
    <w:rsid w:val="00FC1D9C"/>
    <w:rsid w:val="00FD69EE"/>
    <w:rsid w:val="00FF30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C30E639"/>
  <w15:chartTrackingRefBased/>
  <w15:docId w15:val="{B9A7383B-B7F6-7649-8ABA-624E11EB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0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50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50E9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B50E9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B50E9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50E9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50E9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50E9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50E9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50E9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B50E9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B50E9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B50E9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B50E9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50E9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50E9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50E9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50E91"/>
    <w:rPr>
      <w:rFonts w:eastAsiaTheme="majorEastAsia" w:cstheme="majorBidi"/>
      <w:color w:val="272727" w:themeColor="text1" w:themeTint="D8"/>
    </w:rPr>
  </w:style>
  <w:style w:type="paragraph" w:styleId="a3">
    <w:name w:val="Title"/>
    <w:basedOn w:val="a"/>
    <w:next w:val="a"/>
    <w:link w:val="Char"/>
    <w:uiPriority w:val="10"/>
    <w:qFormat/>
    <w:rsid w:val="00B50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50E9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50E9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50E9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50E91"/>
    <w:pPr>
      <w:spacing w:before="160"/>
      <w:jc w:val="center"/>
    </w:pPr>
    <w:rPr>
      <w:i/>
      <w:iCs/>
      <w:color w:val="404040" w:themeColor="text1" w:themeTint="BF"/>
    </w:rPr>
  </w:style>
  <w:style w:type="character" w:customStyle="1" w:styleId="Char1">
    <w:name w:val="Απόσπασμα Char"/>
    <w:basedOn w:val="a0"/>
    <w:link w:val="a5"/>
    <w:uiPriority w:val="29"/>
    <w:rsid w:val="00B50E91"/>
    <w:rPr>
      <w:i/>
      <w:iCs/>
      <w:color w:val="404040" w:themeColor="text1" w:themeTint="BF"/>
    </w:rPr>
  </w:style>
  <w:style w:type="paragraph" w:styleId="a6">
    <w:name w:val="List Paragraph"/>
    <w:basedOn w:val="a"/>
    <w:uiPriority w:val="34"/>
    <w:qFormat/>
    <w:rsid w:val="00B50E91"/>
    <w:pPr>
      <w:ind w:left="720"/>
      <w:contextualSpacing/>
    </w:pPr>
  </w:style>
  <w:style w:type="character" w:styleId="a7">
    <w:name w:val="Intense Emphasis"/>
    <w:basedOn w:val="a0"/>
    <w:uiPriority w:val="21"/>
    <w:qFormat/>
    <w:rsid w:val="00B50E91"/>
    <w:rPr>
      <w:i/>
      <w:iCs/>
      <w:color w:val="0F4761" w:themeColor="accent1" w:themeShade="BF"/>
    </w:rPr>
  </w:style>
  <w:style w:type="paragraph" w:styleId="a8">
    <w:name w:val="Intense Quote"/>
    <w:basedOn w:val="a"/>
    <w:next w:val="a"/>
    <w:link w:val="Char2"/>
    <w:uiPriority w:val="30"/>
    <w:qFormat/>
    <w:rsid w:val="00B50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50E91"/>
    <w:rPr>
      <w:i/>
      <w:iCs/>
      <w:color w:val="0F4761" w:themeColor="accent1" w:themeShade="BF"/>
    </w:rPr>
  </w:style>
  <w:style w:type="character" w:styleId="a9">
    <w:name w:val="Intense Reference"/>
    <w:basedOn w:val="a0"/>
    <w:uiPriority w:val="32"/>
    <w:qFormat/>
    <w:rsid w:val="00B50E91"/>
    <w:rPr>
      <w:b/>
      <w:bCs/>
      <w:smallCaps/>
      <w:color w:val="0F4761" w:themeColor="accent1" w:themeShade="BF"/>
      <w:spacing w:val="5"/>
    </w:rPr>
  </w:style>
  <w:style w:type="table" w:styleId="aa">
    <w:name w:val="Table Grid"/>
    <w:basedOn w:val="a1"/>
    <w:uiPriority w:val="39"/>
    <w:rsid w:val="004F2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tm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1500</Words>
  <Characters>8100</Characters>
  <Application>Microsoft Office Word</Application>
  <DocSecurity>0</DocSecurity>
  <Lines>67</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Αίας Τζωρτζίνης</dc:creator>
  <cp:keywords/>
  <dc:description/>
  <cp:lastModifiedBy>Αίας Τζωρτζίνης</cp:lastModifiedBy>
  <cp:revision>2</cp:revision>
  <dcterms:created xsi:type="dcterms:W3CDTF">2024-10-23T09:28:00Z</dcterms:created>
  <dcterms:modified xsi:type="dcterms:W3CDTF">2024-10-23T09:28:00Z</dcterms:modified>
</cp:coreProperties>
</file>