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78" w:rsidRPr="0064538C" w:rsidRDefault="0064538C" w:rsidP="0064538C">
      <w:pPr>
        <w:spacing w:after="0" w:line="240" w:lineRule="auto"/>
        <w:ind w:left="5529"/>
        <w:rPr>
          <w:rFonts w:ascii="Times New Roman" w:hAnsi="Times New Roman" w:cs="Times New Roman"/>
          <w:b/>
          <w:sz w:val="28"/>
        </w:rPr>
      </w:pPr>
      <w:r w:rsidRPr="0064538C">
        <w:rPr>
          <w:rFonts w:ascii="Times New Roman" w:hAnsi="Times New Roman" w:cs="Times New Roman"/>
          <w:b/>
          <w:sz w:val="28"/>
        </w:rPr>
        <w:t>Акционерное общество «Государственная техническая служба»</w:t>
      </w:r>
    </w:p>
    <w:p w:rsidR="0064538C" w:rsidRDefault="0064538C" w:rsidP="0064538C">
      <w:pPr>
        <w:spacing w:after="0" w:line="240" w:lineRule="auto"/>
        <w:ind w:left="5529"/>
        <w:rPr>
          <w:rFonts w:ascii="Times New Roman" w:hAnsi="Times New Roman" w:cs="Times New Roman"/>
          <w:sz w:val="28"/>
        </w:rPr>
      </w:pPr>
    </w:p>
    <w:p w:rsidR="0064538C" w:rsidRDefault="0064538C" w:rsidP="0064538C">
      <w:pPr>
        <w:spacing w:after="0" w:line="240" w:lineRule="auto"/>
        <w:ind w:left="5529"/>
        <w:rPr>
          <w:rFonts w:ascii="Times New Roman" w:hAnsi="Times New Roman" w:cs="Times New Roman"/>
          <w:sz w:val="28"/>
        </w:rPr>
      </w:pPr>
    </w:p>
    <w:p w:rsidR="0064538C" w:rsidRDefault="0064538C" w:rsidP="0064538C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Акционерное общество «Национальные информационные технологии» </w:t>
      </w:r>
      <w:r w:rsidR="00B4474C">
        <w:rPr>
          <w:rFonts w:ascii="Times New Roman" w:hAnsi="Times New Roman" w:cs="Times New Roman"/>
          <w:sz w:val="28"/>
        </w:rPr>
        <w:t xml:space="preserve">(далее – АО «НИТ») </w:t>
      </w:r>
      <w:r>
        <w:rPr>
          <w:rFonts w:ascii="Times New Roman" w:hAnsi="Times New Roman" w:cs="Times New Roman"/>
          <w:sz w:val="28"/>
        </w:rPr>
        <w:t>рассмотрев Ваше письмо в рамках проекта «Электронный почтовый сервис государственных органов РК» (далее – ЭПС ГО) сообщает следующее.</w:t>
      </w:r>
    </w:p>
    <w:p w:rsidR="0064538C" w:rsidRDefault="0064538C" w:rsidP="0064538C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64538C">
        <w:rPr>
          <w:rFonts w:ascii="Times New Roman" w:hAnsi="Times New Roman" w:cs="Times New Roman"/>
          <w:sz w:val="28"/>
        </w:rPr>
        <w:t xml:space="preserve"> рамках реализации Указа Президента Республики Казахстан от 13 апреля 2022 года № 872 «О мерах по </w:t>
      </w:r>
      <w:proofErr w:type="spellStart"/>
      <w:r w:rsidRPr="0064538C">
        <w:rPr>
          <w:rFonts w:ascii="Times New Roman" w:hAnsi="Times New Roman" w:cs="Times New Roman"/>
          <w:sz w:val="28"/>
        </w:rPr>
        <w:t>дебюрократизации</w:t>
      </w:r>
      <w:proofErr w:type="spellEnd"/>
      <w:r w:rsidRPr="0064538C">
        <w:rPr>
          <w:rFonts w:ascii="Times New Roman" w:hAnsi="Times New Roman" w:cs="Times New Roman"/>
          <w:sz w:val="28"/>
        </w:rPr>
        <w:t xml:space="preserve"> деятельности государственного аппарата» касательно использования служебной электронной почты в качестве официального средства коммуникаций и обмена информацией для центральных и местных исполнительных органов, за исключением переписки с органами законодательной и судебной ветвей власти, Администрацией Президента Республики Казахстан, а также документов, относящихся к Национальному архивному фонду, и в связи с технической дееспособностью модуля почты системы «</w:t>
      </w:r>
      <w:proofErr w:type="spellStart"/>
      <w:r w:rsidRPr="0064538C">
        <w:rPr>
          <w:rFonts w:ascii="Times New Roman" w:hAnsi="Times New Roman" w:cs="Times New Roman"/>
          <w:sz w:val="28"/>
        </w:rPr>
        <w:t>Интранет</w:t>
      </w:r>
      <w:proofErr w:type="spellEnd"/>
      <w:r w:rsidRPr="0064538C">
        <w:rPr>
          <w:rFonts w:ascii="Times New Roman" w:hAnsi="Times New Roman" w:cs="Times New Roman"/>
          <w:sz w:val="28"/>
        </w:rPr>
        <w:t xml:space="preserve">-портал государственных органов РК» (далее – ИПГО РК), причиной которого является отсутствие технической поддержки от производителя оборудования, </w:t>
      </w:r>
      <w:r>
        <w:rPr>
          <w:rFonts w:ascii="Times New Roman" w:hAnsi="Times New Roman" w:cs="Times New Roman"/>
          <w:sz w:val="28"/>
        </w:rPr>
        <w:t>АО «НИТ» с 4 квартала 2022 года производит переключение</w:t>
      </w:r>
      <w:r w:rsidRPr="0064538C">
        <w:rPr>
          <w:rFonts w:ascii="Times New Roman" w:hAnsi="Times New Roman" w:cs="Times New Roman"/>
          <w:sz w:val="28"/>
        </w:rPr>
        <w:t xml:space="preserve"> почтовых ящиков</w:t>
      </w:r>
      <w:r>
        <w:rPr>
          <w:rFonts w:ascii="Times New Roman" w:hAnsi="Times New Roman" w:cs="Times New Roman"/>
          <w:sz w:val="28"/>
        </w:rPr>
        <w:t xml:space="preserve"> государственных органов на новую платформу ЭПС ГО с открытым исходным кодом.</w:t>
      </w:r>
    </w:p>
    <w:p w:rsidR="0064538C" w:rsidRDefault="007A2F08" w:rsidP="0064538C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дополнении уведомляем</w:t>
      </w:r>
      <w:r w:rsidR="0064538C">
        <w:rPr>
          <w:rFonts w:ascii="Times New Roman" w:hAnsi="Times New Roman" w:cs="Times New Roman"/>
          <w:sz w:val="28"/>
        </w:rPr>
        <w:t>, что система Э</w:t>
      </w:r>
      <w:r w:rsidR="00B4474C">
        <w:rPr>
          <w:rFonts w:ascii="Times New Roman" w:hAnsi="Times New Roman" w:cs="Times New Roman"/>
          <w:sz w:val="28"/>
        </w:rPr>
        <w:t>ПС ГО с открытым исходным кодом, успешно прошла</w:t>
      </w:r>
      <w:r w:rsidR="00B4474C" w:rsidRPr="00B4474C">
        <w:rPr>
          <w:rFonts w:ascii="Times New Roman" w:hAnsi="Times New Roman" w:cs="Times New Roman"/>
          <w:sz w:val="28"/>
        </w:rPr>
        <w:t xml:space="preserve"> испытания на соответствие требованиям инфор</w:t>
      </w:r>
      <w:r w:rsidR="00B4474C">
        <w:rPr>
          <w:rFonts w:ascii="Times New Roman" w:hAnsi="Times New Roman" w:cs="Times New Roman"/>
          <w:sz w:val="28"/>
        </w:rPr>
        <w:t>мационной безопасности</w:t>
      </w:r>
      <w:r w:rsidR="00B4474C" w:rsidRPr="00B4474C">
        <w:rPr>
          <w:rFonts w:ascii="Times New Roman" w:hAnsi="Times New Roman" w:cs="Times New Roman"/>
          <w:sz w:val="28"/>
        </w:rPr>
        <w:t xml:space="preserve"> № KZ33VQQ00057458 от 31 октября 2022 года от Комитета по информационной безопасности Министерства цифрового развития, инноваций и аэрокосмической промышленности РК</w:t>
      </w:r>
      <w:r w:rsidR="00B4474C">
        <w:rPr>
          <w:rFonts w:ascii="Times New Roman" w:hAnsi="Times New Roman" w:cs="Times New Roman"/>
          <w:sz w:val="28"/>
        </w:rPr>
        <w:t>.</w:t>
      </w:r>
    </w:p>
    <w:p w:rsidR="00B4474C" w:rsidRPr="00B4474C" w:rsidRDefault="00B4474C" w:rsidP="0064538C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этого, сообщаем что указанные в письме (и</w:t>
      </w:r>
      <w:r w:rsidRPr="00B4474C">
        <w:rPr>
          <w:rFonts w:ascii="Times New Roman" w:hAnsi="Times New Roman" w:cs="Times New Roman"/>
          <w:sz w:val="28"/>
        </w:rPr>
        <w:t>сх. № 36/13/1524 от 14.06.2023</w:t>
      </w:r>
      <w:r>
        <w:rPr>
          <w:rFonts w:ascii="Times New Roman" w:hAnsi="Times New Roman" w:cs="Times New Roman"/>
          <w:sz w:val="28"/>
        </w:rPr>
        <w:t xml:space="preserve"> года) замечания по исходному кода ЭПС ГО были переданы разработчику на рассмотрение.</w:t>
      </w:r>
      <w:r w:rsidR="007A2F08">
        <w:rPr>
          <w:rFonts w:ascii="Times New Roman" w:hAnsi="Times New Roman" w:cs="Times New Roman"/>
          <w:sz w:val="28"/>
          <w:lang w:val="kk-KZ"/>
        </w:rPr>
        <w:t xml:space="preserve"> Также информируем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, что данная процедура требует времени и будет исправлена в течение 3 квартала текущего года. </w:t>
      </w:r>
    </w:p>
    <w:p w:rsidR="0064538C" w:rsidRPr="0064538C" w:rsidRDefault="0064538C" w:rsidP="0064538C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</w:rPr>
      </w:pPr>
    </w:p>
    <w:sectPr w:rsidR="0064538C" w:rsidRPr="0064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08"/>
    <w:rsid w:val="00294D08"/>
    <w:rsid w:val="00637718"/>
    <w:rsid w:val="0064538C"/>
    <w:rsid w:val="007A2F08"/>
    <w:rsid w:val="00B4474C"/>
    <w:rsid w:val="00D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85DF5-45A6-4AAA-A249-CCFFFBE8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Талғат Азамат</dc:creator>
  <cp:keywords/>
  <dc:description/>
  <cp:lastModifiedBy>Талғат Азамат</cp:lastModifiedBy>
  <cp:revision>3</cp:revision>
  <dcterms:created xsi:type="dcterms:W3CDTF">2023-07-11T08:40:00Z</dcterms:created>
  <dcterms:modified xsi:type="dcterms:W3CDTF">2023-07-11T09:01:00Z</dcterms:modified>
</cp:coreProperties>
</file>