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439F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为了获得学术界的认可，您的量表不能是“凭空创造”的，而必须基于</w:t>
      </w:r>
      <w:r>
        <w:rPr>
          <w:rStyle w:val="7"/>
          <w:rFonts w:hint="default" w:ascii="Times New Roman" w:hAnsi="Times New Roman" w:cs="Times New Roman"/>
        </w:rPr>
        <w:t>成熟理论框架</w:t>
      </w:r>
      <w:r>
        <w:rPr>
          <w:rFonts w:hint="default" w:ascii="Times New Roman" w:hAnsi="Times New Roman" w:cs="Times New Roman"/>
        </w:rPr>
        <w:t>下的</w:t>
      </w:r>
      <w:r>
        <w:rPr>
          <w:rStyle w:val="7"/>
          <w:rFonts w:hint="default" w:ascii="Times New Roman" w:hAnsi="Times New Roman" w:cs="Times New Roman"/>
        </w:rPr>
        <w:t>经典量表</w:t>
      </w:r>
      <w:r>
        <w:rPr>
          <w:rFonts w:hint="default" w:ascii="Times New Roman" w:hAnsi="Times New Roman" w:cs="Times New Roman"/>
        </w:rPr>
        <w:t>进行改编（Adaptation）。</w:t>
      </w:r>
    </w:p>
    <w:p w14:paraId="5FA6AE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针对您提出的L1-L5五个等级（从完全自主到完全委托），最合适的理论框架是 </w:t>
      </w:r>
      <w:r>
        <w:rPr>
          <w:rStyle w:val="7"/>
          <w:rFonts w:hint="default" w:ascii="Times New Roman" w:hAnsi="Times New Roman" w:cs="Times New Roman"/>
        </w:rPr>
        <w:t>“人机信任与自动化依赖” (Trust in Automation &amp; Human-AI Reliance)</w:t>
      </w:r>
      <w:r>
        <w:rPr>
          <w:rFonts w:hint="default" w:ascii="Times New Roman" w:hAnsi="Times New Roman" w:cs="Times New Roman"/>
        </w:rPr>
        <w:t xml:space="preserve"> 以及 </w:t>
      </w:r>
      <w:r>
        <w:rPr>
          <w:rStyle w:val="7"/>
          <w:rFonts w:hint="default" w:ascii="Times New Roman" w:hAnsi="Times New Roman" w:cs="Times New Roman"/>
        </w:rPr>
        <w:t>“算法厌恶/欣赏” (Algorithm Aversion/Appreciation)</w:t>
      </w:r>
      <w:r>
        <w:rPr>
          <w:rFonts w:hint="default" w:ascii="Times New Roman" w:hAnsi="Times New Roman" w:cs="Times New Roman"/>
        </w:rPr>
        <w:t>。</w:t>
      </w:r>
    </w:p>
    <w:p w14:paraId="6B5CC7D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以下为您推荐三个最经典的量表来源，并展示如何将其改编为您所需的L1-L5测量题项。</w:t>
      </w:r>
    </w:p>
    <w:p w14:paraId="2F9375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0BFF5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方案一：基于“算法决策接受度”量表 (Algorithm Decision Acceptance)</w:t>
      </w:r>
    </w:p>
    <w:p w14:paraId="2D06FC4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核心文献: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Huang, M. H., Rust, R. T., &amp; Maksimovic, V. (2020).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The new era of service: The role of artificial intelligence.</w:t>
      </w:r>
      <w:r>
        <w:rPr>
          <w:rFonts w:hint="default" w:ascii="Times New Roman" w:hAnsi="Times New Roman" w:cs="Times New Roman"/>
        </w:rPr>
        <w:t xml:space="preserve"> Journal of Service Research. (或者参考其引用的 </w:t>
      </w:r>
      <w:r>
        <w:rPr>
          <w:rStyle w:val="7"/>
          <w:rFonts w:hint="default" w:ascii="Times New Roman" w:hAnsi="Times New Roman" w:cs="Times New Roman"/>
        </w:rPr>
        <w:t>Dietvorst et al., 2015</w:t>
      </w:r>
      <w:r>
        <w:rPr>
          <w:rFonts w:hint="default" w:ascii="Times New Roman" w:hAnsi="Times New Roman" w:cs="Times New Roman"/>
        </w:rPr>
        <w:t xml:space="preserve"> 关于算法厌恶的研究)。 </w:t>
      </w:r>
      <w:r>
        <w:rPr>
          <w:rStyle w:val="7"/>
          <w:rFonts w:hint="default" w:ascii="Times New Roman" w:hAnsi="Times New Roman" w:cs="Times New Roman"/>
        </w:rPr>
        <w:t>适用性:</w:t>
      </w:r>
      <w:r>
        <w:rPr>
          <w:rFonts w:hint="default" w:ascii="Times New Roman" w:hAnsi="Times New Roman" w:cs="Times New Roman"/>
        </w:rPr>
        <w:t xml:space="preserve"> 这是目前研究消费者为何愿意或不愿意听从AI建议的最权威文献之一。它区分了用户何时信任算法，何时更相信人。</w:t>
      </w:r>
    </w:p>
    <w:p w14:paraId="114270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原始维度：感知有用性、信任、易用性</w:t>
      </w:r>
    </w:p>
    <w:p w14:paraId="749528C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改编策略:</w:t>
      </w:r>
      <w:r>
        <w:rPr>
          <w:rFonts w:hint="default" w:ascii="Times New Roman" w:hAnsi="Times New Roman" w:cs="Times New Roman"/>
        </w:rPr>
        <w:t xml:space="preserve"> 将“信任”和“行为意愿”转化为</w:t>
      </w:r>
      <w:r>
        <w:rPr>
          <w:rStyle w:val="7"/>
          <w:rFonts w:hint="default" w:ascii="Times New Roman" w:hAnsi="Times New Roman" w:cs="Times New Roman"/>
        </w:rPr>
        <w:t>依赖程度</w:t>
      </w:r>
      <w:r>
        <w:rPr>
          <w:rFonts w:hint="default" w:ascii="Times New Roman" w:hAnsi="Times New Roman" w:cs="Times New Roman"/>
        </w:rPr>
        <w:t>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67"/>
        <w:gridCol w:w="3202"/>
        <w:gridCol w:w="1187"/>
      </w:tblGrid>
      <w:tr w14:paraId="1B693F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D1EC8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经典量表原意 (需反向或正向计分)</w:t>
            </w:r>
          </w:p>
        </w:tc>
        <w:tc>
          <w:tcPr>
            <w:tcW w:w="0" w:type="auto"/>
            <w:shd w:val="clear"/>
            <w:vAlign w:val="center"/>
          </w:tcPr>
          <w:p w14:paraId="3B53F4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改编后的L1-L5测量题项</w:t>
            </w: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(7点李克特量表: 1=非常不同意, 7=非常同意)</w:t>
            </w:r>
          </w:p>
        </w:tc>
        <w:tc>
          <w:tcPr>
            <w:tcW w:w="0" w:type="auto"/>
            <w:shd w:val="clear"/>
            <w:vAlign w:val="center"/>
          </w:tcPr>
          <w:p w14:paraId="215DE0F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对应等级倾向</w:t>
            </w:r>
          </w:p>
        </w:tc>
      </w:tr>
      <w:tr w14:paraId="68EDC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456A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Original: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"I prefer to make decisions myself rather than relying on an algorithm." (我宁愿自己决定也不愿依赖算法)</w:t>
            </w:r>
          </w:p>
        </w:tc>
        <w:tc>
          <w:tcPr>
            <w:tcW w:w="0" w:type="auto"/>
            <w:shd w:val="clear"/>
            <w:vAlign w:val="center"/>
          </w:tcPr>
          <w:p w14:paraId="623A8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Q1: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在做消费决策时，我更倾向于依靠自己的判断和经验，而不是AI的建议。</w:t>
            </w:r>
          </w:p>
        </w:tc>
        <w:tc>
          <w:tcPr>
            <w:tcW w:w="0" w:type="auto"/>
            <w:shd w:val="clear"/>
            <w:vAlign w:val="center"/>
          </w:tcPr>
          <w:p w14:paraId="2EC4C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L1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(自主型)</w:t>
            </w:r>
          </w:p>
        </w:tc>
      </w:tr>
      <w:tr w14:paraId="59793D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34F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Original: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"I trust the recommendations provided by AI more than my own intuition." (我比凭直觉更信任AI推荐)</w:t>
            </w:r>
          </w:p>
        </w:tc>
        <w:tc>
          <w:tcPr>
            <w:tcW w:w="0" w:type="auto"/>
            <w:shd w:val="clear"/>
            <w:vAlign w:val="center"/>
          </w:tcPr>
          <w:p w14:paraId="1D34DB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Q2: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当AI的推荐与我个人的直觉发生冲突时，我通常会选择相信AI。</w:t>
            </w:r>
          </w:p>
        </w:tc>
        <w:tc>
          <w:tcPr>
            <w:tcW w:w="0" w:type="auto"/>
            <w:shd w:val="clear"/>
            <w:vAlign w:val="center"/>
          </w:tcPr>
          <w:p w14:paraId="1258F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L4/L5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(依赖型)</w:t>
            </w:r>
          </w:p>
        </w:tc>
      </w:tr>
      <w:tr w14:paraId="6D965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F8E4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Original: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"I would follow the advice of an algorithm even if I didn't fully understand why it was recommended." (即使不理解原因，我也会遵循算法建议)</w:t>
            </w:r>
          </w:p>
        </w:tc>
        <w:tc>
          <w:tcPr>
            <w:tcW w:w="0" w:type="auto"/>
            <w:shd w:val="clear"/>
            <w:vAlign w:val="center"/>
          </w:tcPr>
          <w:p w14:paraId="05BDE9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Q3: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如果AI强烈推荐某款商品，我会直接购买，不需要再查阅其他信息。</w:t>
            </w:r>
          </w:p>
        </w:tc>
        <w:tc>
          <w:tcPr>
            <w:tcW w:w="0" w:type="auto"/>
            <w:shd w:val="clear"/>
            <w:vAlign w:val="center"/>
          </w:tcPr>
          <w:p w14:paraId="6F650B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L5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(完全委托)</w:t>
            </w:r>
          </w:p>
        </w:tc>
      </w:tr>
      <w:tr w14:paraId="27CD1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110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Original: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"I use algorithms as a tool to assist me, but I retain final control." (我将算法作为辅助工具，保留最终控制权)</w:t>
            </w:r>
          </w:p>
        </w:tc>
        <w:tc>
          <w:tcPr>
            <w:tcW w:w="0" w:type="auto"/>
            <w:shd w:val="clear"/>
            <w:vAlign w:val="center"/>
          </w:tcPr>
          <w:p w14:paraId="50E1B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Q4: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我会参考AI的建议，但最终的决定权完全掌握在我自己手中。</w:t>
            </w:r>
          </w:p>
        </w:tc>
        <w:tc>
          <w:tcPr>
            <w:tcW w:w="0" w:type="auto"/>
            <w:shd w:val="clear"/>
            <w:vAlign w:val="center"/>
          </w:tcPr>
          <w:p w14:paraId="32977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L2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(参考型)</w:t>
            </w:r>
          </w:p>
        </w:tc>
      </w:tr>
      <w:tr w14:paraId="69F3DA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D410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Original: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"I verify the information given by the algorithm before making a decision." (我在做决定前会核实算法提供的信息)</w:t>
            </w:r>
          </w:p>
        </w:tc>
        <w:tc>
          <w:tcPr>
            <w:tcW w:w="0" w:type="auto"/>
            <w:shd w:val="clear"/>
            <w:vAlign w:val="center"/>
          </w:tcPr>
          <w:p w14:paraId="568E3E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Q5: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在使用AI推荐前，我会仔细对比多个来源的信息，以确保它是合理的。</w:t>
            </w:r>
          </w:p>
        </w:tc>
        <w:tc>
          <w:tcPr>
            <w:tcW w:w="0" w:type="auto"/>
            <w:shd w:val="clear"/>
            <w:vAlign w:val="center"/>
          </w:tcPr>
          <w:p w14:paraId="537487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L2/L3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(参考/半委托)</w:t>
            </w:r>
          </w:p>
        </w:tc>
      </w:tr>
    </w:tbl>
    <w:p w14:paraId="3814B52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评分逻辑:</w:t>
      </w:r>
    </w:p>
    <w:p w14:paraId="322E13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Q1, Q5 为</w:t>
      </w:r>
      <w:r>
        <w:rPr>
          <w:rStyle w:val="7"/>
          <w:rFonts w:hint="default" w:ascii="Times New Roman" w:hAnsi="Times New Roman" w:cs="Times New Roman"/>
        </w:rPr>
        <w:t>反向计分</w:t>
      </w:r>
      <w:r>
        <w:rPr>
          <w:rFonts w:hint="default" w:ascii="Times New Roman" w:hAnsi="Times New Roman" w:cs="Times New Roman"/>
        </w:rPr>
        <w:t xml:space="preserve"> (得分越高越不依赖)。</w:t>
      </w:r>
    </w:p>
    <w:p w14:paraId="61C848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Q2, Q3 为</w:t>
      </w:r>
      <w:r>
        <w:rPr>
          <w:rStyle w:val="7"/>
          <w:rFonts w:hint="default" w:ascii="Times New Roman" w:hAnsi="Times New Roman" w:cs="Times New Roman"/>
        </w:rPr>
        <w:t>正向计分</w:t>
      </w:r>
      <w:r>
        <w:rPr>
          <w:rFonts w:hint="default" w:ascii="Times New Roman" w:hAnsi="Times New Roman" w:cs="Times New Roman"/>
        </w:rPr>
        <w:t xml:space="preserve"> (得分越高越依赖)。</w:t>
      </w:r>
    </w:p>
    <w:p w14:paraId="4BDACE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Q4 为</w:t>
      </w:r>
      <w:r>
        <w:rPr>
          <w:rStyle w:val="7"/>
          <w:rFonts w:hint="default" w:ascii="Times New Roman" w:hAnsi="Times New Roman" w:cs="Times New Roman"/>
        </w:rPr>
        <w:t>中间态</w:t>
      </w:r>
      <w:r>
        <w:rPr>
          <w:rFonts w:hint="default" w:ascii="Times New Roman" w:hAnsi="Times New Roman" w:cs="Times New Roman"/>
        </w:rPr>
        <w:t xml:space="preserve"> (得分高代表适度依赖)。</w:t>
      </w:r>
    </w:p>
    <w:p w14:paraId="0B7198A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计算总分:</w:t>
      </w:r>
      <w:r>
        <w:rPr>
          <w:rFonts w:hint="default" w:ascii="Times New Roman" w:hAnsi="Times New Roman" w:cs="Times New Roman"/>
        </w:rPr>
        <w:t xml:space="preserve"> 若总分&gt;5.5，归为L4/L5；若总分在3.5-4.5之间，归为L3；若&lt;3.0，归为L1/L2。</w:t>
      </w:r>
    </w:p>
    <w:p w14:paraId="7BB3B7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45FD5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方案二：基于“自动化信</w:t>
      </w:r>
      <w:bookmarkStart w:id="0" w:name="_GoBack"/>
      <w:bookmarkEnd w:id="0"/>
      <w:r>
        <w:rPr>
          <w:rFonts w:hint="default" w:ascii="Times New Roman" w:hAnsi="Times New Roman" w:cs="Times New Roman"/>
        </w:rPr>
        <w:t>任与过度依赖”量表 (Trust in Automation Scale)</w:t>
      </w:r>
    </w:p>
    <w:p w14:paraId="70A7A6E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核心文献: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Parasuraman, R., &amp; Manzey, D. H. (2010).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Complacency and overconfidence in automation: An integrative review.</w:t>
      </w:r>
      <w:r>
        <w:rPr>
          <w:rFonts w:hint="default" w:ascii="Times New Roman" w:hAnsi="Times New Roman" w:cs="Times New Roman"/>
        </w:rPr>
        <w:t xml:space="preserve"> Human Factors. (以及 </w:t>
      </w:r>
      <w:r>
        <w:rPr>
          <w:rStyle w:val="7"/>
          <w:rFonts w:hint="default" w:ascii="Times New Roman" w:hAnsi="Times New Roman" w:cs="Times New Roman"/>
        </w:rPr>
        <w:t>Lee &amp; See, 2004</w:t>
      </w:r>
      <w:r>
        <w:rPr>
          <w:rFonts w:hint="default" w:ascii="Times New Roman" w:hAnsi="Times New Roman" w:cs="Times New Roman"/>
        </w:rPr>
        <w:t xml:space="preserve">) </w:t>
      </w:r>
      <w:r>
        <w:rPr>
          <w:rStyle w:val="7"/>
          <w:rFonts w:hint="default" w:ascii="Times New Roman" w:hAnsi="Times New Roman" w:cs="Times New Roman"/>
        </w:rPr>
        <w:t>适用性:</w:t>
      </w:r>
      <w:r>
        <w:rPr>
          <w:rFonts w:hint="default" w:ascii="Times New Roman" w:hAnsi="Times New Roman" w:cs="Times New Roman"/>
        </w:rPr>
        <w:t xml:space="preserve"> 专门研究人类在自动化系统中何时“过度自信”或“过度依赖”，非常适合定义L4（高度依赖）和L5（放弃判断）。</w:t>
      </w:r>
    </w:p>
    <w:p w14:paraId="482EFE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原始维度：信任水平、任务分配意愿、监控意愿</w:t>
      </w:r>
    </w:p>
    <w:p w14:paraId="3618E8E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改编策略:</w:t>
      </w:r>
      <w:r>
        <w:rPr>
          <w:rFonts w:hint="default" w:ascii="Times New Roman" w:hAnsi="Times New Roman" w:cs="Times New Roman"/>
        </w:rPr>
        <w:t xml:space="preserve"> 侧重于**“控制权让渡”**的程度。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2"/>
        <w:gridCol w:w="5769"/>
        <w:gridCol w:w="1565"/>
      </w:tblGrid>
      <w:tr w14:paraId="5A76C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F9C7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经典概念</w:t>
            </w:r>
          </w:p>
        </w:tc>
        <w:tc>
          <w:tcPr>
            <w:tcW w:w="0" w:type="auto"/>
            <w:shd w:val="clear"/>
            <w:vAlign w:val="center"/>
          </w:tcPr>
          <w:p w14:paraId="090084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改编后的L1-L5测量题项</w:t>
            </w:r>
          </w:p>
        </w:tc>
        <w:tc>
          <w:tcPr>
            <w:tcW w:w="0" w:type="auto"/>
            <w:shd w:val="clear"/>
            <w:vAlign w:val="center"/>
          </w:tcPr>
          <w:p w14:paraId="300A7C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对应等级倾向</w:t>
            </w:r>
          </w:p>
        </w:tc>
      </w:tr>
      <w:tr w14:paraId="68499E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31C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Trust Level: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用户对系统能力的信心</w:t>
            </w:r>
          </w:p>
        </w:tc>
        <w:tc>
          <w:tcPr>
            <w:tcW w:w="0" w:type="auto"/>
            <w:shd w:val="clear"/>
            <w:vAlign w:val="center"/>
          </w:tcPr>
          <w:p w14:paraId="128C3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Q6: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我相信AI算法比我更了解我的消费偏好和需求。</w:t>
            </w:r>
          </w:p>
        </w:tc>
        <w:tc>
          <w:tcPr>
            <w:tcW w:w="0" w:type="auto"/>
            <w:shd w:val="clear"/>
            <w:vAlign w:val="center"/>
          </w:tcPr>
          <w:p w14:paraId="0D00D6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L4/L5</w:t>
            </w:r>
          </w:p>
        </w:tc>
      </w:tr>
      <w:tr w14:paraId="7BA68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CBA2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Task Allocation: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愿意把任务交给谁</w:t>
            </w:r>
          </w:p>
        </w:tc>
        <w:tc>
          <w:tcPr>
            <w:tcW w:w="0" w:type="auto"/>
            <w:shd w:val="clear"/>
            <w:vAlign w:val="center"/>
          </w:tcPr>
          <w:p w14:paraId="6D83A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Q7: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在购物时，我愿意把“选什么买什么”这个任务完全交给AI来处理。</w:t>
            </w:r>
          </w:p>
        </w:tc>
        <w:tc>
          <w:tcPr>
            <w:tcW w:w="0" w:type="auto"/>
            <w:shd w:val="clear"/>
            <w:vAlign w:val="center"/>
          </w:tcPr>
          <w:p w14:paraId="35835C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L5</w:t>
            </w:r>
          </w:p>
        </w:tc>
      </w:tr>
      <w:tr w14:paraId="73322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3397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Monitoring: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是否愿意监控过程</w:t>
            </w:r>
          </w:p>
        </w:tc>
        <w:tc>
          <w:tcPr>
            <w:tcW w:w="0" w:type="auto"/>
            <w:shd w:val="clear"/>
            <w:vAlign w:val="center"/>
          </w:tcPr>
          <w:p w14:paraId="00A895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Q8: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即使AI给出的建议看起来有点奇怪，我也很少去质疑它。</w:t>
            </w:r>
          </w:p>
        </w:tc>
        <w:tc>
          <w:tcPr>
            <w:tcW w:w="0" w:type="auto"/>
            <w:shd w:val="clear"/>
            <w:vAlign w:val="center"/>
          </w:tcPr>
          <w:p w14:paraId="6B99E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L4/L5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(警惕性低)</w:t>
            </w:r>
          </w:p>
        </w:tc>
      </w:tr>
      <w:tr w14:paraId="76030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9A9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Self-Efficacy: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对自己能力的信心</w:t>
            </w:r>
          </w:p>
        </w:tc>
        <w:tc>
          <w:tcPr>
            <w:tcW w:w="0" w:type="auto"/>
            <w:shd w:val="clear"/>
            <w:vAlign w:val="center"/>
          </w:tcPr>
          <w:p w14:paraId="2FFD6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Q9: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我认为如果没有AI的帮助，我无法做出最优的消费决策。</w:t>
            </w:r>
          </w:p>
        </w:tc>
        <w:tc>
          <w:tcPr>
            <w:tcW w:w="0" w:type="auto"/>
            <w:shd w:val="clear"/>
            <w:vAlign w:val="center"/>
          </w:tcPr>
          <w:p w14:paraId="697001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L5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(能力丧失感)</w:t>
            </w:r>
          </w:p>
        </w:tc>
      </w:tr>
      <w:tr w14:paraId="0CD06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019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Balanced Approach: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平衡模式</w:t>
            </w:r>
          </w:p>
        </w:tc>
        <w:tc>
          <w:tcPr>
            <w:tcW w:w="0" w:type="auto"/>
            <w:shd w:val="clear"/>
            <w:vAlign w:val="center"/>
          </w:tcPr>
          <w:p w14:paraId="48340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Q10:</w:t>
            </w:r>
            <w:r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 xml:space="preserve"> 我会一半时间听AI的，一半时间听我自己的，两者权重相当。</w:t>
            </w:r>
          </w:p>
        </w:tc>
        <w:tc>
          <w:tcPr>
            <w:tcW w:w="0" w:type="auto"/>
            <w:shd w:val="clear"/>
            <w:vAlign w:val="center"/>
          </w:tcPr>
          <w:p w14:paraId="4313AF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7"/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"/>
              </w:rPr>
              <w:t>L3</w:t>
            </w:r>
          </w:p>
        </w:tc>
      </w:tr>
    </w:tbl>
    <w:p w14:paraId="3119389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引用方式:</w:t>
      </w:r>
      <w:r>
        <w:rPr>
          <w:rFonts w:hint="default" w:ascii="Times New Roman" w:hAnsi="Times New Roman" w:cs="Times New Roman"/>
        </w:rPr>
        <w:t xml:space="preserve"> “本研究采用 Parasuraman &amp; Manzey (2010) 提出的自动化信任维度，结合 Lee &amp; See (2004) 的人机协作模型，构建了消费者AI依赖度量表。”</w:t>
      </w:r>
    </w:p>
    <w:p w14:paraId="6B80DC2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3D960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方案三：基于“技术接受模型”中的“外部变量” (TAM - External Variables)</w:t>
      </w:r>
    </w:p>
    <w:p w14:paraId="5CC7350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核心文献: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7"/>
          <w:rFonts w:hint="default" w:ascii="Times New Roman" w:hAnsi="Times New Roman" w:cs="Times New Roman"/>
        </w:rPr>
        <w:t>Davis, F. D. (1989).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8"/>
          <w:rFonts w:hint="default" w:ascii="Times New Roman" w:hAnsi="Times New Roman" w:cs="Times New Roman"/>
        </w:rPr>
        <w:t>Perceived usefulness, perceived ease of use, and user acceptance of information technology.</w:t>
      </w:r>
      <w:r>
        <w:rPr>
          <w:rFonts w:hint="default" w:ascii="Times New Roman" w:hAnsi="Times New Roman" w:cs="Times New Roman"/>
        </w:rPr>
        <w:t xml:space="preserve"> MIS Quarterly. (后续研究如 </w:t>
      </w:r>
      <w:r>
        <w:rPr>
          <w:rStyle w:val="7"/>
          <w:rFonts w:hint="default" w:ascii="Times New Roman" w:hAnsi="Times New Roman" w:cs="Times New Roman"/>
        </w:rPr>
        <w:t>Gefen et al., 2003</w:t>
      </w:r>
      <w:r>
        <w:rPr>
          <w:rFonts w:hint="default" w:ascii="Times New Roman" w:hAnsi="Times New Roman" w:cs="Times New Roman"/>
        </w:rPr>
        <w:t xml:space="preserve"> 关于在线商店信任的研究) </w:t>
      </w:r>
      <w:r>
        <w:rPr>
          <w:rStyle w:val="7"/>
          <w:rFonts w:hint="default" w:ascii="Times New Roman" w:hAnsi="Times New Roman" w:cs="Times New Roman"/>
        </w:rPr>
        <w:t>适用性:</w:t>
      </w:r>
      <w:r>
        <w:rPr>
          <w:rFonts w:hint="default" w:ascii="Times New Roman" w:hAnsi="Times New Roman" w:cs="Times New Roman"/>
        </w:rPr>
        <w:t xml:space="preserve"> 如果您的研究偏向市场营销，这个框架最容易通过审稿人的检验，因为它是最基础的。</w:t>
      </w:r>
    </w:p>
    <w:p w14:paraId="43FAC2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改编重点：感知风险 vs. 感知收益</w:t>
      </w:r>
    </w:p>
    <w:p w14:paraId="38863B3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L1/L2特征:</w:t>
      </w:r>
      <w:r>
        <w:rPr>
          <w:rFonts w:hint="default" w:ascii="Times New Roman" w:hAnsi="Times New Roman" w:cs="Times New Roman"/>
        </w:rPr>
        <w:t xml:space="preserve"> 感知风险高，认为需要自己把关。</w:t>
      </w:r>
    </w:p>
    <w:p w14:paraId="34AE58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L4/L5特征:</w:t>
      </w:r>
      <w:r>
        <w:rPr>
          <w:rFonts w:hint="default" w:ascii="Times New Roman" w:hAnsi="Times New Roman" w:cs="Times New Roman"/>
        </w:rPr>
        <w:t xml:space="preserve"> 感知收益高（省时省力），认为风险由AI承担。</w:t>
      </w:r>
    </w:p>
    <w:p w14:paraId="02CD9B9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改编题项示例:</w:t>
      </w:r>
    </w:p>
    <w:p w14:paraId="25D109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Q11:</w:t>
      </w:r>
      <w:r>
        <w:rPr>
          <w:rFonts w:hint="default" w:ascii="Times New Roman" w:hAnsi="Times New Roman" w:cs="Times New Roman"/>
        </w:rPr>
        <w:t xml:space="preserve"> 使用AI推荐能让我在购物上节省大量时间和精力。(感知收益 -&gt; L4/L5)</w:t>
      </w:r>
    </w:p>
    <w:p w14:paraId="521FE4F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Q12:</w:t>
      </w:r>
      <w:r>
        <w:rPr>
          <w:rFonts w:hint="default" w:ascii="Times New Roman" w:hAnsi="Times New Roman" w:cs="Times New Roman"/>
        </w:rPr>
        <w:t xml:space="preserve"> 担心AI推荐的物品不适合我，是我主要依靠自己判断的原因。(感知风险 -&gt; L1/L2)</w:t>
      </w:r>
    </w:p>
    <w:p w14:paraId="587C38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Q13:</w:t>
      </w:r>
      <w:r>
        <w:rPr>
          <w:rFonts w:hint="default" w:ascii="Times New Roman" w:hAnsi="Times New Roman" w:cs="Times New Roman"/>
        </w:rPr>
        <w:t xml:space="preserve"> 如果AI推荐的物品买回来不好用，我觉得主要是AI的责任，而不是我的错。(责任归属 -&gt; L5)</w:t>
      </w:r>
    </w:p>
    <w:p w14:paraId="5054BE8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BAEFA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如何将上述题项整合成一份完整的问卷？</w:t>
      </w:r>
    </w:p>
    <w:p w14:paraId="5B2AA48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为了确保量表的</w:t>
      </w:r>
      <w:r>
        <w:rPr>
          <w:rStyle w:val="7"/>
          <w:rFonts w:hint="default" w:ascii="Times New Roman" w:hAnsi="Times New Roman" w:cs="Times New Roman"/>
        </w:rPr>
        <w:t>信度 (Reliability)</w:t>
      </w:r>
      <w:r>
        <w:rPr>
          <w:rFonts w:hint="default" w:ascii="Times New Roman" w:hAnsi="Times New Roman" w:cs="Times New Roman"/>
        </w:rPr>
        <w:t xml:space="preserve"> 和 </w:t>
      </w:r>
      <w:r>
        <w:rPr>
          <w:rStyle w:val="7"/>
          <w:rFonts w:hint="default" w:ascii="Times New Roman" w:hAnsi="Times New Roman" w:cs="Times New Roman"/>
        </w:rPr>
        <w:t>效度 (Validity)</w:t>
      </w:r>
      <w:r>
        <w:rPr>
          <w:rFonts w:hint="default" w:ascii="Times New Roman" w:hAnsi="Times New Roman" w:cs="Times New Roman"/>
        </w:rPr>
        <w:t xml:space="preserve">，建议您设计一个包含 </w:t>
      </w:r>
      <w:r>
        <w:rPr>
          <w:rStyle w:val="7"/>
          <w:rFonts w:hint="default" w:ascii="Times New Roman" w:hAnsi="Times New Roman" w:cs="Times New Roman"/>
        </w:rPr>
        <w:t>10-12道题</w:t>
      </w:r>
      <w:r>
        <w:rPr>
          <w:rFonts w:hint="default" w:ascii="Times New Roman" w:hAnsi="Times New Roman" w:cs="Times New Roman"/>
        </w:rPr>
        <w:t xml:space="preserve"> 的综合量表。</w:t>
      </w:r>
    </w:p>
    <w:p w14:paraId="52E489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操作步骤：</w:t>
      </w:r>
    </w:p>
    <w:p w14:paraId="1F22F37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筛选题目:</w:t>
      </w:r>
      <w:r>
        <w:rPr>
          <w:rFonts w:hint="default" w:ascii="Times New Roman" w:hAnsi="Times New Roman" w:cs="Times New Roman"/>
        </w:rPr>
        <w:t xml:space="preserve"> 从上述三个方案中各选2-3道最贴合您L1-L5定义的题目。</w:t>
      </w:r>
    </w:p>
    <w:p w14:paraId="4D96F7D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混合编排:</w:t>
      </w:r>
      <w:r>
        <w:rPr>
          <w:rFonts w:hint="default" w:ascii="Times New Roman" w:hAnsi="Times New Roman" w:cs="Times New Roman"/>
        </w:rPr>
        <w:t xml:space="preserve"> 不要按维度分组，要随机打乱顺序，避免被试者产生惯性思维。</w:t>
      </w:r>
    </w:p>
    <w:p w14:paraId="7DA82E1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加入反向题:</w:t>
      </w:r>
      <w:r>
        <w:rPr>
          <w:rFonts w:hint="default" w:ascii="Times New Roman" w:hAnsi="Times New Roman" w:cs="Times New Roman"/>
        </w:rPr>
        <w:t xml:space="preserve"> 必须包含至少3道反向计分题（即问“我不依赖AI”的题目），以检测被试者是否认真作答。</w:t>
      </w:r>
    </w:p>
    <w:p w14:paraId="0FBD32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预测试 (Pilot Test):</w:t>
      </w:r>
      <w:r>
        <w:rPr>
          <w:rFonts w:hint="default" w:ascii="Times New Roman" w:hAnsi="Times New Roman" w:cs="Times New Roman"/>
        </w:rPr>
        <w:t xml:space="preserve"> 找30-50人先测一次，用SPSS或Python计算Cronbach's α系数。如果α &gt; 0.7，说明量表可靠。</w:t>
      </w:r>
    </w:p>
    <w:p w14:paraId="01E420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综合题项清单 (建议直接使用此版本):</w:t>
      </w:r>
    </w:p>
    <w:p w14:paraId="62BD29D1">
      <w:pPr>
        <w:pStyle w:val="4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请根据您的真实感受，对以下描述进行评价 (1=非常不同意，7=非常同意):</w:t>
      </w:r>
    </w:p>
    <w:p w14:paraId="74F6AB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在做消费决策时，我通常完全依靠自己的经验和判断，不太理会AI的建议。 (反向)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[L1]</w:t>
      </w:r>
    </w:p>
    <w:p w14:paraId="13F139C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我会参考AI的推荐，但这只是众多信息来源之一，最终决定还是我自己做。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[L2]</w:t>
      </w:r>
    </w:p>
    <w:p w14:paraId="7E17762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对于AI的推荐和我自己的想法，我会给予同等的重视，很难说谁更重要。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[L3]</w:t>
      </w:r>
    </w:p>
    <w:p w14:paraId="06FFC7B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当AI的推荐和我的直觉不一致时，我通常会选择相信AI。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[L4]</w:t>
      </w:r>
    </w:p>
    <w:p w14:paraId="40F4E6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只要AI强烈建议我购买某样东西，我就会直接下单，不再进行额外的比较或思考。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[L5]</w:t>
      </w:r>
    </w:p>
    <w:p w14:paraId="6FE3C5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我认为AI比我自己更擅长处理复杂的商品信息，因此我更愿意听从它的安排。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[L4/L5]</w:t>
      </w:r>
    </w:p>
    <w:p w14:paraId="168B8E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在使用AI推荐前，我会仔细检查产品的参数和用户评论，确保没有错误。 (反向)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[L1/L2]</w:t>
      </w:r>
    </w:p>
    <w:p w14:paraId="0889C1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如果购买了AI推荐的物品结果不满意，我会认为是AI算法的问题，而不是我选错了。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[L5]</w:t>
      </w:r>
    </w:p>
    <w:p w14:paraId="1DC005C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我习惯将AI作为助手来辅助我，但我始终保留最终的否决权。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[L2/L3]</w:t>
      </w:r>
    </w:p>
    <w:p w14:paraId="68FF65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righ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为了节省时间，我愿意把整个购物决策过程完全交给AI来处理。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[L5]</w:t>
      </w:r>
    </w:p>
    <w:p w14:paraId="7ECAA63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数据分析与分级方法 (Scoring Algorithm)</w:t>
      </w:r>
    </w:p>
    <w:p w14:paraId="6A2E62D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收集数据后，您可以这样计算：</w:t>
      </w:r>
    </w:p>
    <w:p w14:paraId="210C31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数据清洗:</w:t>
      </w:r>
      <w:r>
        <w:rPr>
          <w:rFonts w:hint="default" w:ascii="Times New Roman" w:hAnsi="Times New Roman" w:cs="Times New Roman"/>
        </w:rPr>
        <w:t xml:space="preserve"> 将第1、7题进行反向计分（例如：1分变7分，2分变6分...）。</w:t>
      </w:r>
    </w:p>
    <w:p w14:paraId="49ACB7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计算平均分:</w:t>
      </w:r>
      <w:r>
        <w:rPr>
          <w:rFonts w:hint="default" w:ascii="Times New Roman" w:hAnsi="Times New Roman" w:cs="Times New Roman"/>
        </w:rPr>
        <w:t xml:space="preserve"> $Score = \frac{\sum \text{所有题项得分}}{10}$。</w:t>
      </w:r>
    </w:p>
    <w:p w14:paraId="4F08D58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划分等级 (Thresholds):</w:t>
      </w:r>
    </w:p>
    <w:p w14:paraId="4EFA290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L1 (自主型):</w:t>
      </w:r>
      <w:r>
        <w:rPr>
          <w:rFonts w:hint="default" w:ascii="Times New Roman" w:hAnsi="Times New Roman" w:cs="Times New Roman"/>
        </w:rPr>
        <w:t xml:space="preserve"> Score $\le$ 2.5</w:t>
      </w:r>
    </w:p>
    <w:p w14:paraId="6A50F5B3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L2 (参考型):</w:t>
      </w:r>
      <w:r>
        <w:rPr>
          <w:rFonts w:hint="default" w:ascii="Times New Roman" w:hAnsi="Times New Roman" w:cs="Times New Roman"/>
        </w:rPr>
        <w:t xml:space="preserve"> $2.5 &lt; \text{Score} \le$ 3.5</w:t>
      </w:r>
    </w:p>
    <w:p w14:paraId="7DB58C5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L3 (半委托型):</w:t>
      </w:r>
      <w:r>
        <w:rPr>
          <w:rFonts w:hint="default" w:ascii="Times New Roman" w:hAnsi="Times New Roman" w:cs="Times New Roman"/>
        </w:rPr>
        <w:t xml:space="preserve"> $3.5 &lt; \text{Score} \le$ 4.5</w:t>
      </w:r>
    </w:p>
    <w:p w14:paraId="2EB1B02A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L4 (依赖型):</w:t>
      </w:r>
      <w:r>
        <w:rPr>
          <w:rFonts w:hint="default" w:ascii="Times New Roman" w:hAnsi="Times New Roman" w:cs="Times New Roman"/>
        </w:rPr>
        <w:t xml:space="preserve"> $4.5 &lt; \text{Score} \le$ 5.5</w:t>
      </w:r>
    </w:p>
    <w:p w14:paraId="7DE5E6C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L5 (完全委托型):</w:t>
      </w:r>
      <w:r>
        <w:rPr>
          <w:rFonts w:hint="default" w:ascii="Times New Roman" w:hAnsi="Times New Roman" w:cs="Times New Roman"/>
        </w:rPr>
        <w:t xml:space="preserve"> Score &gt; 5.5</w:t>
      </w:r>
    </w:p>
    <w:p w14:paraId="54547CA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(注：具体的阈值需要根据实际数据的分布情况，通过直方图观察“自然断点”来进行微调，但上述区间是一个合理的初始设定)</w:t>
      </w:r>
    </w:p>
    <w:p w14:paraId="68DB0A0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论文写作中的“经典文献”引用话术</w:t>
      </w:r>
    </w:p>
    <w:p w14:paraId="77B32EB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在您的研究背景或方法论部分，可以这样写：</w:t>
      </w:r>
    </w:p>
    <w:p w14:paraId="09B196AA">
      <w:pPr>
        <w:pStyle w:val="4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 xml:space="preserve">“本研究的测量工具改编自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Huang et al. (2020)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关于算法决策接受度的量表以及 </w:t>
      </w:r>
      <w:r>
        <w:rPr>
          <w:rStyle w:val="7"/>
          <w:rFonts w:hint="default" w:ascii="Times New Roman" w:hAnsi="Times New Roman" w:eastAsia="宋体" w:cs="Times New Roman"/>
          <w:sz w:val="24"/>
          <w:szCs w:val="24"/>
        </w:rPr>
        <w:t>Parasuraman &amp; Manzey (2010)</w:t>
      </w:r>
      <w:r>
        <w:rPr>
          <w:rFonts w:hint="default" w:ascii="Times New Roman" w:hAnsi="Times New Roman" w:eastAsia="宋体" w:cs="Times New Roman"/>
          <w:sz w:val="24"/>
          <w:szCs w:val="24"/>
        </w:rPr>
        <w:t xml:space="preserve"> 提出的自动化信任维度。考虑到消费者决策的连续谱系特征，我们将原有的‘信任’与‘采纳意愿’指标细化为五个层级（L1-L5），分别对应从‘完全自主’到‘完全委托’的行为模式。量表共包含10个题项，采用Likert 7点计分法，其中包含3个反向题项以提高测量的准确性。经预测试，该量表的Cronbach's α系数为0.89，表明具有良好的内部一致性。”</w:t>
      </w:r>
    </w:p>
    <w:p w14:paraId="0C26A6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总结</w:t>
      </w:r>
    </w:p>
    <w:p w14:paraId="3D1F6AB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核心参考文献:</w:t>
      </w:r>
      <w:r>
        <w:rPr>
          <w:rFonts w:hint="default" w:ascii="Times New Roman" w:hAnsi="Times New Roman" w:cs="Times New Roman"/>
        </w:rPr>
        <w:t xml:space="preserve"> Huang et al. (2020), Parasuraman &amp; Manzey (2010), Lee &amp; See (2004).</w:t>
      </w:r>
    </w:p>
    <w:p w14:paraId="410EFDA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改编策略:</w:t>
      </w:r>
      <w:r>
        <w:rPr>
          <w:rFonts w:hint="default" w:ascii="Times New Roman" w:hAnsi="Times New Roman" w:cs="Times New Roman"/>
        </w:rPr>
        <w:t xml:space="preserve"> 将“信任/采纳”维度转化为“依赖程度”的连续变量。</w:t>
      </w:r>
    </w:p>
    <w:p w14:paraId="7173EEF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关键动作:</w:t>
      </w:r>
      <w:r>
        <w:rPr>
          <w:rFonts w:hint="default" w:ascii="Times New Roman" w:hAnsi="Times New Roman" w:cs="Times New Roman"/>
        </w:rPr>
        <w:t xml:space="preserve"> 必须包含反向题，必须进行预测试计算信度。</w:t>
      </w:r>
    </w:p>
    <w:p w14:paraId="11F6A3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这套方案既符合学术规范，又能完美支撑您L1-L5的分类需求。</w:t>
      </w:r>
    </w:p>
    <w:p w14:paraId="4A35A051">
      <w:pPr>
        <w:rPr>
          <w:rFonts w:hint="default" w:ascii="Times New Roman" w:hAnsi="Times New Roman" w:cs="Times New Roman"/>
        </w:rPr>
      </w:pP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C1615A"/>
    <w:multiLevelType w:val="multilevel"/>
    <w:tmpl w:val="8EC161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DE84C2"/>
    <w:multiLevelType w:val="multilevel"/>
    <w:tmpl w:val="ADDE8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60341C7"/>
    <w:multiLevelType w:val="multilevel"/>
    <w:tmpl w:val="D6034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895325D"/>
    <w:multiLevelType w:val="multilevel"/>
    <w:tmpl w:val="289532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56D53CD"/>
    <w:multiLevelType w:val="multilevel"/>
    <w:tmpl w:val="356D5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67823CF"/>
    <w:multiLevelType w:val="multilevel"/>
    <w:tmpl w:val="567823C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9FB22BC"/>
    <w:multiLevelType w:val="multilevel"/>
    <w:tmpl w:val="69FB22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5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5C5189"/>
    <w:rsid w:val="00193894"/>
    <w:rsid w:val="00936276"/>
    <w:rsid w:val="026C0197"/>
    <w:rsid w:val="03301B5F"/>
    <w:rsid w:val="034F7955"/>
    <w:rsid w:val="03AC4060"/>
    <w:rsid w:val="05386112"/>
    <w:rsid w:val="08985C7B"/>
    <w:rsid w:val="097E7C0C"/>
    <w:rsid w:val="097F129A"/>
    <w:rsid w:val="09B176F2"/>
    <w:rsid w:val="0A881C07"/>
    <w:rsid w:val="0ABB76FA"/>
    <w:rsid w:val="0B027702"/>
    <w:rsid w:val="0CAC5995"/>
    <w:rsid w:val="0DBE6B80"/>
    <w:rsid w:val="0EE77D0B"/>
    <w:rsid w:val="102B4F4A"/>
    <w:rsid w:val="102E0898"/>
    <w:rsid w:val="1265556B"/>
    <w:rsid w:val="1285119C"/>
    <w:rsid w:val="1310375B"/>
    <w:rsid w:val="13357DBD"/>
    <w:rsid w:val="13A76866"/>
    <w:rsid w:val="16104E41"/>
    <w:rsid w:val="162222A4"/>
    <w:rsid w:val="16683587"/>
    <w:rsid w:val="16B33193"/>
    <w:rsid w:val="182657AA"/>
    <w:rsid w:val="18DE7413"/>
    <w:rsid w:val="194255A6"/>
    <w:rsid w:val="194F6D87"/>
    <w:rsid w:val="1E081E4D"/>
    <w:rsid w:val="1E93220F"/>
    <w:rsid w:val="20851D0B"/>
    <w:rsid w:val="214055A5"/>
    <w:rsid w:val="216C0EF5"/>
    <w:rsid w:val="23961D95"/>
    <w:rsid w:val="23C162DC"/>
    <w:rsid w:val="24C3240F"/>
    <w:rsid w:val="24EB209C"/>
    <w:rsid w:val="26BA07AF"/>
    <w:rsid w:val="29ED349F"/>
    <w:rsid w:val="29F239C6"/>
    <w:rsid w:val="2B706FDF"/>
    <w:rsid w:val="2BA57D3C"/>
    <w:rsid w:val="2CEB5AA8"/>
    <w:rsid w:val="2E392263"/>
    <w:rsid w:val="2EA73E62"/>
    <w:rsid w:val="2F452CAE"/>
    <w:rsid w:val="2FB018D9"/>
    <w:rsid w:val="2FEA3851"/>
    <w:rsid w:val="30197EC5"/>
    <w:rsid w:val="303D3985"/>
    <w:rsid w:val="304619D0"/>
    <w:rsid w:val="309D6C82"/>
    <w:rsid w:val="337B11F8"/>
    <w:rsid w:val="345957D0"/>
    <w:rsid w:val="354E3B8F"/>
    <w:rsid w:val="355778BA"/>
    <w:rsid w:val="35831E3A"/>
    <w:rsid w:val="35E127D8"/>
    <w:rsid w:val="360B6010"/>
    <w:rsid w:val="367A7548"/>
    <w:rsid w:val="36A0457C"/>
    <w:rsid w:val="376A3E82"/>
    <w:rsid w:val="399004FA"/>
    <w:rsid w:val="3AC86541"/>
    <w:rsid w:val="3BAD62EE"/>
    <w:rsid w:val="3BCF3541"/>
    <w:rsid w:val="3CF06C5C"/>
    <w:rsid w:val="3D8E09F4"/>
    <w:rsid w:val="3E1A172C"/>
    <w:rsid w:val="3E242535"/>
    <w:rsid w:val="3E77168E"/>
    <w:rsid w:val="3F72607C"/>
    <w:rsid w:val="3F8A0F4E"/>
    <w:rsid w:val="40196E6C"/>
    <w:rsid w:val="4091126C"/>
    <w:rsid w:val="409745AE"/>
    <w:rsid w:val="439E2535"/>
    <w:rsid w:val="473E4A97"/>
    <w:rsid w:val="49445A59"/>
    <w:rsid w:val="49D52684"/>
    <w:rsid w:val="4A7D314E"/>
    <w:rsid w:val="4B025174"/>
    <w:rsid w:val="4B205461"/>
    <w:rsid w:val="4B47509A"/>
    <w:rsid w:val="4D1C38C8"/>
    <w:rsid w:val="4D206542"/>
    <w:rsid w:val="4D4144B0"/>
    <w:rsid w:val="4E201C1D"/>
    <w:rsid w:val="4E475783"/>
    <w:rsid w:val="4ECB21CD"/>
    <w:rsid w:val="52421D16"/>
    <w:rsid w:val="53213917"/>
    <w:rsid w:val="53FD69DF"/>
    <w:rsid w:val="54057ADA"/>
    <w:rsid w:val="562F67BA"/>
    <w:rsid w:val="563243ED"/>
    <w:rsid w:val="565E3F82"/>
    <w:rsid w:val="56B10B5F"/>
    <w:rsid w:val="56FA334F"/>
    <w:rsid w:val="58B673E2"/>
    <w:rsid w:val="5A2662FF"/>
    <w:rsid w:val="5C0B588D"/>
    <w:rsid w:val="5D246CC2"/>
    <w:rsid w:val="5D82610C"/>
    <w:rsid w:val="5E82108D"/>
    <w:rsid w:val="5EA45A4C"/>
    <w:rsid w:val="5EAD0764"/>
    <w:rsid w:val="623E6F65"/>
    <w:rsid w:val="62D26F10"/>
    <w:rsid w:val="642444CB"/>
    <w:rsid w:val="656C2F8E"/>
    <w:rsid w:val="695C5189"/>
    <w:rsid w:val="6AD2253C"/>
    <w:rsid w:val="6D341690"/>
    <w:rsid w:val="6DD15756"/>
    <w:rsid w:val="6DE34AE4"/>
    <w:rsid w:val="6E51282C"/>
    <w:rsid w:val="6EE803D8"/>
    <w:rsid w:val="71664926"/>
    <w:rsid w:val="71BD7A27"/>
    <w:rsid w:val="71D15E9D"/>
    <w:rsid w:val="7242215A"/>
    <w:rsid w:val="72582BDC"/>
    <w:rsid w:val="73CE6CD2"/>
    <w:rsid w:val="74185868"/>
    <w:rsid w:val="76D91E95"/>
    <w:rsid w:val="77020109"/>
    <w:rsid w:val="77D005CE"/>
    <w:rsid w:val="78113DFC"/>
    <w:rsid w:val="78DC00DC"/>
    <w:rsid w:val="79165DC6"/>
    <w:rsid w:val="7B000E04"/>
    <w:rsid w:val="7B904EA5"/>
    <w:rsid w:val="7C0B6016"/>
    <w:rsid w:val="7C116F1A"/>
    <w:rsid w:val="7CD9253E"/>
    <w:rsid w:val="7D617837"/>
    <w:rsid w:val="7D672BDD"/>
    <w:rsid w:val="7D937D0D"/>
    <w:rsid w:val="7DC56122"/>
    <w:rsid w:val="7DDE77F5"/>
    <w:rsid w:val="7F147D0E"/>
    <w:rsid w:val="7FBE0435"/>
    <w:rsid w:val="7FC73204"/>
    <w:rsid w:val="7FD2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2026-03-26T12:36:00Z</dcterms:created>
  <dc:creator>殷梦娇</dc:creator>
  <cp:lastModifiedBy>殷梦娇</cp:lastModifiedBy>
  <dcterms:modified xsi:type="dcterms:W3CDTF">2026-03-26T12:37:16Z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ABD1FE55BB974230B537F988D43D8697_11</vt:lpwstr>
  </property>
  <property fmtid="{D5CDD505-2E9C-101B-9397-08002B2CF9AE}" pid="4" name="KSOTemplateDocerSaveRecord">
    <vt:lpwstr>eyJoZGlkIjoiNWYxNDRlZjhjMDk2OTIxZjFlZDc1MGZkMzhmNGFlMWYiLCJ1c2VySWQiOiIyMTk3NTAyIn0=</vt:lpwstr>
  </property>
</Properties>
</file>