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0EA" w:rsidRPr="009960CF" w:rsidRDefault="00BA20EA" w:rsidP="00D27BD0">
      <w:pPr>
        <w:jc w:val="center"/>
        <w:rPr>
          <w:sz w:val="24"/>
          <w:szCs w:val="28"/>
        </w:rPr>
      </w:pPr>
      <w:r w:rsidRPr="009960CF">
        <w:rPr>
          <w:sz w:val="24"/>
          <w:szCs w:val="28"/>
        </w:rPr>
        <w:t>Институт информационных технологий БГУИР</w:t>
      </w:r>
    </w:p>
    <w:p w:rsidR="00BA20EA" w:rsidRPr="009960CF" w:rsidRDefault="00BA20EA" w:rsidP="00D27BD0">
      <w:pPr>
        <w:jc w:val="center"/>
        <w:rPr>
          <w:sz w:val="24"/>
          <w:szCs w:val="28"/>
        </w:rPr>
      </w:pPr>
      <w:r w:rsidRPr="009960CF">
        <w:rPr>
          <w:sz w:val="24"/>
          <w:szCs w:val="28"/>
        </w:rPr>
        <w:t>Лаборатория физики</w:t>
      </w: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Default="00BA20EA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Pr="009960CF" w:rsidRDefault="009960CF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411128" w:rsidRDefault="00BA20EA" w:rsidP="00D27BD0">
      <w:pPr>
        <w:jc w:val="center"/>
        <w:rPr>
          <w:sz w:val="28"/>
          <w:szCs w:val="32"/>
        </w:rPr>
      </w:pPr>
      <w:r w:rsidRPr="00411128">
        <w:rPr>
          <w:sz w:val="28"/>
          <w:szCs w:val="32"/>
        </w:rPr>
        <w:t>От</w:t>
      </w:r>
      <w:r w:rsidR="0027725D" w:rsidRPr="00411128">
        <w:rPr>
          <w:sz w:val="28"/>
          <w:szCs w:val="32"/>
        </w:rPr>
        <w:t xml:space="preserve">чёт по лабораторной работе № </w:t>
      </w:r>
      <w:r w:rsidR="004C4FDA">
        <w:rPr>
          <w:sz w:val="28"/>
          <w:szCs w:val="32"/>
        </w:rPr>
        <w:t>1.3</w:t>
      </w:r>
    </w:p>
    <w:p w:rsidR="00BA20EA" w:rsidRPr="00411128" w:rsidRDefault="00BA20EA" w:rsidP="00D27BD0">
      <w:pPr>
        <w:jc w:val="center"/>
        <w:rPr>
          <w:sz w:val="28"/>
          <w:szCs w:val="32"/>
        </w:rPr>
      </w:pPr>
    </w:p>
    <w:p w:rsidR="00BA20EA" w:rsidRPr="004C4FDA" w:rsidRDefault="006C4444" w:rsidP="00D27BD0">
      <w:pPr>
        <w:pStyle w:val="ab"/>
        <w:widowControl w:val="0"/>
        <w:spacing w:after="120"/>
        <w:ind w:right="0"/>
        <w:rPr>
          <w:b w:val="0"/>
          <w:bCs w:val="0"/>
          <w:sz w:val="28"/>
          <w:szCs w:val="28"/>
        </w:rPr>
      </w:pPr>
      <w:r w:rsidRPr="004C4FDA">
        <w:rPr>
          <w:b w:val="0"/>
          <w:iCs/>
          <w:sz w:val="28"/>
          <w:szCs w:val="28"/>
        </w:rPr>
        <w:t>«</w:t>
      </w:r>
      <w:r w:rsidR="0027725D" w:rsidRPr="004C4FDA">
        <w:rPr>
          <w:b w:val="0"/>
          <w:iCs/>
          <w:sz w:val="28"/>
          <w:szCs w:val="28"/>
        </w:rPr>
        <w:t>И</w:t>
      </w:r>
      <w:r w:rsidR="004C4FDA" w:rsidRPr="004C4FDA">
        <w:rPr>
          <w:b w:val="0"/>
          <w:bCs w:val="0"/>
          <w:sz w:val="28"/>
          <w:szCs w:val="28"/>
        </w:rPr>
        <w:t>зучение крутильных колебаний</w:t>
      </w:r>
      <w:r w:rsidRPr="004C4FDA">
        <w:rPr>
          <w:b w:val="0"/>
          <w:sz w:val="28"/>
          <w:szCs w:val="28"/>
        </w:rPr>
        <w:t>»</w:t>
      </w: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Default="00BA20EA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9960CF" w:rsidRPr="009960CF" w:rsidRDefault="009960CF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86463" w:rsidRPr="009960CF" w:rsidRDefault="00B86463" w:rsidP="00D27BD0">
      <w:pPr>
        <w:rPr>
          <w:sz w:val="24"/>
          <w:szCs w:val="28"/>
        </w:rPr>
      </w:pPr>
    </w:p>
    <w:p w:rsidR="00B86463" w:rsidRPr="009960CF" w:rsidRDefault="00B86463" w:rsidP="00D27BD0">
      <w:pPr>
        <w:rPr>
          <w:sz w:val="24"/>
          <w:szCs w:val="28"/>
        </w:rPr>
      </w:pPr>
    </w:p>
    <w:p w:rsidR="00B86463" w:rsidRPr="009960CF" w:rsidRDefault="00B86463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  <w:r w:rsidRPr="009960CF">
        <w:rPr>
          <w:sz w:val="24"/>
          <w:szCs w:val="28"/>
        </w:rPr>
        <w:t>Выполнил</w:t>
      </w:r>
    </w:p>
    <w:p w:rsidR="00BA20EA" w:rsidRPr="009960CF" w:rsidRDefault="00BA20EA" w:rsidP="00D27BD0">
      <w:pPr>
        <w:rPr>
          <w:sz w:val="24"/>
          <w:szCs w:val="28"/>
        </w:rPr>
      </w:pPr>
      <w:r w:rsidRPr="009960CF">
        <w:rPr>
          <w:sz w:val="24"/>
          <w:szCs w:val="28"/>
        </w:rPr>
        <w:t>студент гр.381064</w:t>
      </w:r>
    </w:p>
    <w:p w:rsidR="00BA20EA" w:rsidRPr="009960CF" w:rsidRDefault="00D30545" w:rsidP="00D27BD0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Михалин</w:t>
      </w:r>
      <w:proofErr w:type="spellEnd"/>
      <w:r w:rsidR="000D0B8B" w:rsidRPr="009960CF">
        <w:rPr>
          <w:sz w:val="24"/>
          <w:szCs w:val="28"/>
        </w:rPr>
        <w:t xml:space="preserve"> А.</w:t>
      </w:r>
      <w:r>
        <w:rPr>
          <w:sz w:val="24"/>
          <w:szCs w:val="28"/>
        </w:rPr>
        <w:t>С</w:t>
      </w:r>
      <w:r w:rsidR="000D0B8B" w:rsidRPr="009960CF">
        <w:rPr>
          <w:sz w:val="24"/>
          <w:szCs w:val="28"/>
        </w:rPr>
        <w:t>.</w:t>
      </w: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Default="00BA20EA" w:rsidP="00D27BD0">
      <w:pPr>
        <w:rPr>
          <w:sz w:val="24"/>
          <w:szCs w:val="28"/>
        </w:rPr>
      </w:pPr>
    </w:p>
    <w:p w:rsidR="009960CF" w:rsidRDefault="009960CF" w:rsidP="00D27BD0">
      <w:pPr>
        <w:rPr>
          <w:sz w:val="24"/>
          <w:szCs w:val="28"/>
        </w:rPr>
      </w:pPr>
    </w:p>
    <w:p w:rsidR="004C4FDA" w:rsidRDefault="004C4FDA" w:rsidP="00D27BD0">
      <w:pPr>
        <w:rPr>
          <w:sz w:val="24"/>
          <w:szCs w:val="28"/>
        </w:rPr>
      </w:pPr>
    </w:p>
    <w:p w:rsidR="004C4FDA" w:rsidRPr="009960CF" w:rsidRDefault="004C4FD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</w:p>
    <w:p w:rsidR="00BA20EA" w:rsidRPr="009960CF" w:rsidRDefault="00BA20EA" w:rsidP="00D27BD0">
      <w:pPr>
        <w:rPr>
          <w:sz w:val="24"/>
          <w:szCs w:val="28"/>
        </w:rPr>
      </w:pPr>
      <w:r w:rsidRPr="009960CF">
        <w:rPr>
          <w:sz w:val="24"/>
          <w:szCs w:val="28"/>
        </w:rPr>
        <w:t>Проверил</w:t>
      </w:r>
    </w:p>
    <w:p w:rsidR="00BA20EA" w:rsidRPr="009960CF" w:rsidRDefault="00BA20EA" w:rsidP="00D27BD0">
      <w:pPr>
        <w:rPr>
          <w:sz w:val="24"/>
          <w:szCs w:val="28"/>
        </w:rPr>
      </w:pPr>
      <w:r w:rsidRPr="009960CF">
        <w:rPr>
          <w:sz w:val="24"/>
          <w:szCs w:val="28"/>
        </w:rPr>
        <w:t>профессор Синяков Г.Н.</w:t>
      </w:r>
    </w:p>
    <w:p w:rsidR="004C4FDA" w:rsidRPr="00B039F7" w:rsidRDefault="004C4FDA" w:rsidP="00D27BD0">
      <w:pPr>
        <w:widowControl w:val="0"/>
        <w:tabs>
          <w:tab w:val="left" w:pos="993"/>
        </w:tabs>
        <w:ind w:firstLine="709"/>
        <w:jc w:val="both"/>
        <w:rPr>
          <w:b/>
          <w:bCs/>
          <w:sz w:val="24"/>
          <w:szCs w:val="24"/>
        </w:rPr>
      </w:pPr>
      <w:r w:rsidRPr="00B039F7">
        <w:rPr>
          <w:b/>
          <w:bCs/>
          <w:sz w:val="24"/>
          <w:szCs w:val="24"/>
        </w:rPr>
        <w:lastRenderedPageBreak/>
        <w:t xml:space="preserve">Цель работы: </w:t>
      </w:r>
    </w:p>
    <w:p w:rsidR="004C4FDA" w:rsidRPr="00B039F7" w:rsidRDefault="004C4FDA" w:rsidP="00D27BD0">
      <w:pPr>
        <w:widowControl w:val="0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Ознакомиться с видами деформации твердого тела,</w:t>
      </w:r>
    </w:p>
    <w:p w:rsidR="004C4FDA" w:rsidRPr="00B039F7" w:rsidRDefault="004C4FDA" w:rsidP="00D27BD0">
      <w:pPr>
        <w:widowControl w:val="0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Изучить динамику и кинематику крутильных колебаний,</w:t>
      </w:r>
    </w:p>
    <w:p w:rsidR="004C4FDA" w:rsidRPr="00B039F7" w:rsidRDefault="004C4FDA" w:rsidP="00D27BD0">
      <w:pPr>
        <w:widowControl w:val="0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Определить модуль кручения проволоки и модуль сдвига материала проволоки,</w:t>
      </w:r>
    </w:p>
    <w:p w:rsidR="004C4FDA" w:rsidRPr="00B039F7" w:rsidRDefault="004C4FDA" w:rsidP="00D27BD0">
      <w:pPr>
        <w:widowControl w:val="0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Определить момент инерции пластинки в трех взаимно перпендикулярных плоскостях.</w:t>
      </w:r>
    </w:p>
    <w:p w:rsidR="004C4FDA" w:rsidRPr="00B039F7" w:rsidRDefault="004C4FDA" w:rsidP="00D27BD0">
      <w:pPr>
        <w:pStyle w:val="ad"/>
        <w:widowControl w:val="0"/>
        <w:ind w:firstLine="709"/>
        <w:jc w:val="both"/>
        <w:rPr>
          <w:b/>
          <w:bCs/>
          <w:sz w:val="24"/>
          <w:szCs w:val="24"/>
        </w:rPr>
      </w:pPr>
    </w:p>
    <w:p w:rsidR="004C4FDA" w:rsidRPr="00B039F7" w:rsidRDefault="004C4FDA" w:rsidP="00D27BD0">
      <w:pPr>
        <w:pStyle w:val="ad"/>
        <w:widowControl w:val="0"/>
        <w:ind w:firstLine="709"/>
        <w:jc w:val="both"/>
        <w:rPr>
          <w:sz w:val="24"/>
          <w:szCs w:val="24"/>
        </w:rPr>
      </w:pPr>
      <w:r w:rsidRPr="00B039F7">
        <w:rPr>
          <w:b/>
          <w:bCs/>
          <w:sz w:val="24"/>
          <w:szCs w:val="24"/>
        </w:rPr>
        <w:t>Приборы и оборудование:</w:t>
      </w:r>
      <w:r w:rsidRPr="00B039F7">
        <w:rPr>
          <w:sz w:val="24"/>
          <w:szCs w:val="24"/>
        </w:rPr>
        <w:t xml:space="preserve"> крутильный маятник, секундомер, штангенциркуль, линейка.</w:t>
      </w:r>
    </w:p>
    <w:p w:rsidR="004C4FDA" w:rsidRPr="00B039F7" w:rsidRDefault="004C4FDA" w:rsidP="00D27BD0">
      <w:pPr>
        <w:tabs>
          <w:tab w:val="left" w:pos="1500"/>
        </w:tabs>
        <w:ind w:firstLine="709"/>
        <w:rPr>
          <w:b/>
          <w:sz w:val="24"/>
          <w:szCs w:val="24"/>
        </w:rPr>
      </w:pPr>
    </w:p>
    <w:p w:rsidR="000F4355" w:rsidRPr="00B039F7" w:rsidRDefault="000F4355" w:rsidP="00D27BD0">
      <w:pPr>
        <w:tabs>
          <w:tab w:val="left" w:pos="1500"/>
        </w:tabs>
        <w:ind w:firstLine="709"/>
        <w:rPr>
          <w:b/>
          <w:sz w:val="24"/>
          <w:szCs w:val="24"/>
          <w:lang w:val="en-US"/>
        </w:rPr>
      </w:pPr>
      <w:r w:rsidRPr="00B039F7">
        <w:rPr>
          <w:b/>
          <w:sz w:val="24"/>
          <w:szCs w:val="24"/>
        </w:rPr>
        <w:t>Зарисовка установки</w:t>
      </w:r>
      <w:r w:rsidRPr="00B039F7">
        <w:rPr>
          <w:b/>
          <w:sz w:val="24"/>
          <w:szCs w:val="24"/>
          <w:lang w:val="en-US"/>
        </w:rPr>
        <w:t>:</w:t>
      </w:r>
    </w:p>
    <w:p w:rsidR="000F4355" w:rsidRPr="00B039F7" w:rsidRDefault="004C4FDA" w:rsidP="00D27BD0">
      <w:pPr>
        <w:tabs>
          <w:tab w:val="left" w:pos="1500"/>
        </w:tabs>
        <w:jc w:val="center"/>
        <w:rPr>
          <w:b/>
          <w:sz w:val="24"/>
          <w:szCs w:val="24"/>
          <w:lang w:val="en-US"/>
        </w:rPr>
      </w:pPr>
      <w:r w:rsidRPr="00B039F7">
        <w:rPr>
          <w:b/>
          <w:noProof/>
          <w:sz w:val="24"/>
          <w:szCs w:val="24"/>
        </w:rPr>
        <w:drawing>
          <wp:inline distT="0" distB="0" distL="0" distR="0">
            <wp:extent cx="1562100" cy="13239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Снимок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DA" w:rsidRPr="00B039F7" w:rsidRDefault="004C4FDA" w:rsidP="00D27BD0">
      <w:pPr>
        <w:tabs>
          <w:tab w:val="left" w:pos="1500"/>
        </w:tabs>
        <w:ind w:firstLine="709"/>
        <w:rPr>
          <w:b/>
          <w:sz w:val="24"/>
          <w:szCs w:val="24"/>
        </w:rPr>
      </w:pPr>
    </w:p>
    <w:p w:rsidR="004C4FDA" w:rsidRPr="00B039F7" w:rsidRDefault="004C4FDA" w:rsidP="00D27BD0">
      <w:pPr>
        <w:widowControl w:val="0"/>
        <w:spacing w:after="120"/>
        <w:ind w:firstLine="709"/>
        <w:rPr>
          <w:b/>
          <w:sz w:val="24"/>
          <w:szCs w:val="24"/>
        </w:rPr>
      </w:pPr>
      <w:r w:rsidRPr="00B039F7">
        <w:rPr>
          <w:b/>
          <w:sz w:val="24"/>
          <w:szCs w:val="24"/>
        </w:rPr>
        <w:t>1 Краткие теоретические сведения</w:t>
      </w:r>
    </w:p>
    <w:p w:rsidR="004C4FDA" w:rsidRPr="00B039F7" w:rsidRDefault="004C4FDA" w:rsidP="00D27BD0">
      <w:pPr>
        <w:widowControl w:val="0"/>
        <w:ind w:firstLine="709"/>
        <w:rPr>
          <w:sz w:val="24"/>
          <w:szCs w:val="24"/>
        </w:rPr>
      </w:pPr>
      <w:r w:rsidRPr="00B039F7">
        <w:rPr>
          <w:sz w:val="24"/>
          <w:szCs w:val="24"/>
        </w:rPr>
        <w:t xml:space="preserve">Установка для выполнения лабораторной работы представлена на рисунке 6.1. Диск подвешен на проволоке, верхний конец которой закреплен на лабораторном штативе. При повороте диска на угол </w:t>
      </w:r>
      <w:r w:rsidRPr="00B039F7">
        <w:rPr>
          <w:i/>
          <w:iCs/>
          <w:sz w:val="24"/>
          <w:szCs w:val="24"/>
          <w:lang w:val="en-US"/>
        </w:rPr>
        <w:t></w:t>
      </w:r>
      <w:r w:rsidRPr="00B039F7">
        <w:rPr>
          <w:sz w:val="24"/>
          <w:szCs w:val="24"/>
        </w:rPr>
        <w:t>, проволока закручивается, и в ней возникают твердых тел под действием внешних сил. Если после прекращения действия внешних сил, тело принимает первоначальные размеры и форму, то такая деформация называется упругой.</w:t>
      </w:r>
    </w:p>
    <w:p w:rsidR="004C4FDA" w:rsidRPr="00B039F7" w:rsidRDefault="004C4FDA" w:rsidP="00D27BD0">
      <w:pPr>
        <w:pStyle w:val="2"/>
        <w:widowControl w:val="0"/>
        <w:spacing w:before="120" w:after="120"/>
        <w:jc w:val="both"/>
        <w:rPr>
          <w:b/>
          <w:bCs/>
          <w:iCs/>
          <w:sz w:val="24"/>
          <w:szCs w:val="24"/>
        </w:rPr>
      </w:pPr>
      <w:r w:rsidRPr="00B039F7">
        <w:rPr>
          <w:b/>
          <w:bCs/>
          <w:iCs/>
          <w:sz w:val="24"/>
          <w:szCs w:val="24"/>
        </w:rPr>
        <w:t>Виды деформации твердых тел</w:t>
      </w:r>
      <w:r w:rsidR="008B3B8A" w:rsidRPr="00B039F7">
        <w:rPr>
          <w:b/>
          <w:bCs/>
          <w:iCs/>
          <w:sz w:val="24"/>
          <w:szCs w:val="24"/>
        </w:rPr>
        <w:t>:</w:t>
      </w:r>
    </w:p>
    <w:p w:rsidR="004C4FDA" w:rsidRPr="00B039F7" w:rsidRDefault="00F51A99" w:rsidP="00D27BD0">
      <w:pPr>
        <w:widowControl w:val="0"/>
        <w:tabs>
          <w:tab w:val="left" w:pos="993"/>
        </w:tabs>
        <w:ind w:firstLine="709"/>
        <w:jc w:val="both"/>
        <w:rPr>
          <w:b/>
          <w:bCs/>
          <w:iCs/>
          <w:sz w:val="24"/>
          <w:szCs w:val="24"/>
        </w:rPr>
      </w:pPr>
      <w:r w:rsidRPr="00B039F7">
        <w:rPr>
          <w:b/>
          <w:bCs/>
          <w:iCs/>
          <w:sz w:val="24"/>
          <w:szCs w:val="24"/>
        </w:rPr>
        <w:t xml:space="preserve">а) </w:t>
      </w:r>
      <w:r w:rsidR="004C4FDA" w:rsidRPr="00B039F7">
        <w:rPr>
          <w:b/>
          <w:bCs/>
          <w:iCs/>
          <w:sz w:val="24"/>
          <w:szCs w:val="24"/>
        </w:rPr>
        <w:t>Деформация продольного растяжения (сжатия)</w:t>
      </w:r>
      <w:r w:rsidR="004C20F0" w:rsidRPr="00B039F7">
        <w:rPr>
          <w:b/>
          <w:bCs/>
          <w:iCs/>
          <w:sz w:val="24"/>
          <w:szCs w:val="24"/>
        </w:rPr>
        <w:t>.</w:t>
      </w:r>
    </w:p>
    <w:p w:rsidR="004C4FDA" w:rsidRPr="00B039F7" w:rsidRDefault="004C4FDA" w:rsidP="00D27BD0">
      <w:pPr>
        <w:widowControl w:val="0"/>
        <w:spacing w:after="24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Пусть под действием сил, приложенных к стержню, длина стержня </w:t>
      </w:r>
      <w:r w:rsidRPr="00B039F7">
        <w:rPr>
          <w:sz w:val="24"/>
          <w:szCs w:val="24"/>
          <w:lang w:val="en-US"/>
        </w:rPr>
        <w:t>l</w:t>
      </w:r>
      <w:r w:rsidRPr="00B039F7">
        <w:rPr>
          <w:sz w:val="24"/>
          <w:szCs w:val="24"/>
        </w:rPr>
        <w:t xml:space="preserve"> изменится на величину </w:t>
      </w:r>
      <w:r w:rsidRPr="00B039F7">
        <w:rPr>
          <w:i/>
          <w:sz w:val="24"/>
          <w:szCs w:val="24"/>
        </w:rPr>
        <w:t>∆</w:t>
      </w:r>
      <w:r w:rsidRPr="00B039F7">
        <w:rPr>
          <w:i/>
          <w:sz w:val="24"/>
          <w:szCs w:val="24"/>
          <w:lang w:val="en-US"/>
        </w:rPr>
        <w:t>l</w:t>
      </w:r>
      <w:r w:rsidRPr="00B039F7">
        <w:rPr>
          <w:iCs/>
          <w:sz w:val="24"/>
          <w:szCs w:val="24"/>
        </w:rPr>
        <w:t>.</w:t>
      </w:r>
      <w:r w:rsidRPr="00B039F7">
        <w:rPr>
          <w:sz w:val="24"/>
          <w:szCs w:val="24"/>
        </w:rPr>
        <w:t xml:space="preserve"> Относительное изменение длины обозначим </w:t>
      </w:r>
      <m:oMath>
        <m:r>
          <w:rPr>
            <w:rFonts w:ascii="Cambria Math" w:hAnsi="Cambria Math"/>
            <w:sz w:val="24"/>
            <w:szCs w:val="24"/>
          </w:rPr>
          <m:t xml:space="preserve">ε=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∆l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Pr="00B039F7">
        <w:rPr>
          <w:sz w:val="24"/>
          <w:szCs w:val="24"/>
        </w:rPr>
        <w:t>. Опыт показывает, что для стержней из данного материала относительное удлинение при упругой деформации пропорционально силе, приходящейся на единицу площади поперечного сечения стержня</w:t>
      </w:r>
      <w:r w:rsidR="00B44191" w:rsidRPr="00B039F7">
        <w:rPr>
          <w:sz w:val="24"/>
          <w:szCs w:val="24"/>
        </w:rPr>
        <w:t>:</w:t>
      </w:r>
    </w:p>
    <w:p w:rsidR="004C4FDA" w:rsidRPr="00B039F7" w:rsidRDefault="004C4FDA" w:rsidP="00D27BD0">
      <w:pPr>
        <w:widowControl w:val="0"/>
        <w:tabs>
          <w:tab w:val="left" w:pos="7088"/>
        </w:tabs>
        <w:ind w:firstLine="709"/>
        <w:jc w:val="both"/>
        <w:rPr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ε= 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30043D" w:rsidRPr="00B039F7" w:rsidRDefault="004C4FDA" w:rsidP="00D27BD0">
      <w:pPr>
        <w:widowControl w:val="0"/>
        <w:spacing w:before="240"/>
        <w:ind w:firstLine="709"/>
        <w:jc w:val="both"/>
        <w:rPr>
          <w:iCs/>
          <w:sz w:val="24"/>
          <w:szCs w:val="24"/>
        </w:rPr>
      </w:pPr>
      <w:r w:rsidRPr="00B039F7">
        <w:rPr>
          <w:sz w:val="24"/>
          <w:szCs w:val="24"/>
        </w:rPr>
        <w:t xml:space="preserve">Коэффициент пропорциональности </w:t>
      </w:r>
      <w:r w:rsidRPr="00B039F7">
        <w:rPr>
          <w:iCs/>
          <w:sz w:val="24"/>
          <w:szCs w:val="24"/>
        </w:rPr>
        <w:t>α</w:t>
      </w:r>
      <w:r w:rsidRPr="00B039F7">
        <w:rPr>
          <w:sz w:val="24"/>
          <w:szCs w:val="24"/>
        </w:rPr>
        <w:t xml:space="preserve"> называют </w:t>
      </w:r>
      <w:r w:rsidRPr="00B039F7">
        <w:rPr>
          <w:iCs/>
          <w:sz w:val="24"/>
          <w:szCs w:val="24"/>
        </w:rPr>
        <w:t>коэффициентом упругости.</w:t>
      </w:r>
      <w:r w:rsidRPr="00B039F7">
        <w:rPr>
          <w:sz w:val="24"/>
          <w:szCs w:val="24"/>
        </w:rPr>
        <w:t xml:space="preserve"> Он зависит от свойств материала. Величина, равная отношению силы к площади поверхности, на которую сила действует, называется </w:t>
      </w:r>
      <w:r w:rsidRPr="00B039F7">
        <w:rPr>
          <w:iCs/>
          <w:sz w:val="24"/>
          <w:szCs w:val="24"/>
        </w:rPr>
        <w:t>напряжением.</w:t>
      </w:r>
      <w:r w:rsidRPr="00B039F7">
        <w:rPr>
          <w:sz w:val="24"/>
          <w:szCs w:val="24"/>
        </w:rPr>
        <w:t xml:space="preserve"> Если сила направлена по нормали к поверхности, напряжение называется </w:t>
      </w:r>
      <w:r w:rsidRPr="00B039F7">
        <w:rPr>
          <w:iCs/>
          <w:sz w:val="24"/>
          <w:szCs w:val="24"/>
        </w:rPr>
        <w:t>нормальным.</w:t>
      </w:r>
      <w:r w:rsidRPr="00B039F7">
        <w:rPr>
          <w:sz w:val="24"/>
          <w:szCs w:val="24"/>
        </w:rPr>
        <w:t xml:space="preserve"> Если сила направлена по касательной к поверхности, напряжение называется </w:t>
      </w:r>
      <w:r w:rsidRPr="00B039F7">
        <w:rPr>
          <w:iCs/>
          <w:sz w:val="24"/>
          <w:szCs w:val="24"/>
        </w:rPr>
        <w:t xml:space="preserve">тангенциальным. </w:t>
      </w:r>
    </w:p>
    <w:p w:rsidR="004C4FDA" w:rsidRPr="00B039F7" w:rsidRDefault="004C4FDA" w:rsidP="00D27BD0">
      <w:pPr>
        <w:widowControl w:val="0"/>
        <w:spacing w:after="24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Нормальное напряжение принято обозначать буквой </w:t>
      </w:r>
      <w:r w:rsidRPr="00B039F7">
        <w:rPr>
          <w:iCs/>
          <w:sz w:val="24"/>
          <w:szCs w:val="24"/>
        </w:rPr>
        <w:t>σ</w:t>
      </w:r>
      <w:r w:rsidRPr="00B039F7">
        <w:rPr>
          <w:sz w:val="24"/>
          <w:szCs w:val="24"/>
        </w:rPr>
        <w:t xml:space="preserve">, а тангенциальное – буквой τ. Вводя в рассмотрение нормальное напряжение </w:t>
      </w:r>
      <m:oMath>
        <m:r>
          <w:rPr>
            <w:rFonts w:ascii="Cambria Math" w:hAnsi="Cambria Math"/>
            <w:sz w:val="24"/>
            <w:szCs w:val="24"/>
          </w:rPr>
          <m:t xml:space="preserve">σ=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Pr="00B039F7">
        <w:rPr>
          <w:sz w:val="24"/>
          <w:szCs w:val="24"/>
        </w:rPr>
        <w:t xml:space="preserve">, уравнение </w:t>
      </w:r>
      <w:r w:rsidR="00B44191" w:rsidRPr="00B039F7">
        <w:rPr>
          <w:sz w:val="24"/>
          <w:szCs w:val="24"/>
        </w:rPr>
        <w:t>выше</w:t>
      </w:r>
      <w:r w:rsidRPr="00B039F7">
        <w:rPr>
          <w:sz w:val="24"/>
          <w:szCs w:val="24"/>
        </w:rPr>
        <w:t xml:space="preserve"> можно переписать как</w:t>
      </w:r>
      <w:r w:rsidR="00B44191" w:rsidRPr="00B039F7">
        <w:rPr>
          <w:sz w:val="24"/>
          <w:szCs w:val="24"/>
        </w:rPr>
        <w:t>:</w:t>
      </w:r>
    </w:p>
    <w:p w:rsidR="004C4FDA" w:rsidRPr="00B039F7" w:rsidRDefault="00545EF6" w:rsidP="00D27BD0">
      <w:pPr>
        <w:widowControl w:val="0"/>
        <w:ind w:firstLine="708"/>
        <w:jc w:val="both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ε=ασ</m:t>
          </m:r>
        </m:oMath>
      </m:oMathPara>
    </w:p>
    <w:p w:rsidR="00E621BE" w:rsidRPr="00B039F7" w:rsidRDefault="004C4FDA" w:rsidP="00D27BD0">
      <w:pPr>
        <w:widowControl w:val="0"/>
        <w:spacing w:before="240" w:after="24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Таким образом, коэффициент упругости </w:t>
      </w:r>
      <w:r w:rsidRPr="00B039F7">
        <w:rPr>
          <w:iCs/>
          <w:sz w:val="24"/>
          <w:szCs w:val="24"/>
        </w:rPr>
        <w:t>α</w:t>
      </w:r>
      <w:r w:rsidRPr="00B039F7">
        <w:rPr>
          <w:sz w:val="24"/>
          <w:szCs w:val="24"/>
        </w:rPr>
        <w:t xml:space="preserve"> численно равен относительному удлинению при напряжении, равном единице.</w:t>
      </w:r>
      <w:r w:rsidR="00B44191" w:rsidRPr="00B039F7">
        <w:rPr>
          <w:sz w:val="24"/>
          <w:szCs w:val="24"/>
        </w:rPr>
        <w:t xml:space="preserve"> </w:t>
      </w:r>
      <w:r w:rsidRPr="00B039F7">
        <w:rPr>
          <w:sz w:val="24"/>
          <w:szCs w:val="24"/>
        </w:rPr>
        <w:t xml:space="preserve">Наряду с коэффициентом упругости </w:t>
      </w:r>
      <w:r w:rsidRPr="00B039F7">
        <w:rPr>
          <w:iCs/>
          <w:sz w:val="24"/>
          <w:szCs w:val="24"/>
        </w:rPr>
        <w:t>α</w:t>
      </w:r>
      <w:r w:rsidRPr="00B039F7">
        <w:rPr>
          <w:sz w:val="24"/>
          <w:szCs w:val="24"/>
        </w:rPr>
        <w:t xml:space="preserve"> </w:t>
      </w:r>
      <w:r w:rsidRPr="00B039F7">
        <w:rPr>
          <w:sz w:val="24"/>
          <w:szCs w:val="24"/>
        </w:rPr>
        <w:lastRenderedPageBreak/>
        <w:t>используют обратную величину</w:t>
      </w:r>
      <w:r w:rsidR="00E621BE" w:rsidRPr="00B039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α</m:t>
            </m:r>
          </m:den>
        </m:f>
      </m:oMath>
      <w:r w:rsidRPr="00B039F7">
        <w:rPr>
          <w:sz w:val="24"/>
          <w:szCs w:val="24"/>
        </w:rPr>
        <w:t>, которая называется модулем Юнга</w:t>
      </w:r>
      <w:r w:rsidRPr="00B039F7">
        <w:rPr>
          <w:iCs/>
          <w:sz w:val="24"/>
          <w:szCs w:val="24"/>
        </w:rPr>
        <w:t xml:space="preserve">. Тогда </w:t>
      </w:r>
      <w:r w:rsidRPr="00B039F7">
        <w:rPr>
          <w:sz w:val="24"/>
          <w:szCs w:val="24"/>
        </w:rPr>
        <w:t>закон Гука для упругой деформации может быть записан в ви</w:t>
      </w:r>
      <w:r w:rsidR="00E621BE" w:rsidRPr="00B039F7">
        <w:rPr>
          <w:sz w:val="24"/>
          <w:szCs w:val="24"/>
        </w:rPr>
        <w:t>де:</w:t>
      </w:r>
    </w:p>
    <w:p w:rsidR="004C4FDA" w:rsidRPr="00B039F7" w:rsidRDefault="00E621BE" w:rsidP="00D27BD0">
      <w:pPr>
        <w:widowControl w:val="0"/>
        <w:ind w:firstLine="708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∆l=k∆l</m:t>
          </m:r>
        </m:oMath>
      </m:oMathPara>
    </w:p>
    <w:p w:rsidR="004C4FDA" w:rsidRPr="00B039F7" w:rsidRDefault="004C4FDA" w:rsidP="00D27BD0">
      <w:pPr>
        <w:widowControl w:val="0"/>
        <w:jc w:val="center"/>
        <w:rPr>
          <w:sz w:val="24"/>
          <w:szCs w:val="24"/>
        </w:rPr>
      </w:pPr>
      <w:r w:rsidRPr="00B039F7">
        <w:rPr>
          <w:sz w:val="24"/>
          <w:szCs w:val="24"/>
        </w:rPr>
        <w:t xml:space="preserve">где </w:t>
      </w:r>
      <w:r w:rsidRPr="00B039F7">
        <w:rPr>
          <w:i/>
          <w:sz w:val="24"/>
          <w:szCs w:val="24"/>
          <w:lang w:val="en-US"/>
        </w:rPr>
        <w:t>k</w:t>
      </w:r>
      <w:r w:rsidRPr="00B039F7">
        <w:rPr>
          <w:sz w:val="24"/>
          <w:szCs w:val="24"/>
        </w:rPr>
        <w:t xml:space="preserve"> – постоянный для данного стержня коэффициент.</w:t>
      </w:r>
    </w:p>
    <w:p w:rsidR="004C4FDA" w:rsidRPr="00B039F7" w:rsidRDefault="004C4FDA" w:rsidP="00D27BD0">
      <w:pPr>
        <w:widowControl w:val="0"/>
        <w:spacing w:before="120"/>
        <w:ind w:firstLine="709"/>
        <w:rPr>
          <w:i/>
          <w:sz w:val="24"/>
          <w:szCs w:val="24"/>
        </w:rPr>
      </w:pPr>
    </w:p>
    <w:p w:rsidR="004C4FDA" w:rsidRPr="00B039F7" w:rsidRDefault="00F51A99" w:rsidP="00D27BD0">
      <w:pPr>
        <w:widowControl w:val="0"/>
        <w:tabs>
          <w:tab w:val="left" w:pos="993"/>
        </w:tabs>
        <w:spacing w:before="120"/>
        <w:ind w:firstLine="709"/>
        <w:rPr>
          <w:b/>
          <w:sz w:val="24"/>
          <w:szCs w:val="24"/>
        </w:rPr>
      </w:pPr>
      <w:r w:rsidRPr="00B039F7">
        <w:rPr>
          <w:b/>
          <w:sz w:val="24"/>
          <w:szCs w:val="24"/>
        </w:rPr>
        <w:t xml:space="preserve">б) </w:t>
      </w:r>
      <w:r w:rsidR="004C4FDA" w:rsidRPr="00B039F7">
        <w:rPr>
          <w:b/>
          <w:sz w:val="24"/>
          <w:szCs w:val="24"/>
        </w:rPr>
        <w:t>Деформация сдвига.</w:t>
      </w:r>
    </w:p>
    <w:p w:rsidR="004C4FDA" w:rsidRPr="00B039F7" w:rsidRDefault="004C4FDA" w:rsidP="00D27BD0">
      <w:pPr>
        <w:widowControl w:val="0"/>
        <w:spacing w:after="24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Приложим к телу, имеющему форму прямоугольного параллелепипе</w:t>
      </w:r>
      <w:r w:rsidR="001717C1" w:rsidRPr="00B039F7">
        <w:rPr>
          <w:sz w:val="24"/>
          <w:szCs w:val="24"/>
        </w:rPr>
        <w:t xml:space="preserve">да, силу </w:t>
      </w:r>
      <w:proofErr w:type="spellStart"/>
      <w:r w:rsidR="001717C1" w:rsidRPr="00B039F7">
        <w:rPr>
          <w:i/>
          <w:sz w:val="24"/>
          <w:szCs w:val="24"/>
          <w:lang w:val="en-US"/>
        </w:rPr>
        <w:t>F</w:t>
      </w:r>
      <w:r w:rsidR="001717C1" w:rsidRPr="00B039F7">
        <w:rPr>
          <w:i/>
          <w:sz w:val="24"/>
          <w:szCs w:val="24"/>
          <w:vertAlign w:val="subscript"/>
          <w:lang w:val="en-US"/>
        </w:rPr>
        <w:t>τ</w:t>
      </w:r>
      <w:proofErr w:type="spellEnd"/>
      <w:r w:rsidRPr="00B039F7">
        <w:rPr>
          <w:sz w:val="24"/>
          <w:szCs w:val="24"/>
        </w:rPr>
        <w:t>, касательную к той поверх</w:t>
      </w:r>
      <w:r w:rsidR="001717C1" w:rsidRPr="00B039F7">
        <w:rPr>
          <w:sz w:val="24"/>
          <w:szCs w:val="24"/>
        </w:rPr>
        <w:t>ности, на которую она действует.</w:t>
      </w:r>
    </w:p>
    <w:p w:rsidR="001717C1" w:rsidRPr="00B039F7" w:rsidRDefault="001717C1" w:rsidP="00D27BD0">
      <w:pPr>
        <w:widowControl w:val="0"/>
        <w:ind w:firstLine="708"/>
        <w:jc w:val="center"/>
        <w:rPr>
          <w:sz w:val="24"/>
          <w:szCs w:val="24"/>
        </w:rPr>
      </w:pPr>
      <w:r w:rsidRPr="00B039F7">
        <w:rPr>
          <w:noProof/>
          <w:sz w:val="24"/>
          <w:szCs w:val="24"/>
        </w:rPr>
        <w:drawing>
          <wp:inline distT="0" distB="0" distL="0" distR="0">
            <wp:extent cx="1409700" cy="89535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Снимок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DA" w:rsidRPr="00B039F7" w:rsidRDefault="004C4FDA" w:rsidP="00D27BD0">
      <w:pPr>
        <w:widowControl w:val="0"/>
        <w:spacing w:before="24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Под влиянием такой силы слои тела сдвигаются друг относительно друга, и каждая физическая прямая (т.е. линия, связанная с определенными частицами твердого тела) </w:t>
      </w:r>
      <w:proofErr w:type="spellStart"/>
      <w:r w:rsidRPr="00B039F7">
        <w:rPr>
          <w:i/>
          <w:iCs/>
          <w:sz w:val="24"/>
          <w:szCs w:val="24"/>
          <w:lang w:val="en-US"/>
        </w:rPr>
        <w:t>ab</w:t>
      </w:r>
      <w:proofErr w:type="spellEnd"/>
      <w:r w:rsidRPr="00B039F7">
        <w:rPr>
          <w:sz w:val="24"/>
          <w:szCs w:val="24"/>
        </w:rPr>
        <w:t xml:space="preserve">, перпендикулярная к поверхности, к которой приложена сила, поворачивается на угол </w:t>
      </w:r>
      <w:r w:rsidRPr="00B039F7">
        <w:rPr>
          <w:i/>
          <w:iCs/>
          <w:sz w:val="24"/>
          <w:szCs w:val="24"/>
        </w:rPr>
        <w:t>φ</w:t>
      </w:r>
      <w:r w:rsidRPr="00B039F7">
        <w:rPr>
          <w:sz w:val="24"/>
          <w:szCs w:val="24"/>
        </w:rPr>
        <w:t xml:space="preserve">. Точка </w:t>
      </w:r>
      <w:r w:rsidRPr="00B039F7">
        <w:rPr>
          <w:iCs/>
          <w:sz w:val="24"/>
          <w:szCs w:val="24"/>
          <w:lang w:val="en-US"/>
        </w:rPr>
        <w:t>B</w:t>
      </w:r>
      <w:r w:rsidRPr="00B039F7">
        <w:rPr>
          <w:iCs/>
          <w:sz w:val="24"/>
          <w:szCs w:val="24"/>
        </w:rPr>
        <w:t xml:space="preserve"> сдвинется и </w:t>
      </w:r>
      <w:r w:rsidRPr="00B039F7">
        <w:rPr>
          <w:sz w:val="24"/>
          <w:szCs w:val="24"/>
        </w:rPr>
        <w:t xml:space="preserve"> займет положение</w:t>
      </w:r>
      <w:r w:rsidRPr="00B039F7">
        <w:rPr>
          <w:iCs/>
          <w:sz w:val="24"/>
          <w:szCs w:val="24"/>
        </w:rPr>
        <w:t xml:space="preserve"> </w:t>
      </w:r>
      <w:r w:rsidRPr="00B039F7">
        <w:rPr>
          <w:i/>
          <w:iCs/>
          <w:sz w:val="24"/>
          <w:szCs w:val="24"/>
          <w:lang w:val="en-US"/>
        </w:rPr>
        <w:t>B</w:t>
      </w:r>
      <w:r w:rsidRPr="00B039F7">
        <w:rPr>
          <w:i/>
          <w:iCs/>
          <w:sz w:val="24"/>
          <w:szCs w:val="24"/>
        </w:rPr>
        <w:t>′</w:t>
      </w:r>
      <w:r w:rsidRPr="00B039F7">
        <w:rPr>
          <w:sz w:val="24"/>
          <w:szCs w:val="24"/>
        </w:rPr>
        <w:t>. Поэтому деформация такого вида получила название сдвига. Из рисунка видно, что</w:t>
      </w:r>
    </w:p>
    <w:p w:rsidR="00250216" w:rsidRPr="00B039F7" w:rsidRDefault="00DD1022" w:rsidP="00D27BD0">
      <w:pPr>
        <w:widowControl w:val="0"/>
        <w:spacing w:before="240" w:after="240"/>
        <w:ind w:firstLine="708"/>
        <w:jc w:val="center"/>
        <w:rPr>
          <w:iCs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=tgφ</m:t>
          </m:r>
        </m:oMath>
      </m:oMathPara>
    </w:p>
    <w:p w:rsidR="004C4FDA" w:rsidRPr="00B039F7" w:rsidRDefault="004C4FDA" w:rsidP="00D27BD0">
      <w:pPr>
        <w:widowControl w:val="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Величину </w:t>
      </w:r>
      <m:oMath>
        <m:r>
          <w:rPr>
            <w:rFonts w:ascii="Cambria Math" w:hAnsi="Cambria Math"/>
            <w:sz w:val="24"/>
            <w:szCs w:val="24"/>
          </w:rPr>
          <m:t xml:space="preserve">γ= </m:t>
        </m:r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</m:oMath>
      <w:r w:rsidRPr="00B039F7">
        <w:rPr>
          <w:sz w:val="24"/>
          <w:szCs w:val="24"/>
        </w:rPr>
        <w:t xml:space="preserve"> называют </w:t>
      </w:r>
      <w:r w:rsidRPr="00B039F7">
        <w:rPr>
          <w:i/>
          <w:sz w:val="24"/>
          <w:szCs w:val="24"/>
        </w:rPr>
        <w:t>относительным сдвигом.</w:t>
      </w:r>
      <w:r w:rsidR="00545EF6" w:rsidRPr="00B039F7">
        <w:rPr>
          <w:sz w:val="24"/>
          <w:szCs w:val="24"/>
        </w:rPr>
        <w:t xml:space="preserve"> В силу малости угла </w:t>
      </w:r>
      <w:r w:rsidRPr="00B039F7">
        <w:rPr>
          <w:sz w:val="24"/>
          <w:szCs w:val="24"/>
        </w:rPr>
        <w:t>можно положить</w:t>
      </w:r>
      <w:r w:rsidR="00545EF6" w:rsidRPr="00B039F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tgφ</m:t>
        </m:r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Pr="00B039F7">
        <w:rPr>
          <w:sz w:val="24"/>
          <w:szCs w:val="24"/>
        </w:rPr>
        <w:t>. Опыт показывает, что относительный сдвиг пропорционален тангенциальному напряжению:</w:t>
      </w:r>
    </w:p>
    <w:p w:rsidR="004C4FDA" w:rsidRPr="00B039F7" w:rsidRDefault="00935E3C" w:rsidP="00D27BD0">
      <w:pPr>
        <w:widowControl w:val="0"/>
        <w:spacing w:before="240" w:after="240"/>
        <w:jc w:val="righ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τ</m:t>
          </m:r>
        </m:oMath>
      </m:oMathPara>
    </w:p>
    <w:p w:rsidR="004C4FDA" w:rsidRPr="00B039F7" w:rsidRDefault="004C4FDA" w:rsidP="00D27BD0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Коэффициент </w:t>
      </w:r>
      <w:r w:rsidRPr="00B039F7">
        <w:rPr>
          <w:iCs/>
          <w:sz w:val="24"/>
          <w:szCs w:val="24"/>
          <w:lang w:val="en-US"/>
        </w:rPr>
        <w:t>G</w:t>
      </w:r>
      <w:r w:rsidRPr="00B039F7">
        <w:rPr>
          <w:sz w:val="24"/>
          <w:szCs w:val="24"/>
        </w:rPr>
        <w:t xml:space="preserve"> зависит только от свойств материала и называется модулем сдвига. Он равен такому тангенциальному напряжению, при котором угол сдвига оказался бы равен 45° (</w:t>
      </w:r>
      <w:r w:rsidRPr="00B039F7">
        <w:rPr>
          <w:position w:val="-10"/>
          <w:sz w:val="24"/>
          <w:szCs w:val="24"/>
        </w:rPr>
        <w:object w:dxaOrig="7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5pt;height:14.75pt" o:ole="">
            <v:imagedata r:id="rId9" o:title=""/>
          </v:shape>
          <o:OLEObject Type="Embed" ProgID="Equation.DSMT4" ShapeID="_x0000_i1025" DrawAspect="Content" ObjectID="_1461823579" r:id="rId10"/>
        </w:object>
      </w:r>
      <w:r w:rsidRPr="00B039F7">
        <w:rPr>
          <w:sz w:val="24"/>
          <w:szCs w:val="24"/>
        </w:rPr>
        <w:t>), если бы при столь больших деформациях не был превзойден предел упругости.</w:t>
      </w:r>
      <w:r w:rsidR="00935E3C" w:rsidRPr="00B039F7">
        <w:rPr>
          <w:sz w:val="24"/>
          <w:szCs w:val="24"/>
        </w:rPr>
        <w:t xml:space="preserve"> </w:t>
      </w:r>
      <w:r w:rsidRPr="00B039F7">
        <w:rPr>
          <w:sz w:val="24"/>
          <w:szCs w:val="24"/>
        </w:rPr>
        <w:t>Для большинства однородных изотропных тел модуль сдвига по численному значению составляет 0,3–0,4 от численного значения модуля Юнга.</w:t>
      </w:r>
    </w:p>
    <w:p w:rsidR="008B3B8A" w:rsidRPr="00B039F7" w:rsidRDefault="008B3B8A" w:rsidP="00D27BD0">
      <w:pPr>
        <w:widowControl w:val="0"/>
        <w:ind w:firstLine="708"/>
        <w:jc w:val="both"/>
        <w:rPr>
          <w:sz w:val="24"/>
          <w:szCs w:val="24"/>
        </w:rPr>
      </w:pPr>
    </w:p>
    <w:p w:rsidR="004C20F0" w:rsidRPr="00B039F7" w:rsidRDefault="00F51A99" w:rsidP="00D27BD0">
      <w:pPr>
        <w:widowControl w:val="0"/>
        <w:ind w:firstLine="709"/>
        <w:contextualSpacing/>
        <w:rPr>
          <w:b/>
          <w:iCs/>
          <w:sz w:val="24"/>
          <w:szCs w:val="24"/>
        </w:rPr>
      </w:pPr>
      <w:r w:rsidRPr="00B039F7">
        <w:rPr>
          <w:b/>
          <w:sz w:val="24"/>
          <w:szCs w:val="24"/>
        </w:rPr>
        <w:t xml:space="preserve">в) </w:t>
      </w:r>
      <w:r w:rsidR="004C4FDA" w:rsidRPr="00B039F7">
        <w:rPr>
          <w:b/>
          <w:sz w:val="24"/>
          <w:szCs w:val="24"/>
        </w:rPr>
        <w:t>Деформация кручения</w:t>
      </w:r>
      <w:r w:rsidR="004C4FDA" w:rsidRPr="00B039F7">
        <w:rPr>
          <w:b/>
          <w:iCs/>
          <w:sz w:val="24"/>
          <w:szCs w:val="24"/>
        </w:rPr>
        <w:t>.</w:t>
      </w:r>
    </w:p>
    <w:p w:rsidR="004C4FDA" w:rsidRPr="00B039F7" w:rsidRDefault="00BE24FF" w:rsidP="00BE24FF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0000" cy="2048400"/>
            <wp:effectExtent l="0" t="0" r="0" b="0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0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FDA" w:rsidRPr="00B039F7">
        <w:rPr>
          <w:sz w:val="24"/>
          <w:szCs w:val="24"/>
        </w:rPr>
        <w:t xml:space="preserve">Возьмем стержень в виде кругового цилиндра длиной </w:t>
      </w:r>
      <w:r w:rsidR="004C4FDA" w:rsidRPr="00B039F7">
        <w:rPr>
          <w:i/>
          <w:sz w:val="24"/>
          <w:szCs w:val="24"/>
          <w:lang w:val="en-US"/>
        </w:rPr>
        <w:t>l</w:t>
      </w:r>
      <w:r w:rsidR="004C4FDA" w:rsidRPr="00B039F7">
        <w:rPr>
          <w:i/>
          <w:sz w:val="24"/>
          <w:szCs w:val="24"/>
        </w:rPr>
        <w:t xml:space="preserve"> </w:t>
      </w:r>
      <w:r w:rsidR="004C4FDA" w:rsidRPr="00B039F7">
        <w:rPr>
          <w:sz w:val="24"/>
          <w:szCs w:val="24"/>
        </w:rPr>
        <w:t>и радиуса</w:t>
      </w:r>
      <w:r w:rsidR="004C4FDA" w:rsidRPr="00B039F7">
        <w:rPr>
          <w:i/>
          <w:sz w:val="24"/>
          <w:szCs w:val="24"/>
        </w:rPr>
        <w:t xml:space="preserve"> </w:t>
      </w:r>
      <w:r w:rsidR="004C4FDA" w:rsidRPr="00B039F7">
        <w:rPr>
          <w:i/>
          <w:sz w:val="24"/>
          <w:szCs w:val="24"/>
          <w:lang w:val="en-US"/>
        </w:rPr>
        <w:t>r</w:t>
      </w:r>
      <w:r w:rsidR="004C4FDA" w:rsidRPr="00B039F7">
        <w:rPr>
          <w:sz w:val="24"/>
          <w:szCs w:val="24"/>
        </w:rPr>
        <w:t xml:space="preserve">. Пусть верхнее сечение стержня неподвижно, а к нижнему сечению приложены силы, закручивающие стержень. </w:t>
      </w:r>
      <w:proofErr w:type="gramStart"/>
      <w:r w:rsidR="004C4FDA" w:rsidRPr="00B039F7">
        <w:rPr>
          <w:sz w:val="24"/>
          <w:szCs w:val="24"/>
        </w:rPr>
        <w:t xml:space="preserve">Обозначим момент этих сил буквой </w:t>
      </w:r>
      <w:r w:rsidR="004C4FDA" w:rsidRPr="00B039F7">
        <w:rPr>
          <w:bCs/>
          <w:sz w:val="24"/>
          <w:szCs w:val="24"/>
        </w:rPr>
        <w:t>М</w:t>
      </w:r>
      <w:r w:rsidR="004C4FDA" w:rsidRPr="00B039F7">
        <w:rPr>
          <w:sz w:val="24"/>
          <w:szCs w:val="24"/>
        </w:rPr>
        <w:t xml:space="preserve">. Под влиянием закручивающего момента отрезок </w:t>
      </w:r>
      <w:r w:rsidR="004C4FDA" w:rsidRPr="00B039F7">
        <w:rPr>
          <w:i/>
          <w:sz w:val="24"/>
          <w:szCs w:val="24"/>
        </w:rPr>
        <w:t>ОА</w:t>
      </w:r>
      <w:r w:rsidR="004C4FDA" w:rsidRPr="00B039F7">
        <w:rPr>
          <w:sz w:val="24"/>
          <w:szCs w:val="24"/>
        </w:rPr>
        <w:t xml:space="preserve"> повернется</w:t>
      </w:r>
      <w:proofErr w:type="gramEnd"/>
      <w:r w:rsidR="004C4FDA" w:rsidRPr="00B039F7">
        <w:rPr>
          <w:sz w:val="24"/>
          <w:szCs w:val="24"/>
        </w:rPr>
        <w:t xml:space="preserve"> на угол </w:t>
      </w:r>
      <w:r w:rsidR="004C4FDA" w:rsidRPr="00B039F7">
        <w:rPr>
          <w:i/>
          <w:iCs/>
          <w:sz w:val="24"/>
          <w:szCs w:val="24"/>
        </w:rPr>
        <w:t>φ</w:t>
      </w:r>
      <w:r w:rsidR="004C4FDA" w:rsidRPr="00B039F7">
        <w:rPr>
          <w:sz w:val="24"/>
          <w:szCs w:val="24"/>
        </w:rPr>
        <w:t xml:space="preserve"> и займет положение </w:t>
      </w:r>
      <w:r w:rsidR="004C4FDA" w:rsidRPr="00B039F7">
        <w:rPr>
          <w:i/>
          <w:sz w:val="24"/>
          <w:szCs w:val="24"/>
        </w:rPr>
        <w:t>ОА′</w:t>
      </w:r>
      <w:r w:rsidR="004C4FDA" w:rsidRPr="00B039F7">
        <w:rPr>
          <w:sz w:val="24"/>
          <w:szCs w:val="24"/>
        </w:rPr>
        <w:t>. Относительной деформацией будет величина</w:t>
      </w:r>
      <w:r w:rsidR="00D27BD0" w:rsidRPr="00B039F7">
        <w:rPr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φ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="004C4FDA" w:rsidRPr="00B039F7">
        <w:rPr>
          <w:i/>
          <w:sz w:val="24"/>
          <w:szCs w:val="24"/>
        </w:rPr>
        <w:t>.</w:t>
      </w:r>
      <w:r w:rsidR="004C4FDA" w:rsidRPr="00B039F7">
        <w:rPr>
          <w:sz w:val="24"/>
          <w:szCs w:val="24"/>
        </w:rPr>
        <w:t xml:space="preserve"> В пределах упругой деформации эта величина пропорциональна величине закручивающего момента</w:t>
      </w:r>
    </w:p>
    <w:p w:rsidR="00D27BD0" w:rsidRPr="00B039F7" w:rsidRDefault="00DD1022" w:rsidP="00BE24FF">
      <w:pPr>
        <w:widowControl w:val="0"/>
        <w:spacing w:before="240" w:after="240"/>
        <w:ind w:firstLine="708"/>
        <w:jc w:val="both"/>
        <w:rPr>
          <w:sz w:val="24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=cM</m:t>
          </m:r>
        </m:oMath>
      </m:oMathPara>
    </w:p>
    <w:p w:rsidR="004C4FDA" w:rsidRPr="00B039F7" w:rsidRDefault="004C4FDA" w:rsidP="00BE24FF">
      <w:pPr>
        <w:widowControl w:val="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lastRenderedPageBreak/>
        <w:t xml:space="preserve">Для различных стержней </w:t>
      </w:r>
      <w:r w:rsidRPr="00B039F7">
        <w:rPr>
          <w:i/>
          <w:sz w:val="24"/>
          <w:szCs w:val="24"/>
          <w:lang w:val="en-US"/>
        </w:rPr>
        <w:t>c</w:t>
      </w:r>
      <w:r w:rsidRPr="00B039F7">
        <w:rPr>
          <w:sz w:val="24"/>
          <w:szCs w:val="24"/>
        </w:rPr>
        <w:t xml:space="preserve"> зависит от радиусов и свойств материала, из которых они сделаны.</w:t>
      </w:r>
    </w:p>
    <w:p w:rsidR="004C4FDA" w:rsidRPr="00B039F7" w:rsidRDefault="004C4FDA" w:rsidP="00BE24FF">
      <w:pPr>
        <w:widowControl w:val="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 Деформация кручения связана с деформацией сдвига. В самом деле, нижний конец стержня испытывает сдвиг относительно верхнего. </w:t>
      </w:r>
      <w:proofErr w:type="gramStart"/>
      <w:r w:rsidRPr="00B039F7">
        <w:rPr>
          <w:sz w:val="24"/>
          <w:szCs w:val="24"/>
        </w:rPr>
        <w:t>Прямая</w:t>
      </w:r>
      <w:proofErr w:type="gramEnd"/>
      <w:r w:rsidRPr="00B039F7">
        <w:rPr>
          <w:sz w:val="24"/>
          <w:szCs w:val="24"/>
        </w:rPr>
        <w:t xml:space="preserve"> </w:t>
      </w:r>
      <w:r w:rsidRPr="00B039F7">
        <w:rPr>
          <w:i/>
          <w:sz w:val="24"/>
          <w:szCs w:val="24"/>
        </w:rPr>
        <w:t>ВА</w:t>
      </w:r>
      <w:r w:rsidRPr="00B039F7">
        <w:rPr>
          <w:sz w:val="24"/>
          <w:szCs w:val="24"/>
        </w:rPr>
        <w:t xml:space="preserve"> поворачивается, принимая положение </w:t>
      </w:r>
      <w:r w:rsidRPr="00B039F7">
        <w:rPr>
          <w:i/>
          <w:sz w:val="24"/>
          <w:szCs w:val="24"/>
        </w:rPr>
        <w:t>ВА′</w:t>
      </w:r>
      <w:r w:rsidRPr="00B039F7">
        <w:rPr>
          <w:sz w:val="24"/>
          <w:szCs w:val="24"/>
        </w:rPr>
        <w:t xml:space="preserve">. Угол </w:t>
      </w:r>
      <w:r w:rsidRPr="00B039F7">
        <w:rPr>
          <w:i/>
          <w:iCs/>
          <w:sz w:val="24"/>
          <w:szCs w:val="24"/>
        </w:rPr>
        <w:t>ψ</w:t>
      </w:r>
      <w:r w:rsidRPr="00B039F7">
        <w:rPr>
          <w:sz w:val="24"/>
          <w:szCs w:val="24"/>
        </w:rPr>
        <w:t xml:space="preserve"> является углом сдвига.</w:t>
      </w:r>
    </w:p>
    <w:p w:rsidR="004C4FDA" w:rsidRPr="00B039F7" w:rsidRDefault="004C4FDA" w:rsidP="00D27BD0">
      <w:pPr>
        <w:widowControl w:val="0"/>
        <w:ind w:firstLine="708"/>
        <w:rPr>
          <w:sz w:val="24"/>
          <w:szCs w:val="24"/>
        </w:rPr>
      </w:pPr>
      <w:r w:rsidRPr="00B039F7">
        <w:rPr>
          <w:sz w:val="24"/>
          <w:szCs w:val="24"/>
        </w:rPr>
        <w:t>Можно показать, проведя соответствующий расчет, что</w:t>
      </w:r>
    </w:p>
    <w:p w:rsidR="00BE24FF" w:rsidRPr="00B039F7" w:rsidRDefault="00BE24FF" w:rsidP="00BE24FF">
      <w:pPr>
        <w:widowControl w:val="0"/>
        <w:spacing w:before="240" w:after="240"/>
        <w:ind w:firstLine="708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φ=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M</m:t>
          </m:r>
        </m:oMath>
      </m:oMathPara>
    </w:p>
    <w:p w:rsidR="00BE24FF" w:rsidRPr="00B039F7" w:rsidRDefault="00BE24FF" w:rsidP="00D27BD0">
      <w:pPr>
        <w:widowControl w:val="0"/>
        <w:ind w:firstLine="708"/>
        <w:rPr>
          <w:sz w:val="24"/>
          <w:szCs w:val="24"/>
        </w:rPr>
      </w:pPr>
    </w:p>
    <w:p w:rsidR="00BE24FF" w:rsidRPr="00B039F7" w:rsidRDefault="00BE24FF" w:rsidP="00D27BD0">
      <w:pPr>
        <w:widowControl w:val="0"/>
        <w:ind w:firstLine="708"/>
        <w:rPr>
          <w:sz w:val="24"/>
          <w:szCs w:val="24"/>
        </w:rPr>
      </w:pPr>
    </w:p>
    <w:p w:rsidR="00BE24FF" w:rsidRPr="00B039F7" w:rsidRDefault="00BE24FF" w:rsidP="00D27BD0">
      <w:pPr>
        <w:widowControl w:val="0"/>
        <w:ind w:firstLine="708"/>
        <w:rPr>
          <w:sz w:val="24"/>
          <w:szCs w:val="24"/>
        </w:rPr>
      </w:pPr>
    </w:p>
    <w:p w:rsidR="004C4FDA" w:rsidRPr="00B039F7" w:rsidRDefault="00BE24FF" w:rsidP="00D27BD0">
      <w:pPr>
        <w:widowControl w:val="0"/>
        <w:ind w:firstLine="708"/>
        <w:rPr>
          <w:sz w:val="24"/>
          <w:szCs w:val="24"/>
          <w:lang w:val="en-US"/>
        </w:rPr>
      </w:pPr>
      <w:r w:rsidRPr="00B039F7">
        <w:rPr>
          <w:sz w:val="24"/>
          <w:szCs w:val="24"/>
        </w:rPr>
        <w:t>Перепишем формулу в виде</w:t>
      </w:r>
      <w:r w:rsidRPr="00B039F7">
        <w:rPr>
          <w:sz w:val="24"/>
          <w:szCs w:val="24"/>
          <w:lang w:val="en-US"/>
        </w:rPr>
        <w:t>:</w:t>
      </w:r>
    </w:p>
    <w:p w:rsidR="00BE24FF" w:rsidRPr="00B039F7" w:rsidRDefault="00BE24FF" w:rsidP="00BE24FF">
      <w:pPr>
        <w:widowControl w:val="0"/>
        <w:spacing w:before="240" w:after="240"/>
        <w:ind w:firstLine="708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φ</m:t>
          </m:r>
        </m:oMath>
      </m:oMathPara>
    </w:p>
    <w:p w:rsidR="004C4FDA" w:rsidRPr="00B039F7" w:rsidRDefault="00BE24FF" w:rsidP="00BE24FF">
      <w:pPr>
        <w:widowControl w:val="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Теперь мы </w:t>
      </w:r>
      <w:r w:rsidR="004C4FDA" w:rsidRPr="00B039F7">
        <w:rPr>
          <w:sz w:val="24"/>
          <w:szCs w:val="24"/>
        </w:rPr>
        <w:t>видим, что момент весьма сильно зависит от радиуса. Толстые короткие стержни трудно подвергнуть закручиванию; наоборот, длинные тонкие проволоки под влиянием даже очень малых моментов обнаруживают заметное закручивание. Этим обстоятельством пользуются для создания чувствительных подвесных систем в измерительных приборах.</w:t>
      </w:r>
    </w:p>
    <w:p w:rsidR="004C4FDA" w:rsidRPr="00B039F7" w:rsidRDefault="004C4FDA" w:rsidP="00BE24FF">
      <w:pPr>
        <w:widowControl w:val="0"/>
        <w:ind w:firstLine="709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Подчеркнем, что все виды деформаций (растяжение или сжатие, сдвиг, изгиб, кручение) могут быть сведены к одновременно происходящим деформациям растяжения (или сжатия) и сдвига.</w:t>
      </w:r>
    </w:p>
    <w:p w:rsidR="00F33DF3" w:rsidRPr="00B039F7" w:rsidRDefault="00F33DF3" w:rsidP="00F33DF3">
      <w:pPr>
        <w:pStyle w:val="1"/>
        <w:keepNext w:val="0"/>
        <w:widowControl w:val="0"/>
        <w:spacing w:before="0" w:after="0"/>
        <w:rPr>
          <w:bCs w:val="0"/>
          <w:sz w:val="24"/>
          <w:szCs w:val="24"/>
        </w:rPr>
      </w:pPr>
    </w:p>
    <w:p w:rsidR="004C4FDA" w:rsidRPr="00B039F7" w:rsidRDefault="004C4FDA" w:rsidP="00F33DF3">
      <w:pPr>
        <w:pStyle w:val="1"/>
        <w:keepNext w:val="0"/>
        <w:widowControl w:val="0"/>
        <w:spacing w:before="0" w:after="0"/>
        <w:rPr>
          <w:bCs w:val="0"/>
          <w:sz w:val="24"/>
          <w:szCs w:val="24"/>
        </w:rPr>
      </w:pPr>
      <w:r w:rsidRPr="00B039F7">
        <w:rPr>
          <w:bCs w:val="0"/>
          <w:sz w:val="24"/>
          <w:szCs w:val="24"/>
        </w:rPr>
        <w:t>Собственные крутильные колебания</w:t>
      </w:r>
    </w:p>
    <w:p w:rsidR="00F33DF3" w:rsidRPr="00B039F7" w:rsidRDefault="00F33DF3" w:rsidP="00F33DF3">
      <w:pPr>
        <w:rPr>
          <w:sz w:val="24"/>
          <w:szCs w:val="24"/>
        </w:rPr>
      </w:pPr>
    </w:p>
    <w:p w:rsidR="004C4FDA" w:rsidRPr="00B039F7" w:rsidRDefault="004C4FDA" w:rsidP="00D27BD0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Пусть некое тело подвешено на тонкой проволоке. Момент инерции тела </w:t>
      </w:r>
      <w:r w:rsidRPr="00B039F7">
        <w:rPr>
          <w:i/>
          <w:sz w:val="24"/>
          <w:szCs w:val="24"/>
          <w:lang w:val="en-US"/>
        </w:rPr>
        <w:t>I</w:t>
      </w:r>
      <w:r w:rsidRPr="00B039F7">
        <w:rPr>
          <w:sz w:val="24"/>
          <w:szCs w:val="24"/>
        </w:rPr>
        <w:t>. Запишем основное уравнение динамики вращательного движения твердого тела:</w:t>
      </w:r>
    </w:p>
    <w:p w:rsidR="00E21AC7" w:rsidRPr="00B039F7" w:rsidRDefault="00E21AC7" w:rsidP="00F33DF3">
      <w:pPr>
        <w:widowControl w:val="0"/>
        <w:spacing w:before="240" w:after="240"/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M=Iε</m:t>
          </m:r>
        </m:oMath>
      </m:oMathPara>
    </w:p>
    <w:p w:rsidR="004C4FDA" w:rsidRPr="00B039F7" w:rsidRDefault="004C4FDA" w:rsidP="00E21AC7">
      <w:pPr>
        <w:widowControl w:val="0"/>
        <w:ind w:firstLine="708"/>
        <w:rPr>
          <w:sz w:val="24"/>
          <w:szCs w:val="24"/>
        </w:rPr>
      </w:pPr>
      <w:r w:rsidRPr="00B039F7">
        <w:rPr>
          <w:sz w:val="24"/>
          <w:szCs w:val="24"/>
        </w:rPr>
        <w:t xml:space="preserve">где </w:t>
      </w:r>
      <w:r w:rsidRPr="00B039F7">
        <w:rPr>
          <w:i/>
          <w:iCs/>
          <w:sz w:val="24"/>
          <w:szCs w:val="24"/>
        </w:rPr>
        <w:t>ε</w:t>
      </w:r>
      <w:r w:rsidRPr="00B039F7">
        <w:rPr>
          <w:sz w:val="24"/>
          <w:szCs w:val="24"/>
        </w:rPr>
        <w:t xml:space="preserve"> – угловое ускорение. Оно равно второй производной от угла поворота по времени</w:t>
      </w:r>
    </w:p>
    <w:p w:rsidR="00E21AC7" w:rsidRPr="00B039F7" w:rsidRDefault="00E21AC7" w:rsidP="00F33DF3">
      <w:pPr>
        <w:widowControl w:val="0"/>
        <w:spacing w:before="240" w:after="240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ε=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acc>
        </m:oMath>
      </m:oMathPara>
    </w:p>
    <w:p w:rsidR="004C4FDA" w:rsidRPr="00B039F7" w:rsidRDefault="004C4FDA" w:rsidP="00D27BD0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Момент сил, приложенный к телу, равен моменту, приложенному к проволоке, но имеет обратное</w:t>
      </w:r>
      <w:r w:rsidR="00765ADA" w:rsidRPr="00B039F7">
        <w:rPr>
          <w:sz w:val="24"/>
          <w:szCs w:val="24"/>
        </w:rPr>
        <w:t xml:space="preserve"> направление, откуда:</w:t>
      </w:r>
    </w:p>
    <w:p w:rsidR="00765ADA" w:rsidRPr="00B039F7" w:rsidRDefault="00765ADA" w:rsidP="00F33DF3">
      <w:pPr>
        <w:widowControl w:val="0"/>
        <w:spacing w:before="240" w:after="240"/>
        <w:ind w:firstLine="708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M=-Nφ</m:t>
          </m:r>
        </m:oMath>
      </m:oMathPara>
    </w:p>
    <w:p w:rsidR="004C4FDA" w:rsidRPr="00B039F7" w:rsidRDefault="004C4FDA" w:rsidP="00D27BD0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 xml:space="preserve">Величина </w:t>
      </w:r>
      <w:r w:rsidRPr="00B039F7">
        <w:rPr>
          <w:i/>
          <w:sz w:val="24"/>
          <w:szCs w:val="24"/>
          <w:lang w:val="en-US"/>
        </w:rPr>
        <w:t>N</w:t>
      </w:r>
      <w:r w:rsidRPr="00B039F7">
        <w:rPr>
          <w:sz w:val="24"/>
          <w:szCs w:val="24"/>
        </w:rPr>
        <w:t xml:space="preserve"> называется модулем кручения данной проволоки. Подставляя полученные значения </w:t>
      </w:r>
      <w:r w:rsidRPr="00B039F7">
        <w:rPr>
          <w:i/>
          <w:iCs/>
          <w:sz w:val="24"/>
          <w:szCs w:val="24"/>
        </w:rPr>
        <w:t>ε</w:t>
      </w:r>
      <w:r w:rsidRPr="00B039F7">
        <w:rPr>
          <w:sz w:val="24"/>
          <w:szCs w:val="24"/>
        </w:rPr>
        <w:t xml:space="preserve"> и </w:t>
      </w:r>
      <w:r w:rsidRPr="00B039F7">
        <w:rPr>
          <w:i/>
          <w:iCs/>
          <w:sz w:val="24"/>
          <w:szCs w:val="24"/>
        </w:rPr>
        <w:t>М</w:t>
      </w:r>
      <w:r w:rsidR="00765ADA" w:rsidRPr="00B039F7">
        <w:rPr>
          <w:sz w:val="24"/>
          <w:szCs w:val="24"/>
        </w:rPr>
        <w:t xml:space="preserve"> </w:t>
      </w:r>
      <w:proofErr w:type="gramStart"/>
      <w:r w:rsidR="00765ADA" w:rsidRPr="00B039F7">
        <w:rPr>
          <w:sz w:val="24"/>
          <w:szCs w:val="24"/>
        </w:rPr>
        <w:t>в</w:t>
      </w:r>
      <w:proofErr w:type="gramEnd"/>
      <w:r w:rsidR="00765ADA" w:rsidRPr="00B039F7">
        <w:rPr>
          <w:sz w:val="24"/>
          <w:szCs w:val="24"/>
        </w:rPr>
        <w:t xml:space="preserve"> формул</w:t>
      </w:r>
      <w:r w:rsidRPr="00B039F7">
        <w:rPr>
          <w:sz w:val="24"/>
          <w:szCs w:val="24"/>
        </w:rPr>
        <w:t>, получим</w:t>
      </w:r>
      <w:r w:rsidR="00765ADA" w:rsidRPr="00B039F7">
        <w:rPr>
          <w:sz w:val="24"/>
          <w:szCs w:val="24"/>
        </w:rPr>
        <w:t>:</w:t>
      </w:r>
    </w:p>
    <w:p w:rsidR="0052694C" w:rsidRPr="00B039F7" w:rsidRDefault="00DD1022" w:rsidP="00F33DF3">
      <w:pPr>
        <w:widowControl w:val="0"/>
        <w:spacing w:before="240" w:after="240"/>
        <w:ind w:firstLine="708"/>
        <w:jc w:val="both"/>
        <w:rPr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φ</m:t>
          </m:r>
        </m:oMath>
      </m:oMathPara>
    </w:p>
    <w:p w:rsidR="00F3770E" w:rsidRPr="00B039F7" w:rsidRDefault="004C4FDA" w:rsidP="00F3770E">
      <w:pPr>
        <w:widowControl w:val="0"/>
        <w:ind w:firstLine="708"/>
        <w:jc w:val="both"/>
        <w:rPr>
          <w:sz w:val="24"/>
          <w:szCs w:val="24"/>
        </w:rPr>
      </w:pPr>
      <w:r w:rsidRPr="00B039F7">
        <w:rPr>
          <w:sz w:val="24"/>
          <w:szCs w:val="24"/>
        </w:rPr>
        <w:t>Решение такого дифференциального уравнения представляют колебания с периодо</w:t>
      </w:r>
      <w:r w:rsidR="00F3770E" w:rsidRPr="00B039F7">
        <w:rPr>
          <w:sz w:val="24"/>
          <w:szCs w:val="24"/>
        </w:rPr>
        <w:t>м</w:t>
      </w:r>
    </w:p>
    <w:p w:rsidR="0052694C" w:rsidRPr="00B039F7" w:rsidRDefault="0052694C" w:rsidP="00B039F7">
      <w:pPr>
        <w:widowControl w:val="0"/>
        <w:spacing w:before="240" w:after="24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T=2π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4C4FDA" w:rsidRPr="00B039F7" w:rsidRDefault="004C4FDA" w:rsidP="00D27BD0">
      <w:pPr>
        <w:pStyle w:val="a7"/>
        <w:widowControl w:val="0"/>
        <w:rPr>
          <w:sz w:val="24"/>
          <w:szCs w:val="24"/>
        </w:rPr>
      </w:pPr>
      <w:r w:rsidRPr="00B039F7">
        <w:rPr>
          <w:sz w:val="24"/>
          <w:szCs w:val="24"/>
        </w:rPr>
        <w:t>Таким образом, период крутильных колебаний тела, подвешенного к тонкой проволоке, всецело определяется его моментом инерции и модулем кручения проволоки.</w:t>
      </w:r>
    </w:p>
    <w:p w:rsidR="00B039F7" w:rsidRDefault="00B039F7" w:rsidP="00D27BD0">
      <w:pPr>
        <w:spacing w:after="160"/>
        <w:rPr>
          <w:sz w:val="22"/>
        </w:rPr>
      </w:pPr>
    </w:p>
    <w:p w:rsidR="00B039F7" w:rsidRDefault="00B039F7" w:rsidP="00D27BD0">
      <w:pPr>
        <w:spacing w:after="160"/>
        <w:rPr>
          <w:sz w:val="22"/>
        </w:rPr>
      </w:pPr>
    </w:p>
    <w:p w:rsidR="00AF726F" w:rsidRDefault="00AF726F" w:rsidP="00D27BD0">
      <w:pPr>
        <w:tabs>
          <w:tab w:val="left" w:pos="1500"/>
        </w:tabs>
        <w:ind w:firstLine="709"/>
        <w:rPr>
          <w:b/>
          <w:sz w:val="24"/>
          <w:szCs w:val="22"/>
          <w:lang w:val="en-US"/>
        </w:rPr>
      </w:pPr>
      <w:r w:rsidRPr="003303E3">
        <w:rPr>
          <w:b/>
          <w:sz w:val="24"/>
          <w:szCs w:val="22"/>
        </w:rPr>
        <w:t>Ход работы</w:t>
      </w:r>
      <w:r w:rsidR="00A13FE3">
        <w:rPr>
          <w:b/>
          <w:sz w:val="24"/>
          <w:szCs w:val="22"/>
          <w:lang w:val="en-US"/>
        </w:rPr>
        <w:t>:</w:t>
      </w:r>
    </w:p>
    <w:p w:rsidR="00025493" w:rsidRDefault="00025493" w:rsidP="00D27BD0">
      <w:pPr>
        <w:tabs>
          <w:tab w:val="left" w:pos="1500"/>
        </w:tabs>
        <w:ind w:firstLine="709"/>
        <w:rPr>
          <w:b/>
          <w:sz w:val="24"/>
          <w:szCs w:val="22"/>
          <w:lang w:val="en-US"/>
        </w:rPr>
      </w:pPr>
    </w:p>
    <w:p w:rsidR="00025493" w:rsidRPr="00025493" w:rsidRDefault="00025493" w:rsidP="00025493">
      <w:pPr>
        <w:pStyle w:val="a7"/>
        <w:widowControl w:val="0"/>
        <w:numPr>
          <w:ilvl w:val="0"/>
          <w:numId w:val="16"/>
        </w:numPr>
        <w:tabs>
          <w:tab w:val="left" w:pos="993"/>
        </w:tabs>
        <w:ind w:left="0" w:firstLine="709"/>
        <w:rPr>
          <w:sz w:val="24"/>
          <w:szCs w:val="22"/>
        </w:rPr>
      </w:pPr>
      <w:r w:rsidRPr="00025493">
        <w:rPr>
          <w:iCs/>
          <w:sz w:val="24"/>
          <w:szCs w:val="22"/>
        </w:rPr>
        <w:t xml:space="preserve">Определение модуля кручения проволоки и модуля сдвига посредством крутильных колебаний диска. </w:t>
      </w:r>
      <w:r w:rsidRPr="00025493">
        <w:rPr>
          <w:sz w:val="24"/>
          <w:szCs w:val="22"/>
        </w:rPr>
        <w:t xml:space="preserve">Отклонить диск на небольшой угол (5-6°) и с помощью секундомера измерить время </w:t>
      </w:r>
      <w:r w:rsidRPr="00025493">
        <w:rPr>
          <w:i/>
          <w:iCs/>
          <w:sz w:val="24"/>
          <w:szCs w:val="22"/>
          <w:lang w:val="en-US"/>
        </w:rPr>
        <w:t>t</w:t>
      </w:r>
      <w:r w:rsidRPr="00025493">
        <w:rPr>
          <w:sz w:val="24"/>
          <w:szCs w:val="22"/>
        </w:rPr>
        <w:t xml:space="preserve">, за которое диск совершает </w:t>
      </w:r>
      <w:proofErr w:type="spellStart"/>
      <w:r w:rsidRPr="00025493">
        <w:rPr>
          <w:iCs/>
          <w:sz w:val="24"/>
          <w:szCs w:val="22"/>
        </w:rPr>
        <w:t>n</w:t>
      </w:r>
      <w:proofErr w:type="spellEnd"/>
      <w:r w:rsidRPr="00025493">
        <w:rPr>
          <w:sz w:val="24"/>
          <w:szCs w:val="22"/>
        </w:rPr>
        <w:t xml:space="preserve"> полных крутильных колебаний. Пренебрегая затуханием колебаний, рассчитать период колебаний по формуле</w:t>
      </w:r>
      <w:r>
        <w:rPr>
          <w:sz w:val="24"/>
          <w:szCs w:val="22"/>
          <w:lang w:val="en-US"/>
        </w:rPr>
        <w:t>:</w:t>
      </w:r>
    </w:p>
    <w:p w:rsidR="00025493" w:rsidRPr="00E33CB9" w:rsidRDefault="00025493" w:rsidP="00E33CB9">
      <w:pPr>
        <w:pStyle w:val="a7"/>
        <w:widowControl w:val="0"/>
        <w:tabs>
          <w:tab w:val="left" w:pos="993"/>
        </w:tabs>
        <w:spacing w:before="240" w:after="240"/>
        <w:ind w:firstLine="0"/>
        <w:rPr>
          <w:sz w:val="24"/>
          <w:szCs w:val="22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11.2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2"/>
            </w:rPr>
            <m:t xml:space="preserve">=1.12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</w:rPr>
                <m:t>с</m:t>
              </m:r>
            </m:e>
          </m:d>
        </m:oMath>
      </m:oMathPara>
    </w:p>
    <w:p w:rsidR="00025493" w:rsidRPr="00025493" w:rsidRDefault="00025493" w:rsidP="00025493">
      <w:pPr>
        <w:pStyle w:val="a7"/>
        <w:widowControl w:val="0"/>
        <w:numPr>
          <w:ilvl w:val="0"/>
          <w:numId w:val="15"/>
        </w:numPr>
        <w:tabs>
          <w:tab w:val="left" w:pos="993"/>
        </w:tabs>
        <w:ind w:left="0" w:firstLine="709"/>
        <w:rPr>
          <w:sz w:val="24"/>
          <w:szCs w:val="22"/>
        </w:rPr>
      </w:pPr>
      <w:r w:rsidRPr="00025493">
        <w:rPr>
          <w:sz w:val="24"/>
          <w:szCs w:val="22"/>
        </w:rPr>
        <w:t>Измерить с помощью штангенциркуля диаметр диска и определить его момент инерции по формуле:</w:t>
      </w:r>
    </w:p>
    <w:p w:rsidR="00025493" w:rsidRPr="007C3E69" w:rsidRDefault="00025493" w:rsidP="00E735C6">
      <w:pPr>
        <w:pStyle w:val="a7"/>
        <w:widowControl w:val="0"/>
        <w:spacing w:before="240" w:after="240"/>
        <w:ind w:firstLine="0"/>
        <w:rPr>
          <w:sz w:val="24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2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2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>=0.125*0.455*0,0074=4</m:t>
          </m:r>
          <m:r>
            <w:rPr>
              <w:rFonts w:ascii="Cambria Math" w:hAnsi="Cambria Math"/>
              <w:sz w:val="24"/>
              <w:szCs w:val="22"/>
              <w:lang w:val="en-US"/>
            </w:rPr>
            <m:t>,</m:t>
          </m:r>
          <m:r>
            <w:rPr>
              <w:rFonts w:ascii="Cambria Math" w:hAnsi="Cambria Math"/>
              <w:sz w:val="24"/>
              <w:szCs w:val="22"/>
            </w:rPr>
            <m:t xml:space="preserve">21*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 xml:space="preserve"> (кг*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>)</m:t>
          </m:r>
        </m:oMath>
      </m:oMathPara>
    </w:p>
    <w:p w:rsidR="007C3E69" w:rsidRPr="00E735C6" w:rsidRDefault="007C3E69" w:rsidP="007C3E69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before="240" w:after="240"/>
        <w:ind w:left="0" w:firstLine="709"/>
        <w:rPr>
          <w:sz w:val="24"/>
          <w:szCs w:val="22"/>
        </w:rPr>
      </w:pPr>
      <w:r>
        <w:rPr>
          <w:sz w:val="24"/>
          <w:szCs w:val="22"/>
        </w:rPr>
        <w:t>Определить модуль кручения проволоки по формуле</w:t>
      </w:r>
      <w:r w:rsidRPr="007C3E69">
        <w:rPr>
          <w:sz w:val="24"/>
          <w:szCs w:val="22"/>
        </w:rPr>
        <w:t>:</w:t>
      </w:r>
    </w:p>
    <w:p w:rsidR="00E735C6" w:rsidRPr="007C3E69" w:rsidRDefault="00E735C6" w:rsidP="007C3E69">
      <w:pPr>
        <w:pStyle w:val="a7"/>
        <w:widowControl w:val="0"/>
        <w:tabs>
          <w:tab w:val="left" w:pos="993"/>
        </w:tabs>
        <w:spacing w:before="240" w:after="240"/>
        <w:ind w:left="709" w:firstLine="0"/>
        <w:rPr>
          <w:sz w:val="24"/>
          <w:szCs w:val="22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 xml:space="preserve">4* 9,9*4,21*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1,25</m:t>
              </m:r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1.67*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1.25</m:t>
              </m:r>
            </m:den>
          </m:f>
          <m:r>
            <w:rPr>
              <w:rFonts w:ascii="Cambria Math" w:hAnsi="Cambria Math"/>
              <w:sz w:val="24"/>
              <w:szCs w:val="22"/>
            </w:rPr>
            <m:t xml:space="preserve">= 1.32*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2"/>
                    </w:rPr>
                    <m:t xml:space="preserve">кг*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2"/>
                    </w:rPr>
                    <m:t>с</m:t>
                  </m:r>
                </m:den>
              </m:f>
            </m:e>
          </m:d>
        </m:oMath>
      </m:oMathPara>
    </w:p>
    <w:p w:rsidR="007C3E69" w:rsidRPr="00851CE6" w:rsidRDefault="007C3E69" w:rsidP="007C3E69">
      <w:pPr>
        <w:pStyle w:val="a7"/>
        <w:widowControl w:val="0"/>
        <w:numPr>
          <w:ilvl w:val="0"/>
          <w:numId w:val="15"/>
        </w:numPr>
        <w:tabs>
          <w:tab w:val="left" w:pos="993"/>
        </w:tabs>
        <w:ind w:left="0" w:firstLine="709"/>
        <w:rPr>
          <w:sz w:val="24"/>
          <w:szCs w:val="22"/>
        </w:rPr>
      </w:pPr>
      <w:r w:rsidRPr="007C3E69">
        <w:rPr>
          <w:sz w:val="24"/>
          <w:szCs w:val="22"/>
        </w:rPr>
        <w:t xml:space="preserve">Измерить линейкой длину проволоки и определить ее диаметр </w:t>
      </w:r>
      <w:r w:rsidRPr="007C3E69">
        <w:rPr>
          <w:i/>
          <w:iCs/>
          <w:sz w:val="24"/>
          <w:szCs w:val="22"/>
          <w:lang w:val="en-US"/>
        </w:rPr>
        <w:t>d</w:t>
      </w:r>
      <w:r w:rsidRPr="007C3E69">
        <w:rPr>
          <w:sz w:val="24"/>
          <w:szCs w:val="22"/>
        </w:rPr>
        <w:t xml:space="preserve"> с помощью штангенциркуля. Рассчитать модуль сдвига проволоки по формуле</w:t>
      </w:r>
      <w:r w:rsidR="00851CE6">
        <w:rPr>
          <w:sz w:val="24"/>
          <w:szCs w:val="22"/>
          <w:lang w:val="en-US"/>
        </w:rPr>
        <w:t>:</w:t>
      </w:r>
    </w:p>
    <w:p w:rsidR="00851CE6" w:rsidRPr="00851CE6" w:rsidRDefault="00851CE6" w:rsidP="00851CE6">
      <w:pPr>
        <w:pStyle w:val="a7"/>
        <w:widowControl w:val="0"/>
        <w:tabs>
          <w:tab w:val="left" w:pos="993"/>
        </w:tabs>
        <w:spacing w:before="240" w:after="240"/>
        <w:ind w:left="709" w:firstLine="0"/>
        <w:rPr>
          <w:sz w:val="24"/>
          <w:szCs w:val="22"/>
          <w:lang w:val="en-US"/>
        </w:rPr>
      </w:pPr>
      <m:oMathPara>
        <m:oMath>
          <m:r>
            <w:rPr>
              <w:rFonts w:ascii="Cambria Math" w:hAnsi="Cambria Math"/>
              <w:sz w:val="24"/>
              <w:szCs w:val="22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2Nl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32Nl</m:t>
              </m:r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 xml:space="preserve">32*0.21* 1.32*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 xml:space="preserve">3.14*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0,0011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>8,87*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 xml:space="preserve">3.14*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(1.1*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2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2"/>
                </w:rPr>
                <m:t xml:space="preserve">2,82*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2"/>
                </w:rPr>
                <m:t xml:space="preserve">1,46*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>=19.29*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9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 xml:space="preserve"> (Па)</m:t>
          </m:r>
        </m:oMath>
      </m:oMathPara>
    </w:p>
    <w:p w:rsidR="00991C48" w:rsidRDefault="00991C48" w:rsidP="00991C48">
      <w:pPr>
        <w:pStyle w:val="a5"/>
        <w:widowControl w:val="0"/>
        <w:numPr>
          <w:ilvl w:val="0"/>
          <w:numId w:val="15"/>
        </w:numPr>
        <w:tabs>
          <w:tab w:val="left" w:pos="993"/>
        </w:tabs>
        <w:ind w:left="0" w:firstLine="709"/>
        <w:jc w:val="both"/>
        <w:rPr>
          <w:sz w:val="24"/>
          <w:szCs w:val="24"/>
        </w:rPr>
      </w:pPr>
      <w:r w:rsidRPr="00991C48">
        <w:rPr>
          <w:iCs/>
          <w:sz w:val="24"/>
          <w:szCs w:val="24"/>
        </w:rPr>
        <w:t xml:space="preserve">Определение моментов инерции пластинки в трех взаимно перпендикулярных плоскостях. </w:t>
      </w:r>
      <w:r w:rsidRPr="00991C48">
        <w:rPr>
          <w:sz w:val="24"/>
          <w:szCs w:val="24"/>
        </w:rPr>
        <w:t>Зная момент инерции диска, посредством крутильных колебаний можно определить момент инерции пластинки. Для диска и пластинки мы имеем соотношения:</w:t>
      </w:r>
    </w:p>
    <w:p w:rsidR="00991C48" w:rsidRPr="003B6DBC" w:rsidRDefault="003B6DBC" w:rsidP="003B6DBC">
      <w:pPr>
        <w:widowControl w:val="0"/>
        <w:tabs>
          <w:tab w:val="left" w:pos="993"/>
        </w:tabs>
        <w:spacing w:before="240"/>
        <w:jc w:val="both"/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=2π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:rsidR="003B6DBC" w:rsidRPr="003B6DBC" w:rsidRDefault="00DD1022" w:rsidP="00991C48">
      <w:pPr>
        <w:widowControl w:val="0"/>
        <w:tabs>
          <w:tab w:val="left" w:pos="993"/>
        </w:tabs>
        <w:jc w:val="both"/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=2π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den>
              </m:f>
            </m:e>
          </m:rad>
        </m:oMath>
      </m:oMathPara>
    </w:p>
    <w:p w:rsidR="003B6DBC" w:rsidRPr="00AB7ED7" w:rsidRDefault="003B6DBC" w:rsidP="003B6DBC">
      <w:pPr>
        <w:pStyle w:val="2"/>
        <w:widowControl w:val="0"/>
        <w:spacing w:after="240"/>
        <w:ind w:firstLine="0"/>
        <w:jc w:val="center"/>
        <w:rPr>
          <w:sz w:val="20"/>
        </w:rPr>
      </w:pPr>
      <w:r w:rsidRPr="00AB7ED7">
        <w:rPr>
          <w:sz w:val="20"/>
        </w:rPr>
        <w:t xml:space="preserve">где </w:t>
      </w:r>
      <w:r w:rsidRPr="00AB7ED7">
        <w:rPr>
          <w:position w:val="-12"/>
          <w:sz w:val="20"/>
        </w:rPr>
        <w:object w:dxaOrig="279" w:dyaOrig="360">
          <v:shape id="_x0000_i1026" type="#_x0000_t75" style="width:14.2pt;height:18.55pt" o:ole="">
            <v:imagedata r:id="rId12" o:title=""/>
          </v:shape>
          <o:OLEObject Type="Embed" ProgID="Equation.DSMT4" ShapeID="_x0000_i1026" DrawAspect="Content" ObjectID="_1461823580" r:id="rId13"/>
        </w:object>
      </w:r>
      <w:r w:rsidRPr="00AB7ED7">
        <w:rPr>
          <w:sz w:val="20"/>
        </w:rPr>
        <w:t xml:space="preserve"> и </w:t>
      </w:r>
      <w:r w:rsidRPr="00AB7ED7">
        <w:rPr>
          <w:position w:val="-12"/>
          <w:sz w:val="20"/>
        </w:rPr>
        <w:object w:dxaOrig="279" w:dyaOrig="360">
          <v:shape id="_x0000_i1027" type="#_x0000_t75" style="width:14.2pt;height:18.55pt" o:ole="">
            <v:imagedata r:id="rId14" o:title=""/>
          </v:shape>
          <o:OLEObject Type="Embed" ProgID="Equation.DSMT4" ShapeID="_x0000_i1027" DrawAspect="Content" ObjectID="_1461823581" r:id="rId15"/>
        </w:object>
      </w:r>
      <w:r w:rsidRPr="00AB7ED7">
        <w:rPr>
          <w:sz w:val="20"/>
        </w:rPr>
        <w:t xml:space="preserve"> обозначают период колебаний пластинки и момент инерции пластинки относительно оси вращения, соответственно.</w:t>
      </w: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CE41BB" w:rsidRDefault="00CE41BB" w:rsidP="003B6DBC">
      <w:pPr>
        <w:pStyle w:val="2"/>
        <w:widowControl w:val="0"/>
        <w:rPr>
          <w:sz w:val="24"/>
          <w:szCs w:val="22"/>
        </w:rPr>
      </w:pPr>
    </w:p>
    <w:p w:rsidR="003B6DBC" w:rsidRPr="003B6DBC" w:rsidRDefault="003B6DBC" w:rsidP="003B6DBC">
      <w:pPr>
        <w:pStyle w:val="2"/>
        <w:widowControl w:val="0"/>
        <w:rPr>
          <w:szCs w:val="22"/>
          <w:lang w:val="en-US"/>
        </w:rPr>
      </w:pPr>
      <w:r w:rsidRPr="007C795E">
        <w:rPr>
          <w:sz w:val="24"/>
          <w:szCs w:val="22"/>
        </w:rPr>
        <w:t>Откуда следует</w:t>
      </w:r>
      <w:r w:rsidRPr="007C795E">
        <w:rPr>
          <w:sz w:val="24"/>
          <w:szCs w:val="22"/>
          <w:lang w:val="en-US"/>
        </w:rPr>
        <w:t>:</w:t>
      </w:r>
    </w:p>
    <w:p w:rsidR="003B6DBC" w:rsidRDefault="003B6DBC" w:rsidP="00991C48">
      <w:pPr>
        <w:widowControl w:val="0"/>
        <w:tabs>
          <w:tab w:val="left" w:pos="993"/>
        </w:tabs>
        <w:jc w:val="both"/>
        <w:rPr>
          <w:i/>
          <w:sz w:val="24"/>
          <w:szCs w:val="24"/>
          <w:lang w:val="en-US"/>
        </w:rPr>
      </w:pPr>
    </w:p>
    <w:p w:rsidR="00CE41BB" w:rsidRPr="00DF5884" w:rsidRDefault="00DD1022" w:rsidP="00CE41BB">
      <w:pPr>
        <w:widowControl w:val="0"/>
        <w:tabs>
          <w:tab w:val="left" w:pos="993"/>
        </w:tabs>
        <w:spacing w:after="24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=I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DF5884" w:rsidRPr="00DF5884" w:rsidRDefault="00DD1022" w:rsidP="00DF5884">
      <w:pPr>
        <w:widowControl w:val="0"/>
        <w:tabs>
          <w:tab w:val="left" w:pos="993"/>
        </w:tabs>
        <w:spacing w:after="24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=I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 xml:space="preserve">4.21 * </m:t>
          </m:r>
          <m:sSup>
            <m:sSupPr>
              <m:ctrlPr>
                <w:rPr>
                  <w:rFonts w:ascii="Cambria Math" w:hAnsi="Cambria Math"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14.6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11.2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=7.15*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</m:oMath>
      </m:oMathPara>
    </w:p>
    <w:p w:rsidR="00DF5884" w:rsidRPr="00DF5884" w:rsidRDefault="00DD1022" w:rsidP="00DF5884">
      <w:pPr>
        <w:widowControl w:val="0"/>
        <w:tabs>
          <w:tab w:val="left" w:pos="993"/>
        </w:tabs>
        <w:spacing w:after="24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=I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 xml:space="preserve">4.21 * </m:t>
          </m:r>
          <m:sSup>
            <m:sSupPr>
              <m:ctrlPr>
                <w:rPr>
                  <w:rFonts w:ascii="Cambria Math" w:hAnsi="Cambria Math"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13.9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11.2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=6.48*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</m:oMath>
      </m:oMathPara>
    </w:p>
    <w:p w:rsidR="00DF5884" w:rsidRPr="00DF5884" w:rsidRDefault="00DD1022" w:rsidP="00DF5884">
      <w:pPr>
        <w:widowControl w:val="0"/>
        <w:tabs>
          <w:tab w:val="left" w:pos="993"/>
        </w:tabs>
        <w:spacing w:after="240"/>
        <w:jc w:val="both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=I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2"/>
            </w:rPr>
            <m:t xml:space="preserve">4.21 * </m:t>
          </m:r>
          <m:sSup>
            <m:sSupPr>
              <m:ctrlPr>
                <w:rPr>
                  <w:rFonts w:ascii="Cambria Math" w:hAnsi="Cambria Math"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  <m:r>
            <w:rPr>
              <w:rFonts w:ascii="Cambria Math" w:hAnsi="Cambria Math"/>
              <w:sz w:val="24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13.3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11.2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2"/>
                </w:rPr>
                <m:t xml:space="preserve">*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2"/>
                    </w:rPr>
                    <m:t>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2"/>
            </w:rPr>
            <m:t xml:space="preserve">=1.48*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2"/>
                </w:rPr>
                <m:t>-4</m:t>
              </m:r>
            </m:sup>
          </m:sSup>
        </m:oMath>
      </m:oMathPara>
    </w:p>
    <w:tbl>
      <w:tblPr>
        <w:tblStyle w:val="af"/>
        <w:tblW w:w="0" w:type="auto"/>
        <w:jc w:val="center"/>
        <w:tblLook w:val="04A0"/>
      </w:tblPr>
      <w:tblGrid>
        <w:gridCol w:w="496"/>
        <w:gridCol w:w="987"/>
        <w:gridCol w:w="988"/>
        <w:gridCol w:w="1352"/>
        <w:gridCol w:w="1275"/>
      </w:tblGrid>
      <w:tr w:rsidR="00CE41BB" w:rsidRPr="00776450" w:rsidTr="00DF5884">
        <w:trPr>
          <w:jc w:val="center"/>
        </w:trPr>
        <w:tc>
          <w:tcPr>
            <w:tcW w:w="496" w:type="dxa"/>
            <w:tcBorders>
              <w:top w:val="nil"/>
              <w:left w:val="nil"/>
            </w:tcBorders>
          </w:tcPr>
          <w:p w:rsid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987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  <w:lang w:val="en-US"/>
              </w:rPr>
            </w:pPr>
            <w:r w:rsidRPr="00CE41BB">
              <w:rPr>
                <w:i/>
                <w:sz w:val="24"/>
                <w:szCs w:val="22"/>
                <w:lang w:val="en-US"/>
              </w:rPr>
              <w:t>t (c)</w:t>
            </w:r>
          </w:p>
        </w:tc>
        <w:tc>
          <w:tcPr>
            <w:tcW w:w="988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  <w:lang w:val="en-US"/>
              </w:rPr>
            </w:pPr>
            <w:r w:rsidRPr="00CE41BB">
              <w:rPr>
                <w:i/>
                <w:sz w:val="24"/>
                <w:szCs w:val="22"/>
                <w:lang w:val="en-US"/>
              </w:rPr>
              <w:t>n (</w:t>
            </w:r>
            <w:r w:rsidRPr="00CE41BB">
              <w:rPr>
                <w:i/>
                <w:sz w:val="24"/>
                <w:szCs w:val="22"/>
              </w:rPr>
              <w:t>раз</w:t>
            </w:r>
            <w:r w:rsidRPr="00CE41BB">
              <w:rPr>
                <w:i/>
                <w:sz w:val="24"/>
                <w:szCs w:val="22"/>
                <w:lang w:val="en-US"/>
              </w:rPr>
              <w:t>)</w:t>
            </w:r>
          </w:p>
        </w:tc>
        <w:tc>
          <w:tcPr>
            <w:tcW w:w="1352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</w:rPr>
            </w:pPr>
            <w:r>
              <w:rPr>
                <w:i/>
                <w:sz w:val="24"/>
                <w:szCs w:val="22"/>
                <w:lang w:val="en-US"/>
              </w:rPr>
              <w:t>I</w:t>
            </w:r>
            <w:r>
              <w:rPr>
                <w:i/>
                <w:sz w:val="24"/>
                <w:szCs w:val="22"/>
              </w:rPr>
              <w:t xml:space="preserve"> (кг * м</w:t>
            </w:r>
            <w:r>
              <w:rPr>
                <w:i/>
                <w:sz w:val="24"/>
                <w:szCs w:val="22"/>
                <w:vertAlign w:val="superscript"/>
              </w:rPr>
              <w:t>2</w:t>
            </w:r>
            <w:r>
              <w:rPr>
                <w:i/>
                <w:sz w:val="24"/>
                <w:szCs w:val="22"/>
              </w:rPr>
              <w:t>)</w:t>
            </w:r>
          </w:p>
        </w:tc>
        <w:tc>
          <w:tcPr>
            <w:tcW w:w="1275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</w:rPr>
            </w:pPr>
            <w:r w:rsidRPr="00CE41BB">
              <w:rPr>
                <w:i/>
                <w:sz w:val="24"/>
                <w:szCs w:val="22"/>
                <w:lang w:val="en-US"/>
              </w:rPr>
              <w:t>I</w:t>
            </w:r>
            <w:r w:rsidRPr="00CE41BB">
              <w:rPr>
                <w:i/>
                <w:sz w:val="24"/>
                <w:szCs w:val="22"/>
                <w:vertAlign w:val="subscript"/>
                <w:lang w:val="en-US"/>
              </w:rPr>
              <w:t>x</w:t>
            </w:r>
            <w:r>
              <w:rPr>
                <w:i/>
                <w:sz w:val="24"/>
                <w:szCs w:val="22"/>
                <w:vertAlign w:val="subscript"/>
              </w:rPr>
              <w:t xml:space="preserve"> </w:t>
            </w:r>
            <w:r>
              <w:rPr>
                <w:i/>
                <w:sz w:val="24"/>
                <w:szCs w:val="22"/>
              </w:rPr>
              <w:t>(кг * м</w:t>
            </w:r>
            <w:r>
              <w:rPr>
                <w:i/>
                <w:sz w:val="24"/>
                <w:szCs w:val="22"/>
                <w:vertAlign w:val="superscript"/>
              </w:rPr>
              <w:t>2</w:t>
            </w:r>
            <w:r>
              <w:rPr>
                <w:i/>
                <w:sz w:val="24"/>
                <w:szCs w:val="22"/>
              </w:rPr>
              <w:t>)</w:t>
            </w:r>
          </w:p>
        </w:tc>
      </w:tr>
      <w:tr w:rsidR="00CE41BB" w:rsidTr="00CA3F42">
        <w:trPr>
          <w:jc w:val="center"/>
        </w:trPr>
        <w:tc>
          <w:tcPr>
            <w:tcW w:w="496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  <w:lang w:val="en-US"/>
              </w:rPr>
            </w:pPr>
            <w:bookmarkStart w:id="0" w:name="_GoBack" w:colFirst="4" w:colLast="4"/>
            <w:r w:rsidRPr="00CE41BB">
              <w:rPr>
                <w:i/>
                <w:sz w:val="24"/>
                <w:szCs w:val="22"/>
                <w:lang w:val="en-US"/>
              </w:rPr>
              <w:t>Ox</w:t>
            </w:r>
          </w:p>
        </w:tc>
        <w:tc>
          <w:tcPr>
            <w:tcW w:w="987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14.6</w:t>
            </w:r>
          </w:p>
        </w:tc>
        <w:tc>
          <w:tcPr>
            <w:tcW w:w="988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10</w:t>
            </w:r>
          </w:p>
        </w:tc>
        <w:tc>
          <w:tcPr>
            <w:tcW w:w="1352" w:type="dxa"/>
            <w:vMerge w:val="restart"/>
            <w:vAlign w:val="center"/>
          </w:tcPr>
          <w:p w:rsidR="00CE41BB" w:rsidRPr="00CE41BB" w:rsidRDefault="00CE41BB" w:rsidP="00CE41BB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vertAlign w:val="superscript"/>
              </w:rPr>
            </w:pPr>
            <w:r>
              <w:rPr>
                <w:sz w:val="24"/>
                <w:szCs w:val="22"/>
              </w:rPr>
              <w:t>4.21 * 10</w:t>
            </w:r>
            <w:r>
              <w:rPr>
                <w:sz w:val="24"/>
                <w:szCs w:val="22"/>
                <w:vertAlign w:val="superscript"/>
              </w:rPr>
              <w:t>-4</w:t>
            </w:r>
          </w:p>
        </w:tc>
        <w:tc>
          <w:tcPr>
            <w:tcW w:w="1275" w:type="dxa"/>
            <w:vAlign w:val="center"/>
          </w:tcPr>
          <w:p w:rsidR="00CE41BB" w:rsidRPr="00473731" w:rsidRDefault="00473731" w:rsidP="00CA3F42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vertAlign w:val="superscript"/>
              </w:rPr>
            </w:pPr>
            <w:r>
              <w:rPr>
                <w:sz w:val="24"/>
                <w:szCs w:val="22"/>
              </w:rPr>
              <w:t>7.15 * 10</w:t>
            </w:r>
            <w:r>
              <w:rPr>
                <w:sz w:val="24"/>
                <w:szCs w:val="22"/>
                <w:vertAlign w:val="superscript"/>
              </w:rPr>
              <w:t>-4</w:t>
            </w:r>
          </w:p>
        </w:tc>
      </w:tr>
      <w:tr w:rsidR="00CE41BB" w:rsidTr="00CA3F42">
        <w:trPr>
          <w:jc w:val="center"/>
        </w:trPr>
        <w:tc>
          <w:tcPr>
            <w:tcW w:w="496" w:type="dxa"/>
          </w:tcPr>
          <w:p w:rsidR="00CE41BB" w:rsidRP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i/>
                <w:sz w:val="24"/>
                <w:szCs w:val="22"/>
                <w:lang w:val="en-US"/>
              </w:rPr>
            </w:pPr>
            <w:proofErr w:type="spellStart"/>
            <w:r w:rsidRPr="00CE41BB">
              <w:rPr>
                <w:i/>
                <w:sz w:val="24"/>
                <w:szCs w:val="22"/>
                <w:lang w:val="en-US"/>
              </w:rPr>
              <w:t>Oy</w:t>
            </w:r>
            <w:proofErr w:type="spellEnd"/>
          </w:p>
        </w:tc>
        <w:tc>
          <w:tcPr>
            <w:tcW w:w="987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13.9</w:t>
            </w:r>
          </w:p>
        </w:tc>
        <w:tc>
          <w:tcPr>
            <w:tcW w:w="988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10</w:t>
            </w:r>
          </w:p>
        </w:tc>
        <w:tc>
          <w:tcPr>
            <w:tcW w:w="1352" w:type="dxa"/>
            <w:vMerge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CE41BB" w:rsidRPr="00473731" w:rsidRDefault="00473731" w:rsidP="00CA3F42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vertAlign w:val="superscript"/>
              </w:rPr>
            </w:pPr>
            <w:r>
              <w:rPr>
                <w:sz w:val="24"/>
                <w:szCs w:val="22"/>
              </w:rPr>
              <w:t>6.48 * 10</w:t>
            </w:r>
            <w:r>
              <w:rPr>
                <w:sz w:val="24"/>
                <w:szCs w:val="22"/>
                <w:vertAlign w:val="superscript"/>
              </w:rPr>
              <w:t>-4</w:t>
            </w:r>
          </w:p>
        </w:tc>
      </w:tr>
      <w:tr w:rsidR="00CE41BB" w:rsidTr="00CA3F42">
        <w:trPr>
          <w:jc w:val="center"/>
        </w:trPr>
        <w:tc>
          <w:tcPr>
            <w:tcW w:w="496" w:type="dxa"/>
          </w:tcPr>
          <w:p w:rsidR="00CE41BB" w:rsidRPr="00CE41BB" w:rsidRDefault="00CE41BB" w:rsidP="00CE41BB">
            <w:pPr>
              <w:pStyle w:val="a7"/>
              <w:widowControl w:val="0"/>
              <w:tabs>
                <w:tab w:val="left" w:pos="993"/>
              </w:tabs>
              <w:ind w:firstLine="0"/>
              <w:rPr>
                <w:i/>
                <w:sz w:val="24"/>
                <w:szCs w:val="22"/>
                <w:lang w:val="en-US"/>
              </w:rPr>
            </w:pPr>
            <w:r w:rsidRPr="00CE41BB">
              <w:rPr>
                <w:i/>
                <w:sz w:val="24"/>
                <w:szCs w:val="22"/>
                <w:lang w:val="en-US"/>
              </w:rPr>
              <w:t>Oz</w:t>
            </w:r>
          </w:p>
        </w:tc>
        <w:tc>
          <w:tcPr>
            <w:tcW w:w="987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13.3</w:t>
            </w:r>
          </w:p>
        </w:tc>
        <w:tc>
          <w:tcPr>
            <w:tcW w:w="988" w:type="dxa"/>
          </w:tcPr>
          <w:p w:rsidR="00CE41BB" w:rsidRPr="00025493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20</w:t>
            </w:r>
          </w:p>
        </w:tc>
        <w:tc>
          <w:tcPr>
            <w:tcW w:w="1352" w:type="dxa"/>
            <w:vMerge/>
          </w:tcPr>
          <w:p w:rsidR="00CE41BB" w:rsidRDefault="00CE41BB" w:rsidP="009400F7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CE41BB" w:rsidRPr="00473731" w:rsidRDefault="00473731" w:rsidP="00CA3F42">
            <w:pPr>
              <w:pStyle w:val="a7"/>
              <w:widowControl w:val="0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vertAlign w:val="superscript"/>
              </w:rPr>
            </w:pPr>
            <w:r>
              <w:rPr>
                <w:sz w:val="24"/>
                <w:szCs w:val="22"/>
              </w:rPr>
              <w:t>1.48 * 10</w:t>
            </w:r>
            <w:r>
              <w:rPr>
                <w:sz w:val="24"/>
                <w:szCs w:val="22"/>
                <w:vertAlign w:val="superscript"/>
              </w:rPr>
              <w:t>-4</w:t>
            </w:r>
          </w:p>
        </w:tc>
      </w:tr>
      <w:bookmarkEnd w:id="0"/>
    </w:tbl>
    <w:p w:rsidR="00291DE8" w:rsidRDefault="00291DE8" w:rsidP="00D27BD0">
      <w:pPr>
        <w:tabs>
          <w:tab w:val="left" w:pos="1500"/>
        </w:tabs>
        <w:ind w:left="709"/>
        <w:jc w:val="both"/>
        <w:rPr>
          <w:b/>
          <w:sz w:val="24"/>
        </w:rPr>
      </w:pPr>
    </w:p>
    <w:p w:rsidR="00D518D4" w:rsidRDefault="00D518D4" w:rsidP="00D27BD0">
      <w:pPr>
        <w:tabs>
          <w:tab w:val="left" w:pos="1500"/>
        </w:tabs>
        <w:ind w:left="709"/>
        <w:jc w:val="both"/>
        <w:rPr>
          <w:b/>
          <w:sz w:val="24"/>
        </w:rPr>
      </w:pPr>
    </w:p>
    <w:p w:rsidR="00D518D4" w:rsidRPr="00D518D4" w:rsidRDefault="00D518D4" w:rsidP="0092481A">
      <w:pPr>
        <w:tabs>
          <w:tab w:val="left" w:pos="1500"/>
        </w:tabs>
        <w:ind w:firstLine="709"/>
        <w:jc w:val="both"/>
        <w:rPr>
          <w:sz w:val="24"/>
          <w:lang w:val="en-US"/>
        </w:rPr>
      </w:pPr>
      <w:r w:rsidRPr="00D518D4">
        <w:rPr>
          <w:sz w:val="24"/>
        </w:rPr>
        <w:t>Вывод</w:t>
      </w:r>
      <w:r w:rsidRPr="00D518D4">
        <w:rPr>
          <w:sz w:val="24"/>
          <w:lang w:val="en-US"/>
        </w:rPr>
        <w:t xml:space="preserve">: </w:t>
      </w:r>
    </w:p>
    <w:p w:rsidR="00D518D4" w:rsidRPr="00D518D4" w:rsidRDefault="00D518D4" w:rsidP="0092481A">
      <w:pPr>
        <w:tabs>
          <w:tab w:val="left" w:pos="1500"/>
        </w:tabs>
        <w:ind w:firstLine="709"/>
        <w:jc w:val="both"/>
        <w:rPr>
          <w:sz w:val="24"/>
          <w:lang w:val="en-US"/>
        </w:rPr>
      </w:pPr>
    </w:p>
    <w:p w:rsidR="006903DC" w:rsidRPr="0097515A" w:rsidRDefault="00740B6A" w:rsidP="0097515A">
      <w:pPr>
        <w:widowControl w:val="0"/>
        <w:tabs>
          <w:tab w:val="left" w:pos="993"/>
        </w:tabs>
        <w:ind w:firstLine="709"/>
        <w:jc w:val="both"/>
        <w:rPr>
          <w:sz w:val="24"/>
          <w:szCs w:val="24"/>
        </w:rPr>
      </w:pPr>
      <w:r w:rsidRPr="00D518D4">
        <w:rPr>
          <w:sz w:val="24"/>
        </w:rPr>
        <w:t>В результате</w:t>
      </w:r>
      <w:r w:rsidR="0092481A">
        <w:rPr>
          <w:sz w:val="24"/>
        </w:rPr>
        <w:t xml:space="preserve"> проделанной лабораторной работы</w:t>
      </w:r>
      <w:r w:rsidRPr="00D518D4">
        <w:rPr>
          <w:sz w:val="24"/>
        </w:rPr>
        <w:t xml:space="preserve">, я </w:t>
      </w:r>
      <w:r w:rsidR="00D14313">
        <w:rPr>
          <w:sz w:val="24"/>
          <w:szCs w:val="24"/>
        </w:rPr>
        <w:t>ознакомился</w:t>
      </w:r>
      <w:r w:rsidR="00D14313" w:rsidRPr="00B039F7">
        <w:rPr>
          <w:sz w:val="24"/>
          <w:szCs w:val="24"/>
        </w:rPr>
        <w:t xml:space="preserve"> с </w:t>
      </w:r>
      <w:r w:rsidR="00D14313">
        <w:rPr>
          <w:sz w:val="24"/>
          <w:szCs w:val="24"/>
        </w:rPr>
        <w:t>видами деформации твердого тела</w:t>
      </w:r>
      <w:r w:rsidR="004A516A" w:rsidRPr="00D14313">
        <w:rPr>
          <w:sz w:val="24"/>
        </w:rPr>
        <w:t xml:space="preserve">. </w:t>
      </w:r>
      <w:r w:rsidR="00D14313">
        <w:rPr>
          <w:sz w:val="24"/>
          <w:szCs w:val="24"/>
        </w:rPr>
        <w:t>Изучил</w:t>
      </w:r>
      <w:r w:rsidR="00D14313" w:rsidRPr="00B039F7">
        <w:rPr>
          <w:sz w:val="24"/>
          <w:szCs w:val="24"/>
        </w:rPr>
        <w:t xml:space="preserve"> динамику и кинематику крутильных колебаний</w:t>
      </w:r>
      <w:r w:rsidRPr="00D14313">
        <w:rPr>
          <w:sz w:val="24"/>
        </w:rPr>
        <w:t xml:space="preserve">. </w:t>
      </w:r>
      <w:r w:rsidR="0092481A">
        <w:rPr>
          <w:sz w:val="24"/>
          <w:szCs w:val="24"/>
        </w:rPr>
        <w:t xml:space="preserve">Определил модуль кручения проволоки, </w:t>
      </w:r>
      <w:r w:rsidR="0092481A" w:rsidRPr="00B039F7">
        <w:rPr>
          <w:sz w:val="24"/>
          <w:szCs w:val="24"/>
        </w:rPr>
        <w:t>модуль сдвига материала проволоки</w:t>
      </w:r>
      <w:r w:rsidR="0092481A">
        <w:rPr>
          <w:sz w:val="24"/>
          <w:szCs w:val="24"/>
        </w:rPr>
        <w:t xml:space="preserve">, а также </w:t>
      </w:r>
      <w:r w:rsidR="0092481A" w:rsidRPr="00B039F7">
        <w:rPr>
          <w:sz w:val="24"/>
          <w:szCs w:val="24"/>
        </w:rPr>
        <w:t>момент инерции пластинки в трех взаимно перпендикулярных плоскостях.</w:t>
      </w:r>
    </w:p>
    <w:sectPr w:rsidR="006903DC" w:rsidRPr="0097515A" w:rsidSect="007C3E6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72D" w:rsidRDefault="0020272D" w:rsidP="00CC2A0B">
      <w:r>
        <w:separator/>
      </w:r>
    </w:p>
  </w:endnote>
  <w:endnote w:type="continuationSeparator" w:id="0">
    <w:p w:rsidR="0020272D" w:rsidRDefault="0020272D" w:rsidP="00CC2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72D" w:rsidRDefault="0020272D" w:rsidP="00CC2A0B">
      <w:r>
        <w:separator/>
      </w:r>
    </w:p>
  </w:footnote>
  <w:footnote w:type="continuationSeparator" w:id="0">
    <w:p w:rsidR="0020272D" w:rsidRDefault="0020272D" w:rsidP="00CC2A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319D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160C7EF6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949469E"/>
    <w:multiLevelType w:val="hybridMultilevel"/>
    <w:tmpl w:val="70C00C56"/>
    <w:lvl w:ilvl="0" w:tplc="48AA2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BB0CD1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25C11607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2CC3609A"/>
    <w:multiLevelType w:val="hybridMultilevel"/>
    <w:tmpl w:val="D88E5F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3022D"/>
    <w:multiLevelType w:val="hybridMultilevel"/>
    <w:tmpl w:val="BC8E0EC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E15889"/>
    <w:multiLevelType w:val="hybridMultilevel"/>
    <w:tmpl w:val="BD5261FE"/>
    <w:lvl w:ilvl="0" w:tplc="14821A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78C0DFB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7D21081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E944C18"/>
    <w:multiLevelType w:val="hybridMultilevel"/>
    <w:tmpl w:val="2D04652A"/>
    <w:lvl w:ilvl="0" w:tplc="C66228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7659DF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F8A0D38"/>
    <w:multiLevelType w:val="hybridMultilevel"/>
    <w:tmpl w:val="D7986B2A"/>
    <w:lvl w:ilvl="0" w:tplc="8822EA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2466A96"/>
    <w:multiLevelType w:val="hybridMultilevel"/>
    <w:tmpl w:val="05E696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EEF0F59"/>
    <w:multiLevelType w:val="hybridMultilevel"/>
    <w:tmpl w:val="9454C27C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>
    <w:nsid w:val="7C477C01"/>
    <w:multiLevelType w:val="hybridMultilevel"/>
    <w:tmpl w:val="D08415CA"/>
    <w:lvl w:ilvl="0" w:tplc="A4607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3"/>
  </w:num>
  <w:num w:numId="5">
    <w:abstractNumId w:val="14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D09"/>
    <w:rsid w:val="00024FEA"/>
    <w:rsid w:val="00025493"/>
    <w:rsid w:val="0003094B"/>
    <w:rsid w:val="00044B3F"/>
    <w:rsid w:val="000818BC"/>
    <w:rsid w:val="0008711B"/>
    <w:rsid w:val="000B444A"/>
    <w:rsid w:val="000C37BF"/>
    <w:rsid w:val="000D0B8B"/>
    <w:rsid w:val="000F4355"/>
    <w:rsid w:val="00111796"/>
    <w:rsid w:val="00161439"/>
    <w:rsid w:val="001717C1"/>
    <w:rsid w:val="001D4424"/>
    <w:rsid w:val="001E4620"/>
    <w:rsid w:val="001F48CC"/>
    <w:rsid w:val="0020272D"/>
    <w:rsid w:val="00212E07"/>
    <w:rsid w:val="002447B1"/>
    <w:rsid w:val="00246D22"/>
    <w:rsid w:val="00250216"/>
    <w:rsid w:val="00251345"/>
    <w:rsid w:val="00267BF0"/>
    <w:rsid w:val="0027193E"/>
    <w:rsid w:val="0027725D"/>
    <w:rsid w:val="00291DE8"/>
    <w:rsid w:val="002A649F"/>
    <w:rsid w:val="002B2DF2"/>
    <w:rsid w:val="002B63FF"/>
    <w:rsid w:val="002F6AC4"/>
    <w:rsid w:val="0030043D"/>
    <w:rsid w:val="00306A4D"/>
    <w:rsid w:val="00321F68"/>
    <w:rsid w:val="003242E2"/>
    <w:rsid w:val="003303E3"/>
    <w:rsid w:val="00357775"/>
    <w:rsid w:val="003664DC"/>
    <w:rsid w:val="003A7389"/>
    <w:rsid w:val="003B6DBC"/>
    <w:rsid w:val="003C74AC"/>
    <w:rsid w:val="003D20F2"/>
    <w:rsid w:val="003E7D7E"/>
    <w:rsid w:val="00411128"/>
    <w:rsid w:val="0042343E"/>
    <w:rsid w:val="00436D09"/>
    <w:rsid w:val="00460E74"/>
    <w:rsid w:val="00473731"/>
    <w:rsid w:val="00482554"/>
    <w:rsid w:val="004A516A"/>
    <w:rsid w:val="004C20F0"/>
    <w:rsid w:val="004C4FDA"/>
    <w:rsid w:val="004C6777"/>
    <w:rsid w:val="004F3ABB"/>
    <w:rsid w:val="005264CF"/>
    <w:rsid w:val="0052694C"/>
    <w:rsid w:val="00545EF6"/>
    <w:rsid w:val="00564C3F"/>
    <w:rsid w:val="00573E85"/>
    <w:rsid w:val="0059574B"/>
    <w:rsid w:val="005C2736"/>
    <w:rsid w:val="00647BFC"/>
    <w:rsid w:val="00654CBA"/>
    <w:rsid w:val="0069039B"/>
    <w:rsid w:val="006903DC"/>
    <w:rsid w:val="006A5E69"/>
    <w:rsid w:val="006C4444"/>
    <w:rsid w:val="006F19CB"/>
    <w:rsid w:val="0070759B"/>
    <w:rsid w:val="00736E05"/>
    <w:rsid w:val="00740B6A"/>
    <w:rsid w:val="00744402"/>
    <w:rsid w:val="00765ADA"/>
    <w:rsid w:val="007729A2"/>
    <w:rsid w:val="00776450"/>
    <w:rsid w:val="007829EA"/>
    <w:rsid w:val="007A0186"/>
    <w:rsid w:val="007C3E69"/>
    <w:rsid w:val="007C795E"/>
    <w:rsid w:val="007F0FC7"/>
    <w:rsid w:val="008063C1"/>
    <w:rsid w:val="0082534C"/>
    <w:rsid w:val="00842A0A"/>
    <w:rsid w:val="00851CE6"/>
    <w:rsid w:val="00890F04"/>
    <w:rsid w:val="0089627B"/>
    <w:rsid w:val="008B3B8A"/>
    <w:rsid w:val="008D32B6"/>
    <w:rsid w:val="008F27A6"/>
    <w:rsid w:val="00907A12"/>
    <w:rsid w:val="009132C8"/>
    <w:rsid w:val="0092481A"/>
    <w:rsid w:val="00935E3C"/>
    <w:rsid w:val="00943F22"/>
    <w:rsid w:val="009659D7"/>
    <w:rsid w:val="0097515A"/>
    <w:rsid w:val="00986078"/>
    <w:rsid w:val="009874C3"/>
    <w:rsid w:val="00991C48"/>
    <w:rsid w:val="009960CF"/>
    <w:rsid w:val="009A76A0"/>
    <w:rsid w:val="009D00E7"/>
    <w:rsid w:val="00A023D9"/>
    <w:rsid w:val="00A13FE3"/>
    <w:rsid w:val="00A36308"/>
    <w:rsid w:val="00A5511B"/>
    <w:rsid w:val="00A65DEA"/>
    <w:rsid w:val="00A82C53"/>
    <w:rsid w:val="00A951FA"/>
    <w:rsid w:val="00AA5478"/>
    <w:rsid w:val="00AB500F"/>
    <w:rsid w:val="00AB7ED7"/>
    <w:rsid w:val="00AC5D77"/>
    <w:rsid w:val="00AD484D"/>
    <w:rsid w:val="00AE534E"/>
    <w:rsid w:val="00AF4FB5"/>
    <w:rsid w:val="00AF726F"/>
    <w:rsid w:val="00B039F7"/>
    <w:rsid w:val="00B44191"/>
    <w:rsid w:val="00B86389"/>
    <w:rsid w:val="00B86463"/>
    <w:rsid w:val="00BA20EA"/>
    <w:rsid w:val="00BD2619"/>
    <w:rsid w:val="00BE24FF"/>
    <w:rsid w:val="00C27A03"/>
    <w:rsid w:val="00C552EE"/>
    <w:rsid w:val="00CA3F42"/>
    <w:rsid w:val="00CA4143"/>
    <w:rsid w:val="00CA7DFF"/>
    <w:rsid w:val="00CC2A0B"/>
    <w:rsid w:val="00CE2FBC"/>
    <w:rsid w:val="00CE41BB"/>
    <w:rsid w:val="00D005FB"/>
    <w:rsid w:val="00D14313"/>
    <w:rsid w:val="00D27BD0"/>
    <w:rsid w:val="00D30545"/>
    <w:rsid w:val="00D32EEC"/>
    <w:rsid w:val="00D502D3"/>
    <w:rsid w:val="00D518D4"/>
    <w:rsid w:val="00D841CA"/>
    <w:rsid w:val="00D953D5"/>
    <w:rsid w:val="00DA5F1C"/>
    <w:rsid w:val="00DD1022"/>
    <w:rsid w:val="00DE4ADA"/>
    <w:rsid w:val="00DF5884"/>
    <w:rsid w:val="00DF777D"/>
    <w:rsid w:val="00E128F5"/>
    <w:rsid w:val="00E21AC7"/>
    <w:rsid w:val="00E33CB9"/>
    <w:rsid w:val="00E621BE"/>
    <w:rsid w:val="00E735C6"/>
    <w:rsid w:val="00E811FD"/>
    <w:rsid w:val="00EA64CD"/>
    <w:rsid w:val="00F1483B"/>
    <w:rsid w:val="00F33DF3"/>
    <w:rsid w:val="00F3770E"/>
    <w:rsid w:val="00F43E41"/>
    <w:rsid w:val="00F51A99"/>
    <w:rsid w:val="00F664F7"/>
    <w:rsid w:val="00F72ADA"/>
    <w:rsid w:val="00FA3599"/>
    <w:rsid w:val="00FC471C"/>
    <w:rsid w:val="00F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4FDA"/>
    <w:pPr>
      <w:keepNext/>
      <w:spacing w:before="120" w:after="120"/>
      <w:jc w:val="center"/>
      <w:outlineLvl w:val="0"/>
    </w:pPr>
    <w:rPr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2A0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2A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F726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F726F"/>
    <w:rPr>
      <w:color w:val="808080"/>
    </w:rPr>
  </w:style>
  <w:style w:type="character" w:customStyle="1" w:styleId="MTEquationSection">
    <w:name w:val="MTEquationSection"/>
    <w:rsid w:val="0059574B"/>
    <w:rPr>
      <w:vanish/>
      <w:color w:val="FF0000"/>
    </w:rPr>
  </w:style>
  <w:style w:type="paragraph" w:styleId="a7">
    <w:name w:val="Body Text Indent"/>
    <w:basedOn w:val="a"/>
    <w:link w:val="a8"/>
    <w:rsid w:val="0059574B"/>
    <w:pPr>
      <w:ind w:firstLine="709"/>
      <w:jc w:val="both"/>
    </w:pPr>
    <w:rPr>
      <w:sz w:val="22"/>
    </w:rPr>
  </w:style>
  <w:style w:type="character" w:customStyle="1" w:styleId="a8">
    <w:name w:val="Основной текст с отступом Знак"/>
    <w:basedOn w:val="a0"/>
    <w:link w:val="a7"/>
    <w:rsid w:val="0059574B"/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Body Text Indent 2"/>
    <w:basedOn w:val="a"/>
    <w:link w:val="20"/>
    <w:rsid w:val="0059574B"/>
    <w:pPr>
      <w:ind w:firstLine="709"/>
    </w:pPr>
    <w:rPr>
      <w:sz w:val="22"/>
    </w:rPr>
  </w:style>
  <w:style w:type="character" w:customStyle="1" w:styleId="20">
    <w:name w:val="Основной текст с отступом 2 Знак"/>
    <w:basedOn w:val="a0"/>
    <w:link w:val="2"/>
    <w:rsid w:val="0059574B"/>
    <w:rPr>
      <w:rFonts w:ascii="Times New Roman" w:eastAsia="Times New Roman" w:hAnsi="Times New Roman" w:cs="Times New Roman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CC2A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C2A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4C4FDA"/>
    <w:pPr>
      <w:ind w:right="-1"/>
      <w:jc w:val="center"/>
    </w:pPr>
    <w:rPr>
      <w:b/>
      <w:bCs/>
      <w:sz w:val="22"/>
    </w:rPr>
  </w:style>
  <w:style w:type="character" w:customStyle="1" w:styleId="ac">
    <w:name w:val="Название Знак"/>
    <w:basedOn w:val="a0"/>
    <w:link w:val="ab"/>
    <w:rsid w:val="004C4FDA"/>
    <w:rPr>
      <w:rFonts w:ascii="Times New Roman" w:eastAsia="Times New Roman" w:hAnsi="Times New Roman" w:cs="Times New Roman"/>
      <w:b/>
      <w:bCs/>
      <w:szCs w:val="20"/>
      <w:lang w:eastAsia="ru-RU"/>
    </w:rPr>
  </w:style>
  <w:style w:type="paragraph" w:styleId="ad">
    <w:name w:val="Body Text"/>
    <w:basedOn w:val="a"/>
    <w:link w:val="ae"/>
    <w:uiPriority w:val="99"/>
    <w:unhideWhenUsed/>
    <w:rsid w:val="004C4FD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4C4F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4C4FDA"/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f">
    <w:name w:val="Table Grid"/>
    <w:basedOn w:val="a1"/>
    <w:uiPriority w:val="39"/>
    <w:rsid w:val="00025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2"/>
    <w:basedOn w:val="a"/>
    <w:link w:val="22"/>
    <w:uiPriority w:val="99"/>
    <w:semiHidden/>
    <w:unhideWhenUsed/>
    <w:rsid w:val="00E735C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E735C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Михалин</cp:lastModifiedBy>
  <cp:revision>98</cp:revision>
  <dcterms:created xsi:type="dcterms:W3CDTF">2014-03-13T18:48:00Z</dcterms:created>
  <dcterms:modified xsi:type="dcterms:W3CDTF">2014-05-17T06:20:00Z</dcterms:modified>
</cp:coreProperties>
</file>