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960" w:rsidRPr="0041352C" w:rsidRDefault="00176960" w:rsidP="00176960">
      <w:pPr>
        <w:jc w:val="center"/>
        <w:rPr>
          <w:sz w:val="28"/>
          <w:szCs w:val="28"/>
        </w:rPr>
      </w:pPr>
      <w:bookmarkStart w:id="0" w:name="_GoBack"/>
      <w:bookmarkEnd w:id="0"/>
      <w:r w:rsidRPr="0041352C">
        <w:rPr>
          <w:sz w:val="28"/>
          <w:szCs w:val="28"/>
        </w:rPr>
        <w:t>Министерство образования республики Беларусь</w:t>
      </w:r>
    </w:p>
    <w:p w:rsidR="00176960" w:rsidRPr="0041352C" w:rsidRDefault="00176960" w:rsidP="00176960">
      <w:pPr>
        <w:jc w:val="center"/>
        <w:rPr>
          <w:sz w:val="28"/>
          <w:szCs w:val="28"/>
        </w:rPr>
      </w:pPr>
      <w:r w:rsidRPr="0041352C">
        <w:rPr>
          <w:sz w:val="28"/>
          <w:szCs w:val="28"/>
        </w:rPr>
        <w:t>Учреждение образования</w:t>
      </w:r>
    </w:p>
    <w:p w:rsidR="00176960" w:rsidRPr="0041352C" w:rsidRDefault="00176960" w:rsidP="00176960">
      <w:pPr>
        <w:jc w:val="center"/>
        <w:rPr>
          <w:sz w:val="28"/>
          <w:szCs w:val="28"/>
        </w:rPr>
      </w:pPr>
      <w:r w:rsidRPr="0041352C">
        <w:rPr>
          <w:sz w:val="28"/>
          <w:szCs w:val="28"/>
        </w:rPr>
        <w:t>«БЕЛОРУССКИЙ ГОСУДАРСТВЕННЫЙ УНИВЕРСИТЕТ ИНФОРМАТИКИ И РАДИОЭЛЕКТРОНИКИ»</w:t>
      </w:r>
    </w:p>
    <w:p w:rsidR="00176960" w:rsidRPr="0041352C" w:rsidRDefault="00176960" w:rsidP="00176960">
      <w:pPr>
        <w:spacing w:line="360" w:lineRule="auto"/>
        <w:jc w:val="center"/>
        <w:rPr>
          <w:b/>
          <w:sz w:val="28"/>
          <w:szCs w:val="28"/>
        </w:rPr>
      </w:pPr>
      <w:r w:rsidRPr="0041352C">
        <w:rPr>
          <w:b/>
          <w:sz w:val="28"/>
          <w:szCs w:val="28"/>
        </w:rPr>
        <w:t>Институт информационных технологий</w:t>
      </w:r>
    </w:p>
    <w:p w:rsidR="00176960" w:rsidRPr="0041352C" w:rsidRDefault="00176960" w:rsidP="00176960">
      <w:pPr>
        <w:spacing w:line="360" w:lineRule="auto"/>
        <w:jc w:val="center"/>
        <w:rPr>
          <w:sz w:val="28"/>
          <w:szCs w:val="28"/>
        </w:rPr>
      </w:pPr>
      <w:r w:rsidRPr="0041352C">
        <w:rPr>
          <w:sz w:val="28"/>
          <w:szCs w:val="28"/>
        </w:rPr>
        <w:t>Факультет компьютерных технологий</w:t>
      </w:r>
    </w:p>
    <w:p w:rsidR="00176960" w:rsidRPr="0041352C" w:rsidRDefault="00176960" w:rsidP="00176960">
      <w:pPr>
        <w:spacing w:line="360" w:lineRule="auto"/>
        <w:jc w:val="center"/>
        <w:rPr>
          <w:sz w:val="28"/>
          <w:szCs w:val="28"/>
        </w:rPr>
      </w:pPr>
      <w:r w:rsidRPr="0041352C">
        <w:rPr>
          <w:sz w:val="28"/>
          <w:szCs w:val="28"/>
        </w:rPr>
        <w:t>Кафедра «Промышленной электроники»</w:t>
      </w: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Default="00176960" w:rsidP="00176960">
      <w:pPr>
        <w:jc w:val="center"/>
        <w:rPr>
          <w:sz w:val="28"/>
          <w:szCs w:val="28"/>
        </w:rPr>
      </w:pPr>
    </w:p>
    <w:p w:rsidR="00176960" w:rsidRPr="0041352C" w:rsidRDefault="00176960" w:rsidP="00176960">
      <w:pPr>
        <w:jc w:val="center"/>
        <w:rPr>
          <w:sz w:val="28"/>
          <w:szCs w:val="28"/>
        </w:rPr>
      </w:pPr>
      <w:r w:rsidRPr="0041352C">
        <w:rPr>
          <w:sz w:val="28"/>
          <w:szCs w:val="28"/>
        </w:rPr>
        <w:t>Специальность ПОИТ</w:t>
      </w:r>
    </w:p>
    <w:p w:rsidR="00176960" w:rsidRPr="0041352C" w:rsidRDefault="00176960" w:rsidP="00176960">
      <w:pPr>
        <w:jc w:val="center"/>
        <w:rPr>
          <w:sz w:val="28"/>
          <w:szCs w:val="28"/>
        </w:rPr>
      </w:pPr>
    </w:p>
    <w:p w:rsidR="00176960" w:rsidRPr="0041352C" w:rsidRDefault="00176960" w:rsidP="00176960">
      <w:pPr>
        <w:jc w:val="center"/>
        <w:rPr>
          <w:b/>
          <w:sz w:val="48"/>
          <w:szCs w:val="48"/>
        </w:rPr>
      </w:pPr>
      <w:r>
        <w:rPr>
          <w:b/>
          <w:sz w:val="48"/>
          <w:szCs w:val="48"/>
        </w:rPr>
        <w:t>ДОКЛАД</w:t>
      </w:r>
    </w:p>
    <w:p w:rsidR="00176960" w:rsidRPr="0041352C" w:rsidRDefault="00176960" w:rsidP="00176960">
      <w:pPr>
        <w:jc w:val="center"/>
        <w:rPr>
          <w:sz w:val="28"/>
          <w:szCs w:val="28"/>
        </w:rPr>
      </w:pPr>
    </w:p>
    <w:p w:rsidR="00176960" w:rsidRPr="0041352C" w:rsidRDefault="00176960" w:rsidP="00176960">
      <w:pPr>
        <w:jc w:val="center"/>
        <w:rPr>
          <w:sz w:val="28"/>
          <w:szCs w:val="28"/>
        </w:rPr>
      </w:pPr>
      <w:r>
        <w:rPr>
          <w:sz w:val="28"/>
          <w:szCs w:val="28"/>
        </w:rPr>
        <w:t>п</w:t>
      </w:r>
      <w:r w:rsidRPr="0041352C">
        <w:rPr>
          <w:sz w:val="28"/>
          <w:szCs w:val="28"/>
        </w:rPr>
        <w:t>о курсу Основы би</w:t>
      </w:r>
      <w:r>
        <w:rPr>
          <w:sz w:val="28"/>
          <w:szCs w:val="28"/>
        </w:rPr>
        <w:t>знеса и права в информационных технологиях</w:t>
      </w:r>
    </w:p>
    <w:p w:rsidR="00176960" w:rsidRPr="0041352C" w:rsidRDefault="00176960" w:rsidP="00176960">
      <w:pPr>
        <w:jc w:val="center"/>
        <w:rPr>
          <w:sz w:val="28"/>
          <w:szCs w:val="28"/>
        </w:rPr>
      </w:pPr>
    </w:p>
    <w:p w:rsidR="00176960" w:rsidRPr="0041352C" w:rsidRDefault="0000067D" w:rsidP="00176960">
      <w:pPr>
        <w:jc w:val="center"/>
        <w:rPr>
          <w:sz w:val="28"/>
          <w:szCs w:val="28"/>
        </w:rPr>
      </w:pPr>
      <w:r>
        <w:rPr>
          <w:sz w:val="28"/>
          <w:szCs w:val="28"/>
        </w:rPr>
        <w:t>Вариант №_</w:t>
      </w:r>
      <w:r>
        <w:rPr>
          <w:sz w:val="28"/>
          <w:szCs w:val="28"/>
          <w:u w:val="single"/>
          <w:lang w:val="en-US"/>
        </w:rPr>
        <w:t>60</w:t>
      </w:r>
      <w:r w:rsidR="00176960" w:rsidRPr="0041352C">
        <w:rPr>
          <w:sz w:val="28"/>
          <w:szCs w:val="28"/>
        </w:rPr>
        <w:t>__</w:t>
      </w:r>
    </w:p>
    <w:p w:rsidR="00176960" w:rsidRDefault="00176960" w:rsidP="00176960">
      <w:pPr>
        <w:tabs>
          <w:tab w:val="left" w:pos="7380"/>
        </w:tabs>
        <w:spacing w:line="360" w:lineRule="auto"/>
        <w:jc w:val="center"/>
        <w:rPr>
          <w:sz w:val="28"/>
          <w:szCs w:val="28"/>
        </w:rPr>
      </w:pPr>
    </w:p>
    <w:p w:rsidR="00176960" w:rsidRDefault="00176960" w:rsidP="00176960">
      <w:pPr>
        <w:tabs>
          <w:tab w:val="left" w:pos="7380"/>
        </w:tabs>
        <w:spacing w:line="360" w:lineRule="auto"/>
        <w:jc w:val="center"/>
        <w:rPr>
          <w:sz w:val="28"/>
          <w:szCs w:val="28"/>
        </w:rPr>
      </w:pPr>
    </w:p>
    <w:p w:rsidR="00176960" w:rsidRDefault="00176960" w:rsidP="00176960">
      <w:pPr>
        <w:tabs>
          <w:tab w:val="left" w:pos="7380"/>
        </w:tabs>
        <w:spacing w:line="360" w:lineRule="auto"/>
        <w:jc w:val="center"/>
        <w:rPr>
          <w:sz w:val="28"/>
          <w:szCs w:val="28"/>
        </w:rPr>
      </w:pPr>
    </w:p>
    <w:p w:rsidR="00176960" w:rsidRDefault="00176960" w:rsidP="00176960">
      <w:pPr>
        <w:tabs>
          <w:tab w:val="left" w:pos="7380"/>
        </w:tabs>
        <w:spacing w:line="360" w:lineRule="auto"/>
        <w:jc w:val="center"/>
        <w:rPr>
          <w:sz w:val="28"/>
          <w:szCs w:val="28"/>
        </w:rPr>
      </w:pPr>
    </w:p>
    <w:p w:rsidR="00176960" w:rsidRDefault="00176960" w:rsidP="00176960">
      <w:pPr>
        <w:tabs>
          <w:tab w:val="left" w:pos="7380"/>
        </w:tabs>
        <w:spacing w:line="360" w:lineRule="auto"/>
        <w:jc w:val="center"/>
        <w:rPr>
          <w:sz w:val="28"/>
          <w:szCs w:val="28"/>
        </w:rPr>
      </w:pPr>
    </w:p>
    <w:p w:rsidR="00176960" w:rsidRDefault="00176960" w:rsidP="00176960">
      <w:pPr>
        <w:tabs>
          <w:tab w:val="left" w:pos="7380"/>
        </w:tabs>
        <w:spacing w:line="360" w:lineRule="auto"/>
        <w:jc w:val="center"/>
        <w:rPr>
          <w:sz w:val="28"/>
          <w:szCs w:val="28"/>
        </w:rPr>
      </w:pPr>
    </w:p>
    <w:p w:rsidR="00176960" w:rsidRPr="0041352C" w:rsidRDefault="00176960" w:rsidP="00176960">
      <w:pPr>
        <w:tabs>
          <w:tab w:val="left" w:pos="7380"/>
        </w:tabs>
        <w:spacing w:line="360" w:lineRule="auto"/>
        <w:jc w:val="both"/>
        <w:rPr>
          <w:sz w:val="28"/>
          <w:szCs w:val="28"/>
        </w:rPr>
      </w:pPr>
      <w:r w:rsidRPr="0041352C">
        <w:rPr>
          <w:sz w:val="28"/>
          <w:szCs w:val="28"/>
        </w:rPr>
        <w:t xml:space="preserve">Разработал:                                                           </w:t>
      </w:r>
      <w:r>
        <w:rPr>
          <w:sz w:val="28"/>
          <w:szCs w:val="28"/>
        </w:rPr>
        <w:t xml:space="preserve">      </w:t>
      </w:r>
      <w:r w:rsidRPr="0041352C">
        <w:rPr>
          <w:sz w:val="28"/>
          <w:szCs w:val="28"/>
        </w:rPr>
        <w:t xml:space="preserve">             </w:t>
      </w:r>
      <w:r>
        <w:rPr>
          <w:sz w:val="28"/>
          <w:szCs w:val="28"/>
        </w:rPr>
        <w:t xml:space="preserve">             </w:t>
      </w:r>
      <w:r>
        <w:rPr>
          <w:sz w:val="28"/>
          <w:szCs w:val="28"/>
          <w:u w:val="single"/>
        </w:rPr>
        <w:t>Сорока А.А.</w:t>
      </w:r>
    </w:p>
    <w:p w:rsidR="00176960" w:rsidRPr="0041352C" w:rsidRDefault="00176960" w:rsidP="00176960">
      <w:pPr>
        <w:spacing w:line="360" w:lineRule="auto"/>
        <w:jc w:val="both"/>
        <w:rPr>
          <w:sz w:val="28"/>
          <w:szCs w:val="28"/>
        </w:rPr>
      </w:pPr>
      <w:r>
        <w:rPr>
          <w:sz w:val="28"/>
          <w:szCs w:val="28"/>
        </w:rPr>
        <w:t xml:space="preserve">        </w:t>
      </w:r>
      <w:r w:rsidRPr="0041352C">
        <w:rPr>
          <w:sz w:val="28"/>
          <w:szCs w:val="28"/>
        </w:rPr>
        <w:t xml:space="preserve">                                                                         </w:t>
      </w:r>
      <w:r>
        <w:rPr>
          <w:sz w:val="28"/>
          <w:szCs w:val="28"/>
        </w:rPr>
        <w:t xml:space="preserve">      </w:t>
      </w:r>
      <w:r w:rsidRPr="0041352C">
        <w:rPr>
          <w:sz w:val="28"/>
          <w:szCs w:val="28"/>
        </w:rPr>
        <w:t>студента группы _</w:t>
      </w:r>
      <w:r>
        <w:rPr>
          <w:sz w:val="28"/>
          <w:szCs w:val="28"/>
          <w:u w:val="single"/>
        </w:rPr>
        <w:t>481064</w:t>
      </w:r>
      <w:r>
        <w:rPr>
          <w:sz w:val="28"/>
          <w:szCs w:val="28"/>
        </w:rPr>
        <w:t>_</w:t>
      </w:r>
    </w:p>
    <w:p w:rsidR="00176960" w:rsidRPr="0041352C" w:rsidRDefault="00176960" w:rsidP="00176960">
      <w:pPr>
        <w:tabs>
          <w:tab w:val="left" w:pos="7380"/>
        </w:tabs>
        <w:spacing w:line="360" w:lineRule="auto"/>
        <w:jc w:val="both"/>
        <w:rPr>
          <w:sz w:val="28"/>
          <w:szCs w:val="28"/>
        </w:rPr>
      </w:pPr>
    </w:p>
    <w:p w:rsidR="00176960" w:rsidRPr="0041352C" w:rsidRDefault="00176960" w:rsidP="00176960">
      <w:pPr>
        <w:tabs>
          <w:tab w:val="left" w:pos="7380"/>
        </w:tabs>
        <w:spacing w:line="360" w:lineRule="auto"/>
        <w:jc w:val="both"/>
        <w:rPr>
          <w:sz w:val="28"/>
          <w:szCs w:val="28"/>
        </w:rPr>
      </w:pPr>
      <w:r w:rsidRPr="0041352C">
        <w:rPr>
          <w:sz w:val="28"/>
          <w:szCs w:val="28"/>
        </w:rPr>
        <w:t xml:space="preserve">Проверил:                                                                          </w:t>
      </w:r>
      <w:r>
        <w:rPr>
          <w:sz w:val="28"/>
          <w:szCs w:val="28"/>
        </w:rPr>
        <w:t xml:space="preserve">             </w:t>
      </w:r>
      <w:r w:rsidRPr="0041352C">
        <w:rPr>
          <w:sz w:val="28"/>
          <w:szCs w:val="28"/>
        </w:rPr>
        <w:t>Анохин Е.В.</w:t>
      </w:r>
    </w:p>
    <w:p w:rsidR="00176960" w:rsidRPr="0041352C" w:rsidRDefault="00176960" w:rsidP="00176960">
      <w:pPr>
        <w:tabs>
          <w:tab w:val="left" w:pos="7380"/>
        </w:tabs>
        <w:spacing w:line="360" w:lineRule="auto"/>
        <w:jc w:val="both"/>
        <w:rPr>
          <w:sz w:val="28"/>
          <w:szCs w:val="28"/>
        </w:rPr>
      </w:pPr>
      <w:r w:rsidRPr="0041352C">
        <w:rPr>
          <w:sz w:val="28"/>
          <w:szCs w:val="28"/>
        </w:rPr>
        <w:t>старший преподаватель</w:t>
      </w:r>
    </w:p>
    <w:p w:rsidR="00176960" w:rsidRPr="0041352C" w:rsidRDefault="00176960" w:rsidP="00176960">
      <w:pPr>
        <w:jc w:val="center"/>
        <w:rPr>
          <w:sz w:val="28"/>
          <w:szCs w:val="28"/>
        </w:rPr>
      </w:pPr>
    </w:p>
    <w:p w:rsidR="00176960" w:rsidRDefault="00176960" w:rsidP="00176960">
      <w:pPr>
        <w:jc w:val="center"/>
        <w:rPr>
          <w:sz w:val="28"/>
          <w:szCs w:val="28"/>
        </w:rPr>
      </w:pPr>
    </w:p>
    <w:p w:rsidR="00176960" w:rsidRPr="0041352C" w:rsidRDefault="00176960" w:rsidP="00176960">
      <w:pPr>
        <w:jc w:val="center"/>
        <w:rPr>
          <w:sz w:val="28"/>
          <w:szCs w:val="28"/>
        </w:rPr>
      </w:pPr>
    </w:p>
    <w:p w:rsidR="00176960" w:rsidRDefault="00DC5605" w:rsidP="00176960">
      <w:pPr>
        <w:jc w:val="cente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5700395</wp:posOffset>
                </wp:positionH>
                <wp:positionV relativeFrom="paragraph">
                  <wp:posOffset>329565</wp:posOffset>
                </wp:positionV>
                <wp:extent cx="451485" cy="320675"/>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7003E" id="Rectangle 2" o:spid="_x0000_s1026" style="position:absolute;margin-left:448.85pt;margin-top:25.95pt;width:35.55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ylegIAAPo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" stroked="f"/>
            </w:pict>
          </mc:Fallback>
        </mc:AlternateContent>
      </w:r>
      <w:r w:rsidR="00176960" w:rsidRPr="0041352C">
        <w:rPr>
          <w:sz w:val="28"/>
          <w:szCs w:val="28"/>
        </w:rPr>
        <w:t>Минск, 201</w:t>
      </w:r>
      <w:r w:rsidR="00176960">
        <w:rPr>
          <w:sz w:val="28"/>
          <w:szCs w:val="28"/>
        </w:rPr>
        <w:t>7</w:t>
      </w:r>
    </w:p>
    <w:p w:rsidR="00176960" w:rsidRPr="000B17B9" w:rsidRDefault="00176960" w:rsidP="00176960">
      <w:pPr>
        <w:pStyle w:val="a5"/>
        <w:spacing w:before="0" w:after="200" w:line="240" w:lineRule="auto"/>
        <w:jc w:val="center"/>
        <w:rPr>
          <w:rFonts w:ascii="Times New Roman" w:hAnsi="Times New Roman"/>
          <w:color w:val="auto"/>
        </w:rPr>
      </w:pPr>
      <w:r>
        <w:rPr>
          <w:rFonts w:ascii="Times New Roman" w:hAnsi="Times New Roman"/>
          <w:color w:val="auto"/>
        </w:rPr>
        <w:lastRenderedPageBreak/>
        <w:t>СОДЕРЖАНИЕ</w:t>
      </w:r>
    </w:p>
    <w:p w:rsidR="0000067D" w:rsidRPr="0000067D" w:rsidRDefault="00176960" w:rsidP="0000067D">
      <w:pPr>
        <w:pStyle w:val="11"/>
        <w:spacing w:after="0" w:line="360" w:lineRule="auto"/>
        <w:rPr>
          <w:rFonts w:ascii="Times New Roman" w:eastAsiaTheme="minorEastAsia" w:hAnsi="Times New Roman"/>
          <w:noProof/>
          <w:sz w:val="28"/>
          <w:szCs w:val="28"/>
          <w:lang w:eastAsia="ru-RU"/>
        </w:rPr>
      </w:pPr>
      <w:r w:rsidRPr="0000067D">
        <w:rPr>
          <w:rFonts w:ascii="Times New Roman" w:hAnsi="Times New Roman"/>
          <w:sz w:val="28"/>
          <w:szCs w:val="28"/>
        </w:rPr>
        <w:fldChar w:fldCharType="begin"/>
      </w:r>
      <w:r w:rsidRPr="0000067D">
        <w:rPr>
          <w:rFonts w:ascii="Times New Roman" w:hAnsi="Times New Roman"/>
          <w:sz w:val="28"/>
          <w:szCs w:val="28"/>
        </w:rPr>
        <w:instrText xml:space="preserve"> TOC \o "1-3" \h \z \u </w:instrText>
      </w:r>
      <w:r w:rsidRPr="0000067D">
        <w:rPr>
          <w:rFonts w:ascii="Times New Roman" w:hAnsi="Times New Roman"/>
          <w:sz w:val="28"/>
          <w:szCs w:val="28"/>
        </w:rPr>
        <w:fldChar w:fldCharType="separate"/>
      </w:r>
      <w:hyperlink w:anchor="_Toc482188082" w:history="1">
        <w:r w:rsidR="0000067D" w:rsidRPr="0000067D">
          <w:rPr>
            <w:rStyle w:val="a4"/>
            <w:rFonts w:ascii="Times New Roman" w:hAnsi="Times New Roman"/>
            <w:noProof/>
            <w:sz w:val="28"/>
            <w:szCs w:val="28"/>
          </w:rPr>
          <w:t>ВВЕДЕНИЕ</w:t>
        </w:r>
        <w:r w:rsidR="0000067D" w:rsidRPr="0000067D">
          <w:rPr>
            <w:rFonts w:ascii="Times New Roman" w:hAnsi="Times New Roman"/>
            <w:noProof/>
            <w:webHidden/>
            <w:sz w:val="28"/>
            <w:szCs w:val="28"/>
          </w:rPr>
          <w:tab/>
        </w:r>
        <w:r w:rsidR="0000067D" w:rsidRPr="0000067D">
          <w:rPr>
            <w:rFonts w:ascii="Times New Roman" w:hAnsi="Times New Roman"/>
            <w:noProof/>
            <w:webHidden/>
            <w:sz w:val="28"/>
            <w:szCs w:val="28"/>
          </w:rPr>
          <w:fldChar w:fldCharType="begin"/>
        </w:r>
        <w:r w:rsidR="0000067D" w:rsidRPr="0000067D">
          <w:rPr>
            <w:rFonts w:ascii="Times New Roman" w:hAnsi="Times New Roman"/>
            <w:noProof/>
            <w:webHidden/>
            <w:sz w:val="28"/>
            <w:szCs w:val="28"/>
          </w:rPr>
          <w:instrText xml:space="preserve"> PAGEREF _Toc482188082 \h </w:instrText>
        </w:r>
        <w:r w:rsidR="0000067D" w:rsidRPr="0000067D">
          <w:rPr>
            <w:rFonts w:ascii="Times New Roman" w:hAnsi="Times New Roman"/>
            <w:noProof/>
            <w:webHidden/>
            <w:sz w:val="28"/>
            <w:szCs w:val="28"/>
          </w:rPr>
        </w:r>
        <w:r w:rsidR="0000067D" w:rsidRPr="0000067D">
          <w:rPr>
            <w:rFonts w:ascii="Times New Roman" w:hAnsi="Times New Roman"/>
            <w:noProof/>
            <w:webHidden/>
            <w:sz w:val="28"/>
            <w:szCs w:val="28"/>
          </w:rPr>
          <w:fldChar w:fldCharType="separate"/>
        </w:r>
        <w:r w:rsidR="0000067D" w:rsidRPr="0000067D">
          <w:rPr>
            <w:rFonts w:ascii="Times New Roman" w:hAnsi="Times New Roman"/>
            <w:noProof/>
            <w:webHidden/>
            <w:sz w:val="28"/>
            <w:szCs w:val="28"/>
          </w:rPr>
          <w:t>2</w:t>
        </w:r>
        <w:r w:rsidR="0000067D" w:rsidRPr="0000067D">
          <w:rPr>
            <w:rFonts w:ascii="Times New Roman" w:hAnsi="Times New Roman"/>
            <w:noProof/>
            <w:webHidden/>
            <w:sz w:val="28"/>
            <w:szCs w:val="28"/>
          </w:rPr>
          <w:fldChar w:fldCharType="end"/>
        </w:r>
      </w:hyperlink>
    </w:p>
    <w:p w:rsidR="0000067D" w:rsidRPr="0000067D" w:rsidRDefault="0000067D" w:rsidP="0000067D">
      <w:pPr>
        <w:pStyle w:val="11"/>
        <w:spacing w:after="0" w:line="360" w:lineRule="auto"/>
        <w:rPr>
          <w:rFonts w:ascii="Times New Roman" w:eastAsiaTheme="minorEastAsia" w:hAnsi="Times New Roman"/>
          <w:noProof/>
          <w:sz w:val="28"/>
          <w:szCs w:val="28"/>
          <w:lang w:eastAsia="ru-RU"/>
        </w:rPr>
      </w:pPr>
      <w:hyperlink w:anchor="_Toc482188083" w:history="1">
        <w:r w:rsidRPr="0000067D">
          <w:rPr>
            <w:rStyle w:val="a4"/>
            <w:rFonts w:ascii="Times New Roman" w:hAnsi="Times New Roman"/>
            <w:noProof/>
            <w:sz w:val="28"/>
            <w:szCs w:val="28"/>
          </w:rPr>
          <w:t>ТЕОРЕТИЧЕСКАЯ ЧАСТЬ</w:t>
        </w:r>
        <w:r w:rsidRPr="0000067D">
          <w:rPr>
            <w:rFonts w:ascii="Times New Roman" w:hAnsi="Times New Roman"/>
            <w:noProof/>
            <w:webHidden/>
            <w:sz w:val="28"/>
            <w:szCs w:val="28"/>
          </w:rPr>
          <w:tab/>
        </w:r>
        <w:r w:rsidRPr="0000067D">
          <w:rPr>
            <w:rFonts w:ascii="Times New Roman" w:hAnsi="Times New Roman"/>
            <w:noProof/>
            <w:webHidden/>
            <w:sz w:val="28"/>
            <w:szCs w:val="28"/>
          </w:rPr>
          <w:fldChar w:fldCharType="begin"/>
        </w:r>
        <w:r w:rsidRPr="0000067D">
          <w:rPr>
            <w:rFonts w:ascii="Times New Roman" w:hAnsi="Times New Roman"/>
            <w:noProof/>
            <w:webHidden/>
            <w:sz w:val="28"/>
            <w:szCs w:val="28"/>
          </w:rPr>
          <w:instrText xml:space="preserve"> PAGEREF _Toc482188083 \h </w:instrText>
        </w:r>
        <w:r w:rsidRPr="0000067D">
          <w:rPr>
            <w:rFonts w:ascii="Times New Roman" w:hAnsi="Times New Roman"/>
            <w:noProof/>
            <w:webHidden/>
            <w:sz w:val="28"/>
            <w:szCs w:val="28"/>
          </w:rPr>
        </w:r>
        <w:r w:rsidRPr="0000067D">
          <w:rPr>
            <w:rFonts w:ascii="Times New Roman" w:hAnsi="Times New Roman"/>
            <w:noProof/>
            <w:webHidden/>
            <w:sz w:val="28"/>
            <w:szCs w:val="28"/>
          </w:rPr>
          <w:fldChar w:fldCharType="separate"/>
        </w:r>
        <w:r w:rsidRPr="0000067D">
          <w:rPr>
            <w:rFonts w:ascii="Times New Roman" w:hAnsi="Times New Roman"/>
            <w:noProof/>
            <w:webHidden/>
            <w:sz w:val="28"/>
            <w:szCs w:val="28"/>
          </w:rPr>
          <w:t>5</w:t>
        </w:r>
        <w:r w:rsidRPr="0000067D">
          <w:rPr>
            <w:rFonts w:ascii="Times New Roman" w:hAnsi="Times New Roman"/>
            <w:noProof/>
            <w:webHidden/>
            <w:sz w:val="28"/>
            <w:szCs w:val="28"/>
          </w:rPr>
          <w:fldChar w:fldCharType="end"/>
        </w:r>
      </w:hyperlink>
    </w:p>
    <w:p w:rsidR="0000067D" w:rsidRPr="0000067D" w:rsidRDefault="0000067D" w:rsidP="0000067D">
      <w:pPr>
        <w:pStyle w:val="2"/>
        <w:spacing w:line="360" w:lineRule="auto"/>
        <w:rPr>
          <w:rFonts w:eastAsiaTheme="minorEastAsia"/>
          <w:noProof/>
          <w:sz w:val="28"/>
          <w:szCs w:val="28"/>
        </w:rPr>
      </w:pPr>
      <w:hyperlink w:anchor="_Toc482188084" w:history="1">
        <w:r w:rsidRPr="0000067D">
          <w:rPr>
            <w:rStyle w:val="a4"/>
            <w:noProof/>
            <w:sz w:val="28"/>
            <w:szCs w:val="28"/>
          </w:rPr>
          <w:t>1.</w:t>
        </w:r>
        <w:r w:rsidRPr="0000067D">
          <w:rPr>
            <w:rFonts w:eastAsiaTheme="minorEastAsia"/>
            <w:noProof/>
            <w:sz w:val="28"/>
            <w:szCs w:val="28"/>
          </w:rPr>
          <w:tab/>
        </w:r>
        <w:r w:rsidRPr="0000067D">
          <w:rPr>
            <w:rStyle w:val="a4"/>
            <w:noProof/>
            <w:sz w:val="28"/>
            <w:szCs w:val="28"/>
          </w:rPr>
          <w:t>ГОРИЗОНТАЛЬНЫЕ СВЯЗИ</w:t>
        </w:r>
        <w:r w:rsidRPr="0000067D">
          <w:rPr>
            <w:noProof/>
            <w:webHidden/>
            <w:sz w:val="28"/>
            <w:szCs w:val="28"/>
          </w:rPr>
          <w:tab/>
        </w:r>
        <w:r w:rsidRPr="0000067D">
          <w:rPr>
            <w:noProof/>
            <w:webHidden/>
            <w:sz w:val="28"/>
            <w:szCs w:val="28"/>
          </w:rPr>
          <w:fldChar w:fldCharType="begin"/>
        </w:r>
        <w:r w:rsidRPr="0000067D">
          <w:rPr>
            <w:noProof/>
            <w:webHidden/>
            <w:sz w:val="28"/>
            <w:szCs w:val="28"/>
          </w:rPr>
          <w:instrText xml:space="preserve"> PAGEREF _Toc482188084 \h </w:instrText>
        </w:r>
        <w:r w:rsidRPr="0000067D">
          <w:rPr>
            <w:noProof/>
            <w:webHidden/>
            <w:sz w:val="28"/>
            <w:szCs w:val="28"/>
          </w:rPr>
        </w:r>
        <w:r w:rsidRPr="0000067D">
          <w:rPr>
            <w:noProof/>
            <w:webHidden/>
            <w:sz w:val="28"/>
            <w:szCs w:val="28"/>
          </w:rPr>
          <w:fldChar w:fldCharType="separate"/>
        </w:r>
        <w:r w:rsidRPr="0000067D">
          <w:rPr>
            <w:noProof/>
            <w:webHidden/>
            <w:sz w:val="28"/>
            <w:szCs w:val="28"/>
          </w:rPr>
          <w:t>5</w:t>
        </w:r>
        <w:r w:rsidRPr="0000067D">
          <w:rPr>
            <w:noProof/>
            <w:webHidden/>
            <w:sz w:val="28"/>
            <w:szCs w:val="28"/>
          </w:rPr>
          <w:fldChar w:fldCharType="end"/>
        </w:r>
      </w:hyperlink>
    </w:p>
    <w:p w:rsidR="0000067D" w:rsidRPr="0000067D" w:rsidRDefault="0000067D" w:rsidP="0000067D">
      <w:pPr>
        <w:pStyle w:val="11"/>
        <w:spacing w:after="0" w:line="360" w:lineRule="auto"/>
        <w:rPr>
          <w:rFonts w:ascii="Times New Roman" w:eastAsiaTheme="minorEastAsia" w:hAnsi="Times New Roman"/>
          <w:noProof/>
          <w:sz w:val="28"/>
          <w:szCs w:val="28"/>
          <w:lang w:eastAsia="ru-RU"/>
        </w:rPr>
      </w:pPr>
      <w:hyperlink w:anchor="_Toc482188085" w:history="1">
        <w:r w:rsidRPr="0000067D">
          <w:rPr>
            <w:rStyle w:val="a4"/>
            <w:rFonts w:ascii="Times New Roman" w:hAnsi="Times New Roman"/>
            <w:noProof/>
            <w:sz w:val="28"/>
            <w:szCs w:val="28"/>
          </w:rPr>
          <w:t>2.</w:t>
        </w:r>
        <w:r w:rsidRPr="0000067D">
          <w:rPr>
            <w:rFonts w:ascii="Times New Roman" w:eastAsiaTheme="minorEastAsia" w:hAnsi="Times New Roman"/>
            <w:noProof/>
            <w:sz w:val="28"/>
            <w:szCs w:val="28"/>
            <w:lang w:eastAsia="ru-RU"/>
          </w:rPr>
          <w:tab/>
        </w:r>
        <w:r w:rsidRPr="0000067D">
          <w:rPr>
            <w:rStyle w:val="a4"/>
            <w:rFonts w:ascii="Times New Roman" w:hAnsi="Times New Roman"/>
            <w:noProof/>
            <w:sz w:val="28"/>
            <w:szCs w:val="28"/>
          </w:rPr>
          <w:t>ВЕРТИКАЛЬНЫЕ СВЯЗИ</w:t>
        </w:r>
        <w:r w:rsidRPr="0000067D">
          <w:rPr>
            <w:rFonts w:ascii="Times New Roman" w:hAnsi="Times New Roman"/>
            <w:noProof/>
            <w:webHidden/>
            <w:sz w:val="28"/>
            <w:szCs w:val="28"/>
          </w:rPr>
          <w:tab/>
        </w:r>
        <w:r w:rsidRPr="0000067D">
          <w:rPr>
            <w:rFonts w:ascii="Times New Roman" w:hAnsi="Times New Roman"/>
            <w:noProof/>
            <w:webHidden/>
            <w:sz w:val="28"/>
            <w:szCs w:val="28"/>
          </w:rPr>
          <w:fldChar w:fldCharType="begin"/>
        </w:r>
        <w:r w:rsidRPr="0000067D">
          <w:rPr>
            <w:rFonts w:ascii="Times New Roman" w:hAnsi="Times New Roman"/>
            <w:noProof/>
            <w:webHidden/>
            <w:sz w:val="28"/>
            <w:szCs w:val="28"/>
          </w:rPr>
          <w:instrText xml:space="preserve"> PAGEREF _Toc482188085 \h </w:instrText>
        </w:r>
        <w:r w:rsidRPr="0000067D">
          <w:rPr>
            <w:rFonts w:ascii="Times New Roman" w:hAnsi="Times New Roman"/>
            <w:noProof/>
            <w:webHidden/>
            <w:sz w:val="28"/>
            <w:szCs w:val="28"/>
          </w:rPr>
        </w:r>
        <w:r w:rsidRPr="0000067D">
          <w:rPr>
            <w:rFonts w:ascii="Times New Roman" w:hAnsi="Times New Roman"/>
            <w:noProof/>
            <w:webHidden/>
            <w:sz w:val="28"/>
            <w:szCs w:val="28"/>
          </w:rPr>
          <w:fldChar w:fldCharType="separate"/>
        </w:r>
        <w:r w:rsidRPr="0000067D">
          <w:rPr>
            <w:rFonts w:ascii="Times New Roman" w:hAnsi="Times New Roman"/>
            <w:noProof/>
            <w:webHidden/>
            <w:sz w:val="28"/>
            <w:szCs w:val="28"/>
          </w:rPr>
          <w:t>10</w:t>
        </w:r>
        <w:r w:rsidRPr="0000067D">
          <w:rPr>
            <w:rFonts w:ascii="Times New Roman" w:hAnsi="Times New Roman"/>
            <w:noProof/>
            <w:webHidden/>
            <w:sz w:val="28"/>
            <w:szCs w:val="28"/>
          </w:rPr>
          <w:fldChar w:fldCharType="end"/>
        </w:r>
      </w:hyperlink>
    </w:p>
    <w:p w:rsidR="0000067D" w:rsidRPr="0000067D" w:rsidRDefault="0000067D" w:rsidP="0000067D">
      <w:pPr>
        <w:pStyle w:val="11"/>
        <w:spacing w:after="0" w:line="360" w:lineRule="auto"/>
        <w:rPr>
          <w:rFonts w:ascii="Times New Roman" w:eastAsiaTheme="minorEastAsia" w:hAnsi="Times New Roman"/>
          <w:noProof/>
          <w:sz w:val="28"/>
          <w:szCs w:val="28"/>
          <w:lang w:eastAsia="ru-RU"/>
        </w:rPr>
      </w:pPr>
      <w:hyperlink w:anchor="_Toc482188086" w:history="1">
        <w:r w:rsidRPr="0000067D">
          <w:rPr>
            <w:rStyle w:val="a4"/>
            <w:rFonts w:ascii="Times New Roman" w:hAnsi="Times New Roman"/>
            <w:noProof/>
            <w:sz w:val="28"/>
            <w:szCs w:val="28"/>
          </w:rPr>
          <w:t>ЗАКЛЮЧЕНИЕ</w:t>
        </w:r>
        <w:r w:rsidRPr="0000067D">
          <w:rPr>
            <w:rFonts w:ascii="Times New Roman" w:hAnsi="Times New Roman"/>
            <w:noProof/>
            <w:webHidden/>
            <w:sz w:val="28"/>
            <w:szCs w:val="28"/>
          </w:rPr>
          <w:tab/>
        </w:r>
        <w:r w:rsidRPr="0000067D">
          <w:rPr>
            <w:rFonts w:ascii="Times New Roman" w:hAnsi="Times New Roman"/>
            <w:noProof/>
            <w:webHidden/>
            <w:sz w:val="28"/>
            <w:szCs w:val="28"/>
          </w:rPr>
          <w:fldChar w:fldCharType="begin"/>
        </w:r>
        <w:r w:rsidRPr="0000067D">
          <w:rPr>
            <w:rFonts w:ascii="Times New Roman" w:hAnsi="Times New Roman"/>
            <w:noProof/>
            <w:webHidden/>
            <w:sz w:val="28"/>
            <w:szCs w:val="28"/>
          </w:rPr>
          <w:instrText xml:space="preserve"> PAGEREF _Toc482188086 \h </w:instrText>
        </w:r>
        <w:r w:rsidRPr="0000067D">
          <w:rPr>
            <w:rFonts w:ascii="Times New Roman" w:hAnsi="Times New Roman"/>
            <w:noProof/>
            <w:webHidden/>
            <w:sz w:val="28"/>
            <w:szCs w:val="28"/>
          </w:rPr>
        </w:r>
        <w:r w:rsidRPr="0000067D">
          <w:rPr>
            <w:rFonts w:ascii="Times New Roman" w:hAnsi="Times New Roman"/>
            <w:noProof/>
            <w:webHidden/>
            <w:sz w:val="28"/>
            <w:szCs w:val="28"/>
          </w:rPr>
          <w:fldChar w:fldCharType="separate"/>
        </w:r>
        <w:r w:rsidRPr="0000067D">
          <w:rPr>
            <w:rFonts w:ascii="Times New Roman" w:hAnsi="Times New Roman"/>
            <w:noProof/>
            <w:webHidden/>
            <w:sz w:val="28"/>
            <w:szCs w:val="28"/>
          </w:rPr>
          <w:t>21</w:t>
        </w:r>
        <w:r w:rsidRPr="0000067D">
          <w:rPr>
            <w:rFonts w:ascii="Times New Roman" w:hAnsi="Times New Roman"/>
            <w:noProof/>
            <w:webHidden/>
            <w:sz w:val="28"/>
            <w:szCs w:val="28"/>
          </w:rPr>
          <w:fldChar w:fldCharType="end"/>
        </w:r>
      </w:hyperlink>
    </w:p>
    <w:p w:rsidR="0000067D" w:rsidRPr="0000067D" w:rsidRDefault="0000067D" w:rsidP="0000067D">
      <w:pPr>
        <w:pStyle w:val="11"/>
        <w:spacing w:after="0" w:line="360" w:lineRule="auto"/>
        <w:rPr>
          <w:rFonts w:ascii="Times New Roman" w:eastAsiaTheme="minorEastAsia" w:hAnsi="Times New Roman"/>
          <w:noProof/>
          <w:sz w:val="28"/>
          <w:szCs w:val="28"/>
          <w:lang w:eastAsia="ru-RU"/>
        </w:rPr>
      </w:pPr>
      <w:hyperlink w:anchor="_Toc482188087" w:history="1">
        <w:r w:rsidRPr="0000067D">
          <w:rPr>
            <w:rStyle w:val="a4"/>
            <w:rFonts w:ascii="Times New Roman" w:hAnsi="Times New Roman"/>
            <w:noProof/>
            <w:sz w:val="28"/>
            <w:szCs w:val="28"/>
          </w:rPr>
          <w:t>СПИСОК ИСПОЛЬЗОВАННЫХ ИСТОЧНИКОВ</w:t>
        </w:r>
        <w:r w:rsidRPr="0000067D">
          <w:rPr>
            <w:rFonts w:ascii="Times New Roman" w:hAnsi="Times New Roman"/>
            <w:noProof/>
            <w:webHidden/>
            <w:sz w:val="28"/>
            <w:szCs w:val="28"/>
          </w:rPr>
          <w:tab/>
        </w:r>
        <w:r w:rsidRPr="0000067D">
          <w:rPr>
            <w:rFonts w:ascii="Times New Roman" w:hAnsi="Times New Roman"/>
            <w:noProof/>
            <w:webHidden/>
            <w:sz w:val="28"/>
            <w:szCs w:val="28"/>
          </w:rPr>
          <w:fldChar w:fldCharType="begin"/>
        </w:r>
        <w:r w:rsidRPr="0000067D">
          <w:rPr>
            <w:rFonts w:ascii="Times New Roman" w:hAnsi="Times New Roman"/>
            <w:noProof/>
            <w:webHidden/>
            <w:sz w:val="28"/>
            <w:szCs w:val="28"/>
          </w:rPr>
          <w:instrText xml:space="preserve"> PAGEREF _Toc482188087 \h </w:instrText>
        </w:r>
        <w:r w:rsidRPr="0000067D">
          <w:rPr>
            <w:rFonts w:ascii="Times New Roman" w:hAnsi="Times New Roman"/>
            <w:noProof/>
            <w:webHidden/>
            <w:sz w:val="28"/>
            <w:szCs w:val="28"/>
          </w:rPr>
        </w:r>
        <w:r w:rsidRPr="0000067D">
          <w:rPr>
            <w:rFonts w:ascii="Times New Roman" w:hAnsi="Times New Roman"/>
            <w:noProof/>
            <w:webHidden/>
            <w:sz w:val="28"/>
            <w:szCs w:val="28"/>
          </w:rPr>
          <w:fldChar w:fldCharType="separate"/>
        </w:r>
        <w:r w:rsidRPr="0000067D">
          <w:rPr>
            <w:rFonts w:ascii="Times New Roman" w:hAnsi="Times New Roman"/>
            <w:noProof/>
            <w:webHidden/>
            <w:sz w:val="28"/>
            <w:szCs w:val="28"/>
          </w:rPr>
          <w:t>22</w:t>
        </w:r>
        <w:r w:rsidRPr="0000067D">
          <w:rPr>
            <w:rFonts w:ascii="Times New Roman" w:hAnsi="Times New Roman"/>
            <w:noProof/>
            <w:webHidden/>
            <w:sz w:val="28"/>
            <w:szCs w:val="28"/>
          </w:rPr>
          <w:fldChar w:fldCharType="end"/>
        </w:r>
      </w:hyperlink>
    </w:p>
    <w:p w:rsidR="00176960" w:rsidRDefault="00176960" w:rsidP="0000067D">
      <w:pPr>
        <w:pStyle w:val="1"/>
        <w:spacing w:before="0" w:beforeAutospacing="0" w:after="0" w:afterAutospacing="0" w:line="360" w:lineRule="auto"/>
        <w:ind w:firstLine="709"/>
        <w:jc w:val="both"/>
        <w:rPr>
          <w:sz w:val="28"/>
          <w:szCs w:val="28"/>
        </w:rPr>
      </w:pPr>
      <w:r w:rsidRPr="0000067D">
        <w:rPr>
          <w:sz w:val="28"/>
          <w:szCs w:val="28"/>
        </w:rPr>
        <w:fldChar w:fldCharType="end"/>
      </w:r>
    </w:p>
    <w:p w:rsidR="00176960" w:rsidRDefault="00DC5605" w:rsidP="00176960">
      <w:pPr>
        <w:pStyle w:val="a6"/>
        <w:rPr>
          <w:color w:val="000000"/>
        </w:rPr>
      </w:pPr>
      <w:bookmarkStart w:id="1" w:name="_Toc482188082"/>
      <w:r>
        <w:rPr>
          <w:noProof/>
        </w:rPr>
        <mc:AlternateContent>
          <mc:Choice Requires="wps">
            <w:drawing>
              <wp:anchor distT="0" distB="0" distL="114300" distR="114300" simplePos="0" relativeHeight="251659264" behindDoc="0" locked="0" layoutInCell="1" allowOverlap="1">
                <wp:simplePos x="0" y="0"/>
                <wp:positionH relativeFrom="column">
                  <wp:posOffset>5593715</wp:posOffset>
                </wp:positionH>
                <wp:positionV relativeFrom="paragraph">
                  <wp:posOffset>7213600</wp:posOffset>
                </wp:positionV>
                <wp:extent cx="593725" cy="593725"/>
                <wp:effectExtent l="0" t="127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 cy="593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C8831" id="Rectangle 3" o:spid="_x0000_s1026" style="position:absolute;margin-left:440.45pt;margin-top:568pt;width:46.75pt;height: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" stroked="f"/>
            </w:pict>
          </mc:Fallback>
        </mc:AlternateContent>
      </w:r>
      <w:r w:rsidR="00176960">
        <w:br w:type="page"/>
      </w:r>
      <w:r w:rsidR="00176960">
        <w:lastRenderedPageBreak/>
        <w:t>ВВЕДЕНИЕ</w:t>
      </w:r>
      <w:bookmarkEnd w:id="1"/>
    </w:p>
    <w:p w:rsidR="00220AAA" w:rsidRPr="00220AAA" w:rsidRDefault="00220AAA" w:rsidP="0000067D">
      <w:pPr>
        <w:pStyle w:val="a3"/>
        <w:spacing w:after="0" w:afterAutospacing="0" w:line="360" w:lineRule="auto"/>
        <w:ind w:firstLine="709"/>
        <w:jc w:val="both"/>
        <w:rPr>
          <w:color w:val="000000"/>
          <w:sz w:val="28"/>
        </w:rPr>
      </w:pPr>
      <w:r w:rsidRPr="00220AAA">
        <w:rPr>
          <w:color w:val="000000"/>
          <w:sz w:val="28"/>
        </w:rPr>
        <w:t>Важным условием для развития предпринимательства в стране является наличие и развитость инфраструктуры, обеспечивающей выбранный вид бизнеса. Современный бизнес не может замыкаться сам на себе, ему необходимо соответствующее обеспечение, кооперация с другими производствами и организациями, другими словами, должна быть развитая инфраструктура предпринимательства. Инфраструктура представляет собой совокупность организационно-правовых форм, отмечающих движение деловых отношений и увязывающих эти отношения при всем их разнообразии в одно целое</w:t>
      </w:r>
      <w:r w:rsidR="00750199">
        <w:rPr>
          <w:color w:val="000000"/>
          <w:sz w:val="28"/>
        </w:rPr>
        <w:t>[1]</w:t>
      </w:r>
      <w:r w:rsidRPr="00220AAA">
        <w:rPr>
          <w:color w:val="000000"/>
          <w:sz w:val="28"/>
        </w:rPr>
        <w:t>. Элемент инфраструктуры – это специализированный вид деятельности, обслуживающий или создающий необходимые условия для работы предприятия в какой-либо сфере деятельности. Так, при реализации товаров могут быть использованы элементы:</w:t>
      </w:r>
    </w:p>
    <w:p w:rsidR="00220AAA" w:rsidRPr="00220AAA" w:rsidRDefault="00220AAA" w:rsidP="0000067D">
      <w:pPr>
        <w:pStyle w:val="a3"/>
        <w:numPr>
          <w:ilvl w:val="0"/>
          <w:numId w:val="1"/>
        </w:numPr>
        <w:spacing w:before="0" w:beforeAutospacing="0" w:line="360" w:lineRule="auto"/>
        <w:ind w:left="0" w:firstLine="851"/>
        <w:jc w:val="both"/>
        <w:rPr>
          <w:color w:val="000000"/>
          <w:sz w:val="28"/>
        </w:rPr>
      </w:pPr>
      <w:r w:rsidRPr="00220AAA">
        <w:rPr>
          <w:color w:val="000000"/>
          <w:sz w:val="28"/>
        </w:rPr>
        <w:t>кредитная система и коммерческие банки;</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организационно оформленная деятельность посредника на товарных, сырьевых, фондовых и валютных биржах;</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аукционы, ярмарки и прочие формы организованного небиржевого посредничества;</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система страхования коммерческого хозяйственного риска, а также страховые (государственные и негосударственные) компании;</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торговые палаты, иные общественные и добровольные государственно-общественные сообщества деловых кругов;</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таможенная система;</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коммерческо-выставочные комплексы;</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специальные зоны свободного предпринимательства и др.</w:t>
      </w:r>
    </w:p>
    <w:p w:rsidR="00220AAA" w:rsidRPr="00220AAA" w:rsidRDefault="00220AAA" w:rsidP="0000067D">
      <w:pPr>
        <w:pStyle w:val="a3"/>
        <w:spacing w:after="0" w:afterAutospacing="0" w:line="360" w:lineRule="auto"/>
        <w:ind w:firstLine="709"/>
        <w:jc w:val="both"/>
        <w:rPr>
          <w:color w:val="000000"/>
          <w:sz w:val="28"/>
        </w:rPr>
      </w:pPr>
      <w:r w:rsidRPr="00220AAA">
        <w:rPr>
          <w:color w:val="000000"/>
          <w:sz w:val="28"/>
        </w:rPr>
        <w:t>Другими словами, совокупность элементов инфраструктуры формирует инфраструктуру бизнеса. Современная инфраструктура выполняет такие функции, как:</w:t>
      </w:r>
    </w:p>
    <w:p w:rsidR="00220AAA" w:rsidRPr="00220AAA" w:rsidRDefault="00220AAA" w:rsidP="0000067D">
      <w:pPr>
        <w:pStyle w:val="a3"/>
        <w:numPr>
          <w:ilvl w:val="0"/>
          <w:numId w:val="1"/>
        </w:numPr>
        <w:spacing w:before="0" w:beforeAutospacing="0" w:line="360" w:lineRule="auto"/>
        <w:ind w:left="0" w:firstLine="851"/>
        <w:jc w:val="both"/>
        <w:rPr>
          <w:color w:val="000000"/>
          <w:sz w:val="28"/>
        </w:rPr>
      </w:pPr>
      <w:r w:rsidRPr="00220AAA">
        <w:rPr>
          <w:color w:val="000000"/>
          <w:sz w:val="28"/>
        </w:rPr>
        <w:lastRenderedPageBreak/>
        <w:t>организационное оформление деловых отношений (проектирование, нотариальное дело и др.);</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облегчение участникам деловых отношений реализации своих интересов, реклама и др.;</w:t>
      </w:r>
    </w:p>
    <w:p w:rsidR="00220AAA" w:rsidRPr="00220AAA" w:rsidRDefault="00220AAA" w:rsidP="00220AAA">
      <w:pPr>
        <w:pStyle w:val="a3"/>
        <w:numPr>
          <w:ilvl w:val="0"/>
          <w:numId w:val="1"/>
        </w:numPr>
        <w:spacing w:line="360" w:lineRule="auto"/>
        <w:ind w:left="0" w:firstLine="851"/>
        <w:jc w:val="both"/>
        <w:rPr>
          <w:color w:val="000000"/>
          <w:sz w:val="28"/>
        </w:rPr>
      </w:pPr>
      <w:r w:rsidRPr="00220AAA">
        <w:rPr>
          <w:color w:val="000000"/>
          <w:sz w:val="28"/>
        </w:rPr>
        <w:t>повышение оперативности и эффективности работы предприятий в результате ориентации различных субъектов хозяйствования на выполнении определенных функций (ремонта, транспорта, связи и др.);</w:t>
      </w:r>
    </w:p>
    <w:p w:rsidR="0045557E" w:rsidRDefault="00220AAA" w:rsidP="00D5430A">
      <w:pPr>
        <w:pStyle w:val="a3"/>
        <w:numPr>
          <w:ilvl w:val="0"/>
          <w:numId w:val="1"/>
        </w:numPr>
        <w:spacing w:before="0" w:beforeAutospacing="0" w:after="0" w:afterAutospacing="0" w:line="360" w:lineRule="auto"/>
        <w:ind w:left="0" w:firstLine="709"/>
        <w:jc w:val="both"/>
        <w:rPr>
          <w:color w:val="000000"/>
          <w:sz w:val="28"/>
        </w:rPr>
      </w:pPr>
      <w:r w:rsidRPr="0045557E">
        <w:rPr>
          <w:color w:val="000000"/>
          <w:sz w:val="28"/>
        </w:rPr>
        <w:t>упрощение форм юридического и экономического обеспечения предпринимательства (суд, адвокатура, налоговая инспекция и др.).</w:t>
      </w:r>
    </w:p>
    <w:p w:rsidR="00220AAA" w:rsidRPr="0045557E" w:rsidRDefault="00220AAA" w:rsidP="0045557E">
      <w:pPr>
        <w:pStyle w:val="a3"/>
        <w:spacing w:before="0" w:beforeAutospacing="0" w:after="0" w:afterAutospacing="0" w:line="360" w:lineRule="auto"/>
        <w:ind w:firstLine="708"/>
        <w:jc w:val="both"/>
        <w:rPr>
          <w:color w:val="000000"/>
          <w:sz w:val="28"/>
        </w:rPr>
      </w:pPr>
      <w:r w:rsidRPr="0045557E">
        <w:rPr>
          <w:color w:val="000000"/>
          <w:sz w:val="28"/>
        </w:rPr>
        <w:t>Обширность сфер предпринимательской деятельности и многочисленность элементов инфраструктуры каждой сферы не предопределяют количество структурных подразделений предприятия: выгоднее консультироваться в специализированных консалтинговых компаниях, имеющих высококвалифицированных и высокооплачиваемых специалистов. Процесс формирования инфраструктуры для предпринимательской деятельности непрерывен, имеет направленность к специализации услуг, расширению их номенклатуры, повышению качества. Чем полнее инфраструктура, тем лучше условия, в которых предпринимательство развивается наиболее оптимально.</w:t>
      </w:r>
    </w:p>
    <w:p w:rsidR="00EB3CF2" w:rsidRDefault="00EB3CF2" w:rsidP="00220AAA">
      <w:pPr>
        <w:pStyle w:val="a3"/>
        <w:spacing w:before="0" w:beforeAutospacing="0" w:after="0" w:afterAutospacing="0" w:line="360" w:lineRule="auto"/>
        <w:ind w:firstLine="709"/>
        <w:jc w:val="both"/>
        <w:rPr>
          <w:color w:val="000000"/>
          <w:sz w:val="28"/>
        </w:rPr>
      </w:pPr>
      <w:r>
        <w:rPr>
          <w:color w:val="000000"/>
          <w:sz w:val="28"/>
        </w:rPr>
        <w:t>В связи с этим нельзя не понимать то, что элементы любой более менее сложной инфраструктуры, общаются между собой на всех уровнях. Это общение условно можно поделить на две группы: горизонтальные и вертикальные связи.</w:t>
      </w:r>
    </w:p>
    <w:p w:rsidR="00EB3CF2" w:rsidRDefault="00EB3CF2" w:rsidP="00EB3CF2">
      <w:pPr>
        <w:pStyle w:val="a6"/>
      </w:pPr>
      <w:r>
        <w:br w:type="page"/>
      </w:r>
      <w:bookmarkStart w:id="2" w:name="_Toc482188083"/>
      <w:r>
        <w:lastRenderedPageBreak/>
        <w:t>ТЕОРЕТИЧЕСКАЯ ЧАСТЬ</w:t>
      </w:r>
      <w:bookmarkEnd w:id="2"/>
    </w:p>
    <w:p w:rsidR="00BF4724" w:rsidRPr="00BF4724" w:rsidRDefault="00BF4724" w:rsidP="00BF4724"/>
    <w:p w:rsidR="00220AAA" w:rsidRDefault="00EB3CF2" w:rsidP="0000067D">
      <w:pPr>
        <w:pStyle w:val="a8"/>
        <w:numPr>
          <w:ilvl w:val="0"/>
          <w:numId w:val="4"/>
        </w:numPr>
        <w:ind w:left="284" w:hanging="284"/>
      </w:pPr>
      <w:bookmarkStart w:id="3" w:name="_Toc482188084"/>
      <w:r>
        <w:t>ГОРИЗОНТАЛЬНЫЕ СВЯЗИ</w:t>
      </w:r>
      <w:bookmarkEnd w:id="3"/>
    </w:p>
    <w:p w:rsidR="00BF4724" w:rsidRPr="00BF4724" w:rsidRDefault="00BF4724" w:rsidP="00BF4724"/>
    <w:p w:rsidR="00BF4724" w:rsidRPr="00FD38A6" w:rsidRDefault="00BF4724" w:rsidP="00BF4724">
      <w:pPr>
        <w:pStyle w:val="a3"/>
        <w:spacing w:before="0" w:beforeAutospacing="0" w:after="0" w:afterAutospacing="0" w:line="360" w:lineRule="auto"/>
        <w:ind w:firstLine="708"/>
        <w:jc w:val="both"/>
        <w:rPr>
          <w:color w:val="000000"/>
          <w:sz w:val="28"/>
        </w:rPr>
      </w:pPr>
      <w:r>
        <w:rPr>
          <w:color w:val="000000"/>
          <w:sz w:val="28"/>
        </w:rPr>
        <w:t xml:space="preserve">Когда мы рассматриваем горизонтальные связи в инфраструктуре бизнеса, мы должны понимать, что прежде всего, это связи </w:t>
      </w:r>
      <w:r w:rsidR="005B404C">
        <w:rPr>
          <w:color w:val="000000"/>
          <w:sz w:val="28"/>
        </w:rPr>
        <w:t>между равнозначными элементами</w:t>
      </w:r>
      <w:r>
        <w:rPr>
          <w:color w:val="000000"/>
          <w:sz w:val="28"/>
        </w:rPr>
        <w:t xml:space="preserve"> это</w:t>
      </w:r>
      <w:r w:rsidR="005B404C">
        <w:rPr>
          <w:color w:val="000000"/>
          <w:sz w:val="28"/>
        </w:rPr>
        <w:t>й</w:t>
      </w:r>
      <w:r>
        <w:rPr>
          <w:color w:val="000000"/>
          <w:sz w:val="28"/>
        </w:rPr>
        <w:t xml:space="preserve"> инфраструктуры. </w:t>
      </w:r>
      <w:r w:rsidRPr="00FD38A6">
        <w:rPr>
          <w:color w:val="000000"/>
          <w:sz w:val="28"/>
        </w:rPr>
        <w:t xml:space="preserve">По горизонтали субъекты бизнеса взаимодействуют с контрагентами – другими субъектами бизнеса. </w:t>
      </w:r>
      <w:r>
        <w:rPr>
          <w:color w:val="000000"/>
          <w:sz w:val="28"/>
        </w:rPr>
        <w:t>Например, п</w:t>
      </w:r>
      <w:r w:rsidRPr="00FD38A6">
        <w:rPr>
          <w:color w:val="000000"/>
          <w:sz w:val="28"/>
        </w:rPr>
        <w:t>роизводитель хлеба поддерживает деловые контакты с различными продавцами муки, сахара, дрожжей. Кроме этого, он связан с различными торговыми представителями, распространяющими его продукт, доводящими его изделия до конечного потребителя. Он может быть связан с владельцами транспорта и другими, необходимыми для выпечки хлеба участниками рынка.</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Горизонтальные связи инфраструктуры бизнеса представляют собой совокупную деятельность предпринимательских фирм, которые выполняют посредническую роль на отдельных секторах рынка. Как правило, выделяются следующие типы посредничества:</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Pr="00FD38A6">
        <w:rPr>
          <w:color w:val="000000"/>
          <w:sz w:val="28"/>
        </w:rPr>
        <w:t>торговое посредничество на рынке товаров и услуг;</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Pr="00FD38A6">
        <w:rPr>
          <w:color w:val="000000"/>
          <w:sz w:val="28"/>
        </w:rPr>
        <w:t>производственное посредничество;</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Pr="00FD38A6">
        <w:rPr>
          <w:color w:val="000000"/>
          <w:sz w:val="28"/>
        </w:rPr>
        <w:t>финансовое</w:t>
      </w:r>
      <w:r>
        <w:rPr>
          <w:color w:val="000000"/>
          <w:sz w:val="28"/>
        </w:rPr>
        <w:t xml:space="preserve"> </w:t>
      </w:r>
      <w:r w:rsidRPr="00FD38A6">
        <w:rPr>
          <w:color w:val="000000"/>
          <w:sz w:val="28"/>
        </w:rPr>
        <w:t>посредничество</w:t>
      </w:r>
      <w:r>
        <w:rPr>
          <w:color w:val="000000"/>
          <w:sz w:val="28"/>
        </w:rPr>
        <w:t xml:space="preserve"> </w:t>
      </w:r>
      <w:r w:rsidRPr="00FD38A6">
        <w:rPr>
          <w:color w:val="000000"/>
          <w:sz w:val="28"/>
        </w:rPr>
        <w:t>на</w:t>
      </w:r>
      <w:r>
        <w:rPr>
          <w:color w:val="000000"/>
          <w:sz w:val="28"/>
        </w:rPr>
        <w:t xml:space="preserve"> </w:t>
      </w:r>
      <w:r w:rsidRPr="00FD38A6">
        <w:rPr>
          <w:color w:val="000000"/>
          <w:sz w:val="28"/>
        </w:rPr>
        <w:t>рынках</w:t>
      </w:r>
      <w:r>
        <w:rPr>
          <w:color w:val="000000"/>
          <w:sz w:val="28"/>
        </w:rPr>
        <w:t xml:space="preserve"> </w:t>
      </w:r>
      <w:r w:rsidRPr="00FD38A6">
        <w:rPr>
          <w:color w:val="000000"/>
          <w:sz w:val="28"/>
        </w:rPr>
        <w:t>банковских, инвестиционных и страховых услуг;</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Pr="00FD38A6">
        <w:rPr>
          <w:color w:val="000000"/>
          <w:sz w:val="28"/>
        </w:rPr>
        <w:t>трудовое посредничество на рынке рабочей силы;</w:t>
      </w:r>
    </w:p>
    <w:p w:rsidR="00BF4724"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Pr="00FD38A6">
        <w:rPr>
          <w:color w:val="000000"/>
          <w:sz w:val="28"/>
        </w:rPr>
        <w:t>информационное</w:t>
      </w:r>
      <w:r>
        <w:rPr>
          <w:color w:val="000000"/>
          <w:sz w:val="28"/>
        </w:rPr>
        <w:t xml:space="preserve"> </w:t>
      </w:r>
      <w:r w:rsidRPr="00FD38A6">
        <w:rPr>
          <w:color w:val="000000"/>
          <w:sz w:val="28"/>
        </w:rPr>
        <w:t>посредничество</w:t>
      </w:r>
      <w:r>
        <w:rPr>
          <w:color w:val="000000"/>
          <w:sz w:val="28"/>
        </w:rPr>
        <w:t xml:space="preserve"> </w:t>
      </w:r>
      <w:r w:rsidRPr="00FD38A6">
        <w:rPr>
          <w:color w:val="000000"/>
          <w:sz w:val="28"/>
        </w:rPr>
        <w:t>на</w:t>
      </w:r>
      <w:r>
        <w:rPr>
          <w:color w:val="000000"/>
          <w:sz w:val="28"/>
        </w:rPr>
        <w:t xml:space="preserve"> </w:t>
      </w:r>
      <w:r w:rsidRPr="00FD38A6">
        <w:rPr>
          <w:color w:val="000000"/>
          <w:sz w:val="28"/>
        </w:rPr>
        <w:t>рынках</w:t>
      </w:r>
      <w:r>
        <w:rPr>
          <w:color w:val="000000"/>
          <w:sz w:val="28"/>
        </w:rPr>
        <w:t xml:space="preserve"> </w:t>
      </w:r>
      <w:r w:rsidRPr="00FD38A6">
        <w:rPr>
          <w:color w:val="000000"/>
          <w:sz w:val="28"/>
        </w:rPr>
        <w:t>информации, образования, консалтинга, рекламы, связей с общественностью.</w:t>
      </w:r>
    </w:p>
    <w:p w:rsidR="00BF4724" w:rsidRPr="00FD38A6" w:rsidRDefault="00BF4724" w:rsidP="00BF4724">
      <w:pPr>
        <w:pStyle w:val="a3"/>
        <w:spacing w:before="0" w:beforeAutospacing="0" w:after="0" w:afterAutospacing="0" w:line="360" w:lineRule="auto"/>
        <w:ind w:firstLine="709"/>
        <w:jc w:val="both"/>
        <w:rPr>
          <w:color w:val="000000"/>
          <w:sz w:val="28"/>
        </w:rPr>
      </w:pPr>
    </w:p>
    <w:p w:rsidR="0045557E" w:rsidRPr="00FD38A6" w:rsidRDefault="00DC5605" w:rsidP="00BF4724">
      <w:pPr>
        <w:pStyle w:val="a3"/>
        <w:spacing w:before="0" w:beforeAutospacing="0" w:after="0" w:afterAutospacing="0" w:line="360" w:lineRule="auto"/>
        <w:ind w:firstLine="709"/>
        <w:jc w:val="both"/>
        <w:rPr>
          <w:color w:val="000000"/>
          <w:sz w:val="28"/>
        </w:rPr>
      </w:pPr>
      <w:r w:rsidRPr="00FD38A6">
        <w:rPr>
          <w:noProof/>
          <w:color w:val="000000"/>
          <w:sz w:val="28"/>
        </w:rPr>
        <w:lastRenderedPageBreak/>
        <w:drawing>
          <wp:inline distT="0" distB="0" distL="0" distR="0">
            <wp:extent cx="4699635" cy="2105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b="7143"/>
                    <a:stretch>
                      <a:fillRect/>
                    </a:stretch>
                  </pic:blipFill>
                  <pic:spPr bwMode="auto">
                    <a:xfrm>
                      <a:off x="0" y="0"/>
                      <a:ext cx="4699635" cy="2105025"/>
                    </a:xfrm>
                    <a:prstGeom prst="rect">
                      <a:avLst/>
                    </a:prstGeom>
                    <a:noFill/>
                    <a:ln>
                      <a:noFill/>
                    </a:ln>
                  </pic:spPr>
                </pic:pic>
              </a:graphicData>
            </a:graphic>
          </wp:inline>
        </w:drawing>
      </w:r>
    </w:p>
    <w:p w:rsidR="00BF4724" w:rsidRPr="00FD38A6" w:rsidRDefault="0045557E" w:rsidP="0045557E">
      <w:pPr>
        <w:pStyle w:val="a3"/>
        <w:spacing w:before="0" w:beforeAutospacing="0" w:after="0" w:afterAutospacing="0" w:line="360" w:lineRule="auto"/>
        <w:ind w:firstLine="709"/>
        <w:jc w:val="center"/>
        <w:rPr>
          <w:color w:val="000000"/>
          <w:sz w:val="28"/>
        </w:rPr>
      </w:pPr>
      <w:r>
        <w:rPr>
          <w:color w:val="000000"/>
          <w:sz w:val="28"/>
        </w:rPr>
        <w:t>Рис. 1. Горизонтальные связи инфраструктуры</w:t>
      </w:r>
    </w:p>
    <w:p w:rsidR="00BF4724" w:rsidRPr="00FD38A6" w:rsidRDefault="00BF4724" w:rsidP="0045557E">
      <w:pPr>
        <w:pStyle w:val="a3"/>
        <w:spacing w:before="0" w:beforeAutospacing="0" w:after="0" w:afterAutospacing="0" w:line="360" w:lineRule="auto"/>
        <w:ind w:firstLine="708"/>
        <w:jc w:val="both"/>
        <w:rPr>
          <w:color w:val="000000"/>
          <w:sz w:val="28"/>
        </w:rPr>
      </w:pPr>
      <w:r w:rsidRPr="00FD38A6">
        <w:rPr>
          <w:color w:val="000000"/>
          <w:sz w:val="28"/>
        </w:rPr>
        <w:t>Горизонтальная инфраструктура бизнеса представляет собой постоянно воспроизводимый процесс движения финансовых и материальных ресурсов, выступающих объектами сделок между контрагентами.</w:t>
      </w:r>
      <w:r w:rsidR="005B404C">
        <w:rPr>
          <w:color w:val="000000"/>
          <w:sz w:val="28"/>
        </w:rPr>
        <w:t xml:space="preserve"> Для более глубокого анализа горизонтальных связей, необходимо углубиться в экономическую теорию и взглянуть на нее изнутри.</w:t>
      </w:r>
    </w:p>
    <w:p w:rsidR="00BF4724" w:rsidRPr="00FD38A6" w:rsidRDefault="005B404C" w:rsidP="00BF4724">
      <w:pPr>
        <w:pStyle w:val="a3"/>
        <w:spacing w:before="0" w:beforeAutospacing="0" w:after="0" w:afterAutospacing="0" w:line="360" w:lineRule="auto"/>
        <w:ind w:firstLine="709"/>
        <w:jc w:val="both"/>
        <w:rPr>
          <w:color w:val="000000"/>
          <w:sz w:val="28"/>
        </w:rPr>
      </w:pPr>
      <w:r>
        <w:rPr>
          <w:color w:val="000000"/>
          <w:sz w:val="28"/>
        </w:rPr>
        <w:t>В</w:t>
      </w:r>
      <w:r w:rsidR="00BF4724" w:rsidRPr="00FD38A6">
        <w:rPr>
          <w:color w:val="000000"/>
          <w:sz w:val="28"/>
        </w:rPr>
        <w:t>ыделяет три стадии движения финансовых и материальных ресурсов, связанного с осуществлением производственного процесса.</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b/>
          <w:bCs/>
          <w:i/>
          <w:iCs/>
          <w:color w:val="000000"/>
          <w:sz w:val="28"/>
        </w:rPr>
        <w:t xml:space="preserve">На первой стадии происходит </w:t>
      </w:r>
      <w:r w:rsidRPr="00FD38A6">
        <w:rPr>
          <w:color w:val="000000"/>
          <w:sz w:val="28"/>
        </w:rPr>
        <w:t>формирование условий производства. Для того, чтобы фирма могла начать производственную деятельность, нужно прежде всего приобрести средства производства и нанять работников. Схематично эту стадию можно представить следующим образом:</w:t>
      </w:r>
    </w:p>
    <w:p w:rsidR="00BF4724" w:rsidRPr="00FD38A6" w:rsidRDefault="00DC5605" w:rsidP="00BF4724">
      <w:pPr>
        <w:pStyle w:val="a3"/>
        <w:spacing w:before="0" w:beforeAutospacing="0" w:after="0" w:afterAutospacing="0" w:line="360" w:lineRule="auto"/>
        <w:ind w:firstLine="709"/>
        <w:jc w:val="both"/>
        <w:rPr>
          <w:color w:val="000000"/>
          <w:sz w:val="28"/>
        </w:rPr>
      </w:pPr>
      <w:r w:rsidRPr="00FD38A6">
        <w:rPr>
          <w:noProof/>
          <w:color w:val="000000"/>
          <w:sz w:val="28"/>
        </w:rPr>
        <w:drawing>
          <wp:inline distT="0" distB="0" distL="0" distR="0">
            <wp:extent cx="5284470" cy="19348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470" cy="1934845"/>
                    </a:xfrm>
                    <a:prstGeom prst="rect">
                      <a:avLst/>
                    </a:prstGeom>
                    <a:noFill/>
                    <a:ln>
                      <a:noFill/>
                    </a:ln>
                  </pic:spPr>
                </pic:pic>
              </a:graphicData>
            </a:graphic>
          </wp:inline>
        </w:drawing>
      </w:r>
    </w:p>
    <w:p w:rsidR="00BF4724" w:rsidRPr="00FD38A6" w:rsidRDefault="00BF4724" w:rsidP="0045557E">
      <w:pPr>
        <w:pStyle w:val="a3"/>
        <w:spacing w:before="0" w:beforeAutospacing="0" w:after="0" w:afterAutospacing="0" w:line="360" w:lineRule="auto"/>
        <w:ind w:firstLine="708"/>
        <w:jc w:val="both"/>
        <w:rPr>
          <w:color w:val="000000"/>
          <w:sz w:val="28"/>
        </w:rPr>
      </w:pPr>
      <w:r w:rsidRPr="00FD38A6">
        <w:rPr>
          <w:color w:val="000000"/>
          <w:sz w:val="28"/>
        </w:rPr>
        <w:t>Таким образом, для создания нового субъекта бизнеса, а также для поддержания его непрерывной производственной деятельности требуются</w:t>
      </w:r>
      <w:r>
        <w:rPr>
          <w:color w:val="000000"/>
          <w:sz w:val="28"/>
        </w:rPr>
        <w:t xml:space="preserve"> </w:t>
      </w:r>
      <w:r w:rsidRPr="00FD38A6">
        <w:rPr>
          <w:color w:val="000000"/>
          <w:sz w:val="28"/>
        </w:rPr>
        <w:t>денежные</w:t>
      </w:r>
      <w:r>
        <w:rPr>
          <w:color w:val="000000"/>
          <w:sz w:val="28"/>
        </w:rPr>
        <w:t xml:space="preserve"> </w:t>
      </w:r>
      <w:r w:rsidRPr="00FD38A6">
        <w:rPr>
          <w:color w:val="000000"/>
          <w:sz w:val="28"/>
        </w:rPr>
        <w:t>средства. Эти</w:t>
      </w:r>
      <w:r>
        <w:rPr>
          <w:color w:val="000000"/>
          <w:sz w:val="28"/>
        </w:rPr>
        <w:t xml:space="preserve"> </w:t>
      </w:r>
      <w:r w:rsidRPr="00FD38A6">
        <w:rPr>
          <w:color w:val="000000"/>
          <w:sz w:val="28"/>
        </w:rPr>
        <w:t>денежные</w:t>
      </w:r>
      <w:r>
        <w:rPr>
          <w:color w:val="000000"/>
          <w:sz w:val="28"/>
        </w:rPr>
        <w:t xml:space="preserve"> </w:t>
      </w:r>
      <w:r w:rsidRPr="00FD38A6">
        <w:rPr>
          <w:color w:val="000000"/>
          <w:sz w:val="28"/>
        </w:rPr>
        <w:t xml:space="preserve">средства затрачиваются субъектом бизнеса на взаимодействие с элементами его горизонтальной </w:t>
      </w:r>
      <w:r w:rsidRPr="00FD38A6">
        <w:rPr>
          <w:color w:val="000000"/>
          <w:sz w:val="28"/>
        </w:rPr>
        <w:lastRenderedPageBreak/>
        <w:t>инфраструктуры с целью получения товаров и услуг, необходимых этому субъекту для осуществления его деловой деятельности.</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Например, предпринимателю необходимо найти поставщиков сырья для производства своей продукции. Он может делать это сам, а может обратиться к брокеру на товарной бирже или в фирму, которая специализируется на подборе контрагентов для подобных сделок.</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Для подбора работников соответствующей квалификации предприниматель также может обратиться к посреднику – рекрутинговому агентству. Заплатив ему за подбор кандидатур на определенные должности, предприниматель получит от него услугу, необходимую ему для начала производственной деятельности.</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И конечно, в современных условиях предприниматель не будет сам изготавливать необходимые ему средства производства. Он купит их на рынке. Эта покупка может быть сделана у самого производителя, а может – у торгового посредника. В любом случае предприниматель взаимодействует с элементами инфраструктуры бизнеса</w:t>
      </w:r>
      <w:r>
        <w:rPr>
          <w:color w:val="000000"/>
          <w:sz w:val="28"/>
        </w:rPr>
        <w:t xml:space="preserve"> </w:t>
      </w:r>
      <w:r w:rsidRPr="00FD38A6">
        <w:rPr>
          <w:color w:val="000000"/>
          <w:sz w:val="28"/>
        </w:rPr>
        <w:t>для</w:t>
      </w:r>
      <w:r>
        <w:rPr>
          <w:color w:val="000000"/>
          <w:sz w:val="28"/>
        </w:rPr>
        <w:t xml:space="preserve"> </w:t>
      </w:r>
      <w:r w:rsidRPr="00FD38A6">
        <w:rPr>
          <w:color w:val="000000"/>
          <w:sz w:val="28"/>
        </w:rPr>
        <w:t>того,</w:t>
      </w:r>
      <w:r>
        <w:rPr>
          <w:color w:val="000000"/>
          <w:sz w:val="28"/>
        </w:rPr>
        <w:t xml:space="preserve"> </w:t>
      </w:r>
      <w:r w:rsidRPr="00FD38A6">
        <w:rPr>
          <w:color w:val="000000"/>
          <w:sz w:val="28"/>
        </w:rPr>
        <w:t>чтобы</w:t>
      </w:r>
      <w:r>
        <w:rPr>
          <w:color w:val="000000"/>
          <w:sz w:val="28"/>
        </w:rPr>
        <w:t xml:space="preserve"> </w:t>
      </w:r>
      <w:r w:rsidRPr="00FD38A6">
        <w:rPr>
          <w:color w:val="000000"/>
          <w:sz w:val="28"/>
        </w:rPr>
        <w:t>удовлетворить</w:t>
      </w:r>
      <w:r>
        <w:rPr>
          <w:color w:val="000000"/>
          <w:sz w:val="28"/>
        </w:rPr>
        <w:t xml:space="preserve"> </w:t>
      </w:r>
      <w:r w:rsidRPr="00FD38A6">
        <w:rPr>
          <w:color w:val="000000"/>
          <w:sz w:val="28"/>
        </w:rPr>
        <w:t>потребности</w:t>
      </w:r>
      <w:r>
        <w:rPr>
          <w:color w:val="000000"/>
          <w:sz w:val="28"/>
        </w:rPr>
        <w:t xml:space="preserve"> </w:t>
      </w:r>
      <w:r w:rsidRPr="00FD38A6">
        <w:rPr>
          <w:color w:val="000000"/>
          <w:sz w:val="28"/>
        </w:rPr>
        <w:t>своего производства, причем сделать это как можно более качественно и с наименьшими для себя затратами средств. Посредники, являющиеся элементами инфраструктуры бизнеса, способствуют решению этой задачи, ибо, как правило, специализированная фирма выполняет работу более качественно и с более низкой себестоимостью, чем это сделали бы неспециалисты.</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Итак, говоря о первой стадии движения финансовых и материальных средств, отметим, что ее отличительная черта состоит в том, что денежные средства затрачиваются на те товары и услуги, которые необходимы фирме для начала производственной деятельности.</w:t>
      </w:r>
    </w:p>
    <w:p w:rsidR="00BF4724" w:rsidRDefault="00BF4724" w:rsidP="005B404C">
      <w:pPr>
        <w:pStyle w:val="a3"/>
        <w:spacing w:before="0" w:beforeAutospacing="0" w:after="0" w:afterAutospacing="0" w:line="360" w:lineRule="auto"/>
        <w:ind w:firstLine="709"/>
        <w:jc w:val="both"/>
        <w:rPr>
          <w:color w:val="000000"/>
          <w:sz w:val="28"/>
        </w:rPr>
      </w:pPr>
      <w:r w:rsidRPr="00FD38A6">
        <w:rPr>
          <w:b/>
          <w:bCs/>
          <w:i/>
          <w:iCs/>
          <w:color w:val="000000"/>
          <w:sz w:val="28"/>
        </w:rPr>
        <w:t xml:space="preserve">Вторая стадия охватывает </w:t>
      </w:r>
      <w:r w:rsidRPr="00FD38A6">
        <w:rPr>
          <w:color w:val="000000"/>
          <w:sz w:val="28"/>
        </w:rPr>
        <w:t xml:space="preserve">производство товаров и услуг, то есть основную деловую деятельность фирмы. </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 xml:space="preserve">На этой стадии фирма, используя средства производства и рабочую силу, приобретенные на первой стадии, создает новые товары (продукты). </w:t>
      </w:r>
      <w:r w:rsidRPr="00FD38A6">
        <w:rPr>
          <w:color w:val="000000"/>
          <w:sz w:val="28"/>
        </w:rPr>
        <w:lastRenderedPageBreak/>
        <w:t xml:space="preserve">Эта стадия </w:t>
      </w:r>
      <w:r>
        <w:rPr>
          <w:color w:val="000000"/>
          <w:sz w:val="28"/>
        </w:rPr>
        <w:t>–</w:t>
      </w:r>
      <w:r w:rsidRPr="00FD38A6">
        <w:rPr>
          <w:color w:val="000000"/>
          <w:sz w:val="28"/>
        </w:rPr>
        <w:t xml:space="preserve"> основа деятельности любой фирмы. Это производственный процесс, на котором она специализируется. Продукты (товары) произведенные фирмой, должны быть реализованы на рынке, а для успешной реализации необходимо, чтобы на этой стадии фирма создавала товары с оптимальным соотношением его качества и себестоимости.</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b/>
          <w:bCs/>
          <w:i/>
          <w:iCs/>
          <w:color w:val="000000"/>
          <w:sz w:val="28"/>
        </w:rPr>
        <w:t xml:space="preserve">Третья стадия включает </w:t>
      </w:r>
      <w:r w:rsidRPr="00FD38A6">
        <w:rPr>
          <w:color w:val="000000"/>
          <w:sz w:val="28"/>
        </w:rPr>
        <w:t>реализацию произведенных товаров. Схематично эту стадию можно изобразить следующим образом:</w:t>
      </w:r>
    </w:p>
    <w:p w:rsidR="00BF4724" w:rsidRDefault="00DC5605" w:rsidP="00BF4724">
      <w:pPr>
        <w:pStyle w:val="a3"/>
        <w:spacing w:before="0" w:beforeAutospacing="0" w:after="0" w:afterAutospacing="0" w:line="360" w:lineRule="auto"/>
        <w:ind w:firstLine="709"/>
        <w:jc w:val="both"/>
        <w:rPr>
          <w:color w:val="000000"/>
          <w:sz w:val="28"/>
        </w:rPr>
      </w:pPr>
      <w:r w:rsidRPr="00FD38A6">
        <w:rPr>
          <w:noProof/>
          <w:color w:val="000000"/>
          <w:sz w:val="28"/>
        </w:rPr>
        <w:drawing>
          <wp:inline distT="0" distB="0" distL="0" distR="0">
            <wp:extent cx="1371600" cy="520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520700"/>
                    </a:xfrm>
                    <a:prstGeom prst="rect">
                      <a:avLst/>
                    </a:prstGeom>
                    <a:noFill/>
                    <a:ln>
                      <a:noFill/>
                    </a:ln>
                  </pic:spPr>
                </pic:pic>
              </a:graphicData>
            </a:graphic>
          </wp:inline>
        </w:drawing>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i/>
          <w:iCs/>
          <w:color w:val="000000"/>
          <w:sz w:val="28"/>
        </w:rPr>
        <w:t xml:space="preserve">где </w:t>
      </w:r>
      <w:r w:rsidRPr="00FD38A6">
        <w:rPr>
          <w:color w:val="000000"/>
          <w:sz w:val="28"/>
        </w:rPr>
        <w:t xml:space="preserve">Т* </w:t>
      </w:r>
      <w:r>
        <w:rPr>
          <w:color w:val="000000"/>
          <w:sz w:val="28"/>
        </w:rPr>
        <w:t>–</w:t>
      </w:r>
      <w:r w:rsidRPr="00FD38A6">
        <w:rPr>
          <w:color w:val="000000"/>
          <w:sz w:val="28"/>
        </w:rPr>
        <w:t xml:space="preserve"> </w:t>
      </w:r>
      <w:r w:rsidRPr="00FD38A6">
        <w:rPr>
          <w:i/>
          <w:iCs/>
          <w:color w:val="000000"/>
          <w:sz w:val="28"/>
        </w:rPr>
        <w:t>товар, произведенный фирмой;</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 xml:space="preserve">Д* </w:t>
      </w:r>
      <w:r>
        <w:rPr>
          <w:color w:val="000000"/>
          <w:sz w:val="28"/>
        </w:rPr>
        <w:t>–</w:t>
      </w:r>
      <w:r w:rsidRPr="00FD38A6">
        <w:rPr>
          <w:color w:val="000000"/>
          <w:sz w:val="28"/>
        </w:rPr>
        <w:t xml:space="preserve"> </w:t>
      </w:r>
      <w:r w:rsidRPr="00FD38A6">
        <w:rPr>
          <w:i/>
          <w:iCs/>
          <w:color w:val="000000"/>
          <w:sz w:val="28"/>
        </w:rPr>
        <w:t>деньги, полученные фирмой за товар при реализации его на рынке.</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Реализация</w:t>
      </w:r>
      <w:r>
        <w:rPr>
          <w:color w:val="000000"/>
          <w:sz w:val="28"/>
        </w:rPr>
        <w:t xml:space="preserve"> </w:t>
      </w:r>
      <w:r w:rsidRPr="00FD38A6">
        <w:rPr>
          <w:color w:val="000000"/>
          <w:sz w:val="28"/>
        </w:rPr>
        <w:t>товаров</w:t>
      </w:r>
      <w:r>
        <w:rPr>
          <w:color w:val="000000"/>
          <w:sz w:val="28"/>
        </w:rPr>
        <w:t xml:space="preserve"> – </w:t>
      </w:r>
      <w:r w:rsidRPr="00FD38A6">
        <w:rPr>
          <w:color w:val="000000"/>
          <w:sz w:val="28"/>
        </w:rPr>
        <w:t>это</w:t>
      </w:r>
      <w:r>
        <w:rPr>
          <w:color w:val="000000"/>
          <w:sz w:val="28"/>
        </w:rPr>
        <w:t xml:space="preserve"> </w:t>
      </w:r>
      <w:r w:rsidRPr="00FD38A6">
        <w:rPr>
          <w:color w:val="000000"/>
          <w:sz w:val="28"/>
        </w:rPr>
        <w:t>ответственная стадия предпринимательской деятельности, от осуществления которой зависит сама возможность существования субъекта бизнеса. Средства, полученные от реализации товаров, дают возможность фирме продолжать свою производственную деятельность.</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Фирма-производитель может сама заниматься реализацией своей продукции, а может обратиться к торговым посредникам. Важно определить, какой из этих вариантов организации сбыта продукции будет наиболее эффективным, в каком случае реализация продукции будет происходить с наименьшими затратами.</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Для организации собственных торговых предприятий фирме-производителю необходимы значительные материальные средства на аренду торгового помещения, закупку торгового оборудования, подбор персонала и оплату его труда, организацию управления торговым предприятием. Все эти затраты может себе позволить только крупная, прибыльная фирма-производитель. Но в большинстве случаев производителям более выгодно прибегнуть к услугам таких субъектов инфраструктуры бизнеса, которые специализируются на реализации продукции потребителям.</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lastRenderedPageBreak/>
        <w:t>Для торговой фирмы именно реализация товара является основной деловой деятельностью. Эта фирма сосредоточивает свои усилия именно на наиболее эффективной организации процесса продажи, то есть привлечения покупателей за счет расширения ассортимента продаваемых товаров, квалифицированной целенаправленной рекламы, высокой культуры обслуживания покупателей (консультации о товарах, умелое размещение товаров в торговом зале, доставка товаров по заказу покупателей).</w:t>
      </w:r>
    </w:p>
    <w:p w:rsidR="00BF4724"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Для</w:t>
      </w:r>
      <w:r>
        <w:rPr>
          <w:color w:val="000000"/>
          <w:sz w:val="28"/>
        </w:rPr>
        <w:t xml:space="preserve"> </w:t>
      </w:r>
      <w:r w:rsidRPr="00FD38A6">
        <w:rPr>
          <w:color w:val="000000"/>
          <w:sz w:val="28"/>
        </w:rPr>
        <w:t>фирмы-производителя</w:t>
      </w:r>
      <w:r>
        <w:rPr>
          <w:color w:val="000000"/>
          <w:sz w:val="28"/>
        </w:rPr>
        <w:t xml:space="preserve"> </w:t>
      </w:r>
      <w:r w:rsidRPr="00FD38A6">
        <w:rPr>
          <w:color w:val="000000"/>
          <w:sz w:val="28"/>
        </w:rPr>
        <w:t>третья</w:t>
      </w:r>
      <w:r>
        <w:rPr>
          <w:color w:val="000000"/>
          <w:sz w:val="28"/>
        </w:rPr>
        <w:t xml:space="preserve"> </w:t>
      </w:r>
      <w:r w:rsidRPr="00FD38A6">
        <w:rPr>
          <w:color w:val="000000"/>
          <w:sz w:val="28"/>
        </w:rPr>
        <w:t>стадия движения</w:t>
      </w:r>
      <w:r>
        <w:rPr>
          <w:color w:val="000000"/>
          <w:sz w:val="28"/>
        </w:rPr>
        <w:t xml:space="preserve"> </w:t>
      </w:r>
      <w:r w:rsidRPr="00FD38A6">
        <w:rPr>
          <w:color w:val="000000"/>
          <w:sz w:val="28"/>
        </w:rPr>
        <w:t>денежных</w:t>
      </w:r>
      <w:r>
        <w:rPr>
          <w:color w:val="000000"/>
          <w:sz w:val="28"/>
        </w:rPr>
        <w:t xml:space="preserve"> </w:t>
      </w:r>
      <w:r w:rsidRPr="00FD38A6">
        <w:rPr>
          <w:color w:val="000000"/>
          <w:sz w:val="28"/>
        </w:rPr>
        <w:t>и</w:t>
      </w:r>
      <w:r>
        <w:rPr>
          <w:color w:val="000000"/>
          <w:sz w:val="28"/>
        </w:rPr>
        <w:t xml:space="preserve"> </w:t>
      </w:r>
      <w:r w:rsidRPr="00FD38A6">
        <w:rPr>
          <w:color w:val="000000"/>
          <w:sz w:val="28"/>
        </w:rPr>
        <w:t>материальных</w:t>
      </w:r>
      <w:r>
        <w:rPr>
          <w:color w:val="000000"/>
          <w:sz w:val="28"/>
        </w:rPr>
        <w:t xml:space="preserve"> </w:t>
      </w:r>
      <w:r w:rsidRPr="00FD38A6">
        <w:rPr>
          <w:color w:val="000000"/>
          <w:sz w:val="28"/>
        </w:rPr>
        <w:t>средств заканчивается тогда, когда она получает оплату за произведенный ею товар.</w:t>
      </w:r>
    </w:p>
    <w:p w:rsidR="00BF4724" w:rsidRPr="00FD38A6" w:rsidRDefault="00DC5605" w:rsidP="005B404C">
      <w:pPr>
        <w:pStyle w:val="a3"/>
        <w:spacing w:before="0" w:beforeAutospacing="0" w:after="0" w:afterAutospacing="0" w:line="360" w:lineRule="auto"/>
        <w:ind w:firstLine="709"/>
        <w:jc w:val="both"/>
        <w:rPr>
          <w:color w:val="000000"/>
          <w:sz w:val="28"/>
        </w:rPr>
      </w:pPr>
      <w:r w:rsidRPr="00FD38A6">
        <w:rPr>
          <w:noProof/>
          <w:color w:val="000000"/>
          <w:sz w:val="28"/>
        </w:rPr>
        <w:drawing>
          <wp:inline distT="0" distB="0" distL="0" distR="0">
            <wp:extent cx="3434080" cy="6483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080" cy="648335"/>
                    </a:xfrm>
                    <a:prstGeom prst="rect">
                      <a:avLst/>
                    </a:prstGeom>
                    <a:noFill/>
                    <a:ln>
                      <a:noFill/>
                    </a:ln>
                  </pic:spPr>
                </pic:pic>
              </a:graphicData>
            </a:graphic>
          </wp:inline>
        </w:drawing>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где</w:t>
      </w:r>
      <w:r>
        <w:rPr>
          <w:color w:val="000000"/>
          <w:sz w:val="28"/>
        </w:rPr>
        <w:t xml:space="preserve"> </w:t>
      </w:r>
      <w:r w:rsidRPr="00FD38A6">
        <w:rPr>
          <w:b/>
          <w:bCs/>
          <w:i/>
          <w:iCs/>
          <w:color w:val="000000"/>
          <w:sz w:val="28"/>
        </w:rPr>
        <w:t>Д</w:t>
      </w:r>
      <w:r>
        <w:rPr>
          <w:b/>
          <w:bCs/>
          <w:i/>
          <w:iCs/>
          <w:color w:val="000000"/>
          <w:sz w:val="28"/>
        </w:rPr>
        <w:t xml:space="preserve"> </w:t>
      </w:r>
      <w:r w:rsidRPr="00FD38A6">
        <w:rPr>
          <w:b/>
          <w:bCs/>
          <w:i/>
          <w:iCs/>
          <w:color w:val="000000"/>
          <w:sz w:val="28"/>
        </w:rPr>
        <w:t xml:space="preserve">– </w:t>
      </w:r>
      <w:r w:rsidRPr="00FD38A6">
        <w:rPr>
          <w:i/>
          <w:iCs/>
          <w:color w:val="000000"/>
          <w:sz w:val="28"/>
        </w:rPr>
        <w:t>первоначально авансируемые денежные средства;</w:t>
      </w:r>
    </w:p>
    <w:p w:rsidR="00BF4724" w:rsidRPr="00FD38A6" w:rsidRDefault="00BF4724" w:rsidP="00BF4724">
      <w:pPr>
        <w:pStyle w:val="a3"/>
        <w:spacing w:before="0" w:beforeAutospacing="0" w:after="0" w:afterAutospacing="0" w:line="360" w:lineRule="auto"/>
        <w:ind w:firstLine="709"/>
        <w:jc w:val="both"/>
        <w:rPr>
          <w:color w:val="000000"/>
          <w:sz w:val="28"/>
        </w:rPr>
      </w:pPr>
      <w:r w:rsidRPr="00FD38A6">
        <w:rPr>
          <w:b/>
          <w:bCs/>
          <w:i/>
          <w:iCs/>
          <w:color w:val="000000"/>
          <w:sz w:val="28"/>
        </w:rPr>
        <w:t>Т</w:t>
      </w:r>
      <w:r>
        <w:rPr>
          <w:b/>
          <w:bCs/>
          <w:i/>
          <w:iCs/>
          <w:color w:val="000000"/>
          <w:sz w:val="28"/>
        </w:rPr>
        <w:t xml:space="preserve"> </w:t>
      </w:r>
      <w:r w:rsidRPr="00FD38A6">
        <w:rPr>
          <w:b/>
          <w:bCs/>
          <w:i/>
          <w:iCs/>
          <w:color w:val="000000"/>
          <w:sz w:val="28"/>
        </w:rPr>
        <w:t xml:space="preserve">– </w:t>
      </w:r>
      <w:r w:rsidRPr="00FD38A6">
        <w:rPr>
          <w:i/>
          <w:iCs/>
          <w:color w:val="000000"/>
          <w:sz w:val="28"/>
        </w:rPr>
        <w:t xml:space="preserve">товары, на которые затрачиваются первоначально авансируемые денежные средства. В данном случае это: </w:t>
      </w:r>
      <w:r w:rsidRPr="00FD38A6">
        <w:rPr>
          <w:b/>
          <w:bCs/>
          <w:i/>
          <w:iCs/>
          <w:color w:val="000000"/>
          <w:sz w:val="28"/>
        </w:rPr>
        <w:t>РС</w:t>
      </w:r>
      <w:r>
        <w:rPr>
          <w:b/>
          <w:bCs/>
          <w:i/>
          <w:iCs/>
          <w:color w:val="000000"/>
          <w:sz w:val="28"/>
        </w:rPr>
        <w:t xml:space="preserve"> </w:t>
      </w:r>
      <w:r w:rsidRPr="00FD38A6">
        <w:rPr>
          <w:b/>
          <w:bCs/>
          <w:i/>
          <w:iCs/>
          <w:color w:val="000000"/>
          <w:sz w:val="28"/>
        </w:rPr>
        <w:t xml:space="preserve">– </w:t>
      </w:r>
      <w:r w:rsidRPr="00FD38A6">
        <w:rPr>
          <w:i/>
          <w:iCs/>
          <w:color w:val="000000"/>
          <w:sz w:val="28"/>
        </w:rPr>
        <w:t>рабочая сила;</w:t>
      </w:r>
    </w:p>
    <w:p w:rsidR="00BF4724" w:rsidRDefault="00BF4724" w:rsidP="00BF4724">
      <w:pPr>
        <w:pStyle w:val="a3"/>
        <w:spacing w:before="0" w:beforeAutospacing="0" w:after="0" w:afterAutospacing="0" w:line="360" w:lineRule="auto"/>
        <w:ind w:firstLine="709"/>
        <w:jc w:val="both"/>
        <w:rPr>
          <w:i/>
          <w:iCs/>
          <w:color w:val="000000"/>
          <w:sz w:val="28"/>
        </w:rPr>
      </w:pPr>
      <w:r w:rsidRPr="00FD38A6">
        <w:rPr>
          <w:b/>
          <w:bCs/>
          <w:i/>
          <w:iCs/>
          <w:color w:val="000000"/>
          <w:sz w:val="28"/>
        </w:rPr>
        <w:t xml:space="preserve">СП – </w:t>
      </w:r>
      <w:r w:rsidRPr="00FD38A6">
        <w:rPr>
          <w:i/>
          <w:iCs/>
          <w:color w:val="000000"/>
          <w:sz w:val="28"/>
        </w:rPr>
        <w:t xml:space="preserve">средства производства. </w:t>
      </w:r>
      <w:r w:rsidRPr="00FD38A6">
        <w:rPr>
          <w:b/>
          <w:bCs/>
          <w:i/>
          <w:iCs/>
          <w:color w:val="000000"/>
          <w:sz w:val="28"/>
        </w:rPr>
        <w:t>П</w:t>
      </w:r>
      <w:r>
        <w:rPr>
          <w:b/>
          <w:bCs/>
          <w:i/>
          <w:iCs/>
          <w:color w:val="000000"/>
          <w:sz w:val="28"/>
        </w:rPr>
        <w:t xml:space="preserve"> </w:t>
      </w:r>
      <w:r w:rsidRPr="00FD38A6">
        <w:rPr>
          <w:b/>
          <w:bCs/>
          <w:i/>
          <w:iCs/>
          <w:color w:val="000000"/>
          <w:sz w:val="28"/>
        </w:rPr>
        <w:t xml:space="preserve">– </w:t>
      </w:r>
      <w:r w:rsidRPr="00FD38A6">
        <w:rPr>
          <w:i/>
          <w:iCs/>
          <w:color w:val="000000"/>
          <w:sz w:val="28"/>
        </w:rPr>
        <w:t xml:space="preserve">процесс производства продукта; </w:t>
      </w:r>
      <w:r w:rsidRPr="00FD38A6">
        <w:rPr>
          <w:b/>
          <w:bCs/>
          <w:i/>
          <w:iCs/>
          <w:color w:val="000000"/>
          <w:sz w:val="28"/>
        </w:rPr>
        <w:t>Т</w:t>
      </w:r>
      <w:r w:rsidRPr="00FD38A6">
        <w:rPr>
          <w:i/>
          <w:iCs/>
          <w:color w:val="000000"/>
          <w:sz w:val="28"/>
        </w:rPr>
        <w:t xml:space="preserve"> </w:t>
      </w:r>
      <w:r w:rsidRPr="00FD38A6">
        <w:rPr>
          <w:color w:val="000000"/>
          <w:sz w:val="28"/>
        </w:rPr>
        <w:t xml:space="preserve">* </w:t>
      </w:r>
      <w:r w:rsidRPr="00FD38A6">
        <w:rPr>
          <w:b/>
          <w:bCs/>
          <w:i/>
          <w:iCs/>
          <w:color w:val="000000"/>
          <w:sz w:val="28"/>
        </w:rPr>
        <w:t xml:space="preserve">– </w:t>
      </w:r>
      <w:r w:rsidRPr="00FD38A6">
        <w:rPr>
          <w:i/>
          <w:iCs/>
          <w:color w:val="000000"/>
          <w:sz w:val="28"/>
        </w:rPr>
        <w:t xml:space="preserve">произведенный продукт; </w:t>
      </w:r>
      <w:r w:rsidRPr="00FD38A6">
        <w:rPr>
          <w:b/>
          <w:bCs/>
          <w:i/>
          <w:iCs/>
          <w:color w:val="000000"/>
          <w:sz w:val="28"/>
        </w:rPr>
        <w:t xml:space="preserve">Д* – </w:t>
      </w:r>
      <w:r w:rsidRPr="00FD38A6">
        <w:rPr>
          <w:i/>
          <w:iCs/>
          <w:color w:val="000000"/>
          <w:sz w:val="28"/>
        </w:rPr>
        <w:t>денежные средства, полученные фирмой за произведенный ею продукт (товар) при</w:t>
      </w:r>
      <w:r>
        <w:rPr>
          <w:color w:val="000000"/>
          <w:sz w:val="28"/>
        </w:rPr>
        <w:t xml:space="preserve"> </w:t>
      </w:r>
      <w:r w:rsidRPr="00FD38A6">
        <w:rPr>
          <w:i/>
          <w:iCs/>
          <w:color w:val="000000"/>
          <w:sz w:val="28"/>
        </w:rPr>
        <w:t>реализации его на рынке.</w:t>
      </w:r>
    </w:p>
    <w:p w:rsidR="00BF4724" w:rsidRPr="00FD38A6" w:rsidRDefault="00BF4724" w:rsidP="0045557E">
      <w:pPr>
        <w:pStyle w:val="a3"/>
        <w:spacing w:before="0" w:beforeAutospacing="0" w:after="0" w:afterAutospacing="0" w:line="360" w:lineRule="auto"/>
        <w:ind w:firstLine="708"/>
        <w:jc w:val="both"/>
        <w:rPr>
          <w:color w:val="000000"/>
          <w:sz w:val="28"/>
        </w:rPr>
      </w:pPr>
      <w:r w:rsidRPr="00FD38A6">
        <w:rPr>
          <w:color w:val="000000"/>
          <w:sz w:val="28"/>
        </w:rPr>
        <w:t>Все стадии оборота денежных и материальных средств взаимосвязаны и образуют кругооборот, который на практике предстает как непрерывное функционирование каждого из субъектов бизнеса.</w:t>
      </w:r>
    </w:p>
    <w:p w:rsidR="005B404C" w:rsidRDefault="00BF4724" w:rsidP="00BF4724">
      <w:pPr>
        <w:pStyle w:val="a3"/>
        <w:spacing w:before="0" w:beforeAutospacing="0" w:after="0" w:afterAutospacing="0" w:line="360" w:lineRule="auto"/>
        <w:ind w:firstLine="709"/>
        <w:jc w:val="both"/>
        <w:rPr>
          <w:color w:val="000000"/>
          <w:sz w:val="28"/>
        </w:rPr>
      </w:pPr>
      <w:r w:rsidRPr="00FD38A6">
        <w:rPr>
          <w:color w:val="000000"/>
          <w:sz w:val="28"/>
        </w:rPr>
        <w:t>Итак, субъекты инфраструктуры бизнеса необходимы производителю для организации более быстрого и эффективного оборота его денежных и материальных средств. Но эти же субъекты инфраструктуры необходимы и потребителю.</w:t>
      </w:r>
      <w:r w:rsidR="005B404C">
        <w:rPr>
          <w:color w:val="000000"/>
          <w:sz w:val="28"/>
        </w:rPr>
        <w:t xml:space="preserve"> Именно эти причины являются основными в понимании вопроса горизонтальных связей между элементами инфраструктур в бизнесе</w:t>
      </w:r>
      <w:r w:rsidR="00750199" w:rsidRPr="00750199">
        <w:rPr>
          <w:color w:val="000000"/>
          <w:sz w:val="28"/>
        </w:rPr>
        <w:t>[2]</w:t>
      </w:r>
      <w:r w:rsidR="005B404C">
        <w:rPr>
          <w:color w:val="000000"/>
          <w:sz w:val="28"/>
        </w:rPr>
        <w:t>.</w:t>
      </w:r>
    </w:p>
    <w:p w:rsidR="00BF4724" w:rsidRDefault="005B404C" w:rsidP="0000067D">
      <w:pPr>
        <w:pStyle w:val="a6"/>
        <w:numPr>
          <w:ilvl w:val="0"/>
          <w:numId w:val="4"/>
        </w:numPr>
        <w:ind w:left="284" w:hanging="284"/>
      </w:pPr>
      <w:r>
        <w:rPr>
          <w:color w:val="000000"/>
        </w:rPr>
        <w:br w:type="page"/>
      </w:r>
      <w:bookmarkStart w:id="4" w:name="_Toc482188085"/>
      <w:r>
        <w:lastRenderedPageBreak/>
        <w:t>ВЕРТИКАЛЬНЫЕ СВЯЗИ</w:t>
      </w:r>
      <w:bookmarkEnd w:id="4"/>
    </w:p>
    <w:p w:rsidR="005B404C" w:rsidRPr="005B404C" w:rsidRDefault="005B404C" w:rsidP="005B404C"/>
    <w:p w:rsidR="00123416" w:rsidRPr="005B404C" w:rsidRDefault="00123416" w:rsidP="00FD38A6">
      <w:pPr>
        <w:pStyle w:val="a3"/>
        <w:spacing w:before="0" w:beforeAutospacing="0" w:after="0" w:afterAutospacing="0" w:line="360" w:lineRule="auto"/>
        <w:ind w:firstLine="709"/>
        <w:jc w:val="both"/>
        <w:rPr>
          <w:sz w:val="28"/>
        </w:rPr>
      </w:pPr>
      <w:r w:rsidRPr="005B404C">
        <w:rPr>
          <w:sz w:val="28"/>
        </w:rPr>
        <w:t xml:space="preserve">До сих пор к инфраструктуре бизнеса мы относили лишь те элементы среды бизнеса, которые возникали в ходе взаимодействия субъектов бизнеса по горизонтали. Между тем, и мобильная, и институциональная инфраструктура бизнеса формируют не только </w:t>
      </w:r>
      <w:r w:rsidRPr="005B404C">
        <w:rPr>
          <w:b/>
          <w:bCs/>
          <w:i/>
          <w:iCs/>
          <w:sz w:val="28"/>
        </w:rPr>
        <w:t>горизонтальные</w:t>
      </w:r>
      <w:r w:rsidR="00FD38A6" w:rsidRPr="005B404C">
        <w:rPr>
          <w:b/>
          <w:bCs/>
          <w:i/>
          <w:iCs/>
          <w:sz w:val="28"/>
        </w:rPr>
        <w:t xml:space="preserve"> </w:t>
      </w:r>
      <w:r w:rsidRPr="005B404C">
        <w:rPr>
          <w:b/>
          <w:bCs/>
          <w:i/>
          <w:iCs/>
          <w:sz w:val="28"/>
        </w:rPr>
        <w:t>деловые</w:t>
      </w:r>
      <w:r w:rsidR="00FD38A6" w:rsidRPr="005B404C">
        <w:rPr>
          <w:b/>
          <w:bCs/>
          <w:i/>
          <w:iCs/>
          <w:sz w:val="28"/>
        </w:rPr>
        <w:t xml:space="preserve"> </w:t>
      </w:r>
      <w:r w:rsidRPr="005B404C">
        <w:rPr>
          <w:b/>
          <w:bCs/>
          <w:i/>
          <w:iCs/>
          <w:sz w:val="28"/>
        </w:rPr>
        <w:t>связи</w:t>
      </w:r>
      <w:r w:rsidR="00FD38A6" w:rsidRPr="005B404C">
        <w:rPr>
          <w:b/>
          <w:bCs/>
          <w:i/>
          <w:iCs/>
          <w:sz w:val="28"/>
        </w:rPr>
        <w:t xml:space="preserve"> </w:t>
      </w:r>
      <w:r w:rsidRPr="005B404C">
        <w:rPr>
          <w:b/>
          <w:bCs/>
          <w:i/>
          <w:iCs/>
          <w:sz w:val="28"/>
        </w:rPr>
        <w:t>в</w:t>
      </w:r>
      <w:r w:rsidR="00FD38A6" w:rsidRPr="005B404C">
        <w:rPr>
          <w:b/>
          <w:bCs/>
          <w:i/>
          <w:iCs/>
          <w:sz w:val="28"/>
        </w:rPr>
        <w:t xml:space="preserve"> </w:t>
      </w:r>
      <w:r w:rsidRPr="005B404C">
        <w:rPr>
          <w:b/>
          <w:bCs/>
          <w:i/>
          <w:iCs/>
          <w:sz w:val="28"/>
        </w:rPr>
        <w:t>среде</w:t>
      </w:r>
      <w:r w:rsidR="00FD38A6" w:rsidRPr="005B404C">
        <w:rPr>
          <w:b/>
          <w:bCs/>
          <w:i/>
          <w:iCs/>
          <w:sz w:val="28"/>
        </w:rPr>
        <w:t xml:space="preserve"> </w:t>
      </w:r>
      <w:r w:rsidRPr="005B404C">
        <w:rPr>
          <w:b/>
          <w:bCs/>
          <w:i/>
          <w:iCs/>
          <w:sz w:val="28"/>
        </w:rPr>
        <w:t>бизнеса,</w:t>
      </w:r>
      <w:r w:rsidR="00FD38A6" w:rsidRPr="005B404C">
        <w:rPr>
          <w:b/>
          <w:bCs/>
          <w:i/>
          <w:iCs/>
          <w:sz w:val="28"/>
        </w:rPr>
        <w:t xml:space="preserve"> </w:t>
      </w:r>
      <w:r w:rsidRPr="005B404C">
        <w:rPr>
          <w:b/>
          <w:bCs/>
          <w:i/>
          <w:iCs/>
          <w:sz w:val="28"/>
        </w:rPr>
        <w:t>но</w:t>
      </w:r>
      <w:r w:rsidR="00FD38A6" w:rsidRPr="005B404C">
        <w:rPr>
          <w:b/>
          <w:bCs/>
          <w:i/>
          <w:iCs/>
          <w:sz w:val="28"/>
        </w:rPr>
        <w:t xml:space="preserve"> </w:t>
      </w:r>
      <w:r w:rsidRPr="005B404C">
        <w:rPr>
          <w:b/>
          <w:bCs/>
          <w:i/>
          <w:iCs/>
          <w:sz w:val="28"/>
        </w:rPr>
        <w:t>и вертикальные.</w:t>
      </w:r>
    </w:p>
    <w:p w:rsidR="00D57214" w:rsidRDefault="005B404C" w:rsidP="00FD38A6">
      <w:pPr>
        <w:pStyle w:val="a3"/>
        <w:spacing w:before="0" w:beforeAutospacing="0" w:after="0" w:afterAutospacing="0" w:line="360" w:lineRule="auto"/>
        <w:ind w:firstLine="709"/>
        <w:jc w:val="both"/>
        <w:rPr>
          <w:color w:val="000000"/>
          <w:sz w:val="28"/>
        </w:rPr>
      </w:pPr>
      <w:r>
        <w:rPr>
          <w:color w:val="000000"/>
          <w:sz w:val="28"/>
        </w:rPr>
        <w:t>В</w:t>
      </w:r>
      <w:r w:rsidR="00123416" w:rsidRPr="00FD38A6">
        <w:rPr>
          <w:color w:val="000000"/>
          <w:sz w:val="28"/>
        </w:rPr>
        <w:t xml:space="preserve"> рыночной среде </w:t>
      </w:r>
      <w:r w:rsidRPr="00FD38A6">
        <w:rPr>
          <w:color w:val="000000"/>
          <w:sz w:val="28"/>
        </w:rPr>
        <w:t xml:space="preserve">вертикальные отношения </w:t>
      </w:r>
      <w:r w:rsidR="00123416" w:rsidRPr="00FD38A6">
        <w:rPr>
          <w:color w:val="000000"/>
          <w:sz w:val="28"/>
        </w:rPr>
        <w:t>формируются и порождаются тенденцией к интеграции самой рыночной среды, прежде всего развитием потребностей в координации горизонтальных связей субъектов бизнеса. Например, поставщики разнообразной продукции, заключая сделки друг с другом заранее знают, что в случае, если кто-то из них не выполнит в срок и в необходимом объеме свои договорные обязательства, другой участник сделки может обратиться в судебные, надзорные и иные властные государственные организации с просьбой о защите. Коммерческие банки, обслуживающие потребности участников рынка, составляют горизонталь связей в рыночной среде, вместе с тем все они в равной степени нуждаются в наличии единых правил игры на рынке кредитных и депозитных услуг, в частности, в проведении единой денежно-кредитной политики. Именно для этого и необходим Центральный Банк.</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В условиях насыщенного рынка потребителю</w:t>
      </w:r>
      <w:r w:rsidR="00FD38A6">
        <w:rPr>
          <w:color w:val="000000"/>
          <w:sz w:val="28"/>
        </w:rPr>
        <w:t>,</w:t>
      </w:r>
      <w:r w:rsidRPr="00FD38A6">
        <w:rPr>
          <w:color w:val="000000"/>
          <w:sz w:val="28"/>
        </w:rPr>
        <w:t xml:space="preserve"> прежде всего</w:t>
      </w:r>
      <w:r w:rsidR="00FD38A6">
        <w:rPr>
          <w:color w:val="000000"/>
          <w:sz w:val="28"/>
        </w:rPr>
        <w:t>,</w:t>
      </w:r>
      <w:r w:rsidRPr="00FD38A6">
        <w:rPr>
          <w:color w:val="000000"/>
          <w:sz w:val="28"/>
        </w:rPr>
        <w:t xml:space="preserve"> необходима информация о товарах необходимого ему назначения, о местах продажи таких товаров и об их ценах. Ведь для того, чтобы сделать выбор, покупатель должен провести сравнительную оценку товаров по их качеству и по цене. Такую информацию потребитель может получить именно с помощью торгового посредника. Если речь идет о покупке товаров производственного назначения, то фирма-покупатель может получить такую информацию на товарной бирже или в специализированной фирме. Если речь идет о покупателе продуктов питания, или мебели, или одежды, то потребитель может получить подобную информацию зайдя в крупный </w:t>
      </w:r>
      <w:r w:rsidRPr="00FD38A6">
        <w:rPr>
          <w:color w:val="000000"/>
          <w:sz w:val="28"/>
        </w:rPr>
        <w:lastRenderedPageBreak/>
        <w:t>супермаркет или крупный универмаг, в которых представлены продовольственные товары или одежда, произведенные различными фирмами.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При реализации товара со стороны продавца происходит обмен товара на деньги (Т – Д), а со стороны покупателя </w:t>
      </w:r>
      <w:r w:rsidR="00FD38A6">
        <w:rPr>
          <w:color w:val="000000"/>
          <w:sz w:val="28"/>
        </w:rPr>
        <w:t>–</w:t>
      </w:r>
      <w:r w:rsidR="00FD38A6" w:rsidRPr="00FD38A6">
        <w:rPr>
          <w:color w:val="000000"/>
          <w:sz w:val="28"/>
        </w:rPr>
        <w:t xml:space="preserve"> </w:t>
      </w:r>
      <w:r w:rsidRPr="00FD38A6">
        <w:rPr>
          <w:color w:val="000000"/>
          <w:sz w:val="28"/>
        </w:rPr>
        <w:t>обмен денег на товар (Д – Т), то есть имеет место обращение товара и денег. Именно здесь происходит взаимодействие производителя и потребителя. По мере развития рыночных отношений эта взаимосвязь все чаще обеспечивается торговыми посредниками.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Однако следует отметить, что в сфере обращения действуют не только торговые посредники.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В сфере обращения происходит концентрация временно свободных денежных средств, то есть тех денежных сумм, которые в данный конкретный момент не используются фирмой на покупку сырья, оборудования, выплату зарплаты.</w:t>
      </w:r>
      <w:r w:rsidR="00FD38A6">
        <w:rPr>
          <w:color w:val="000000"/>
          <w:sz w:val="28"/>
        </w:rPr>
        <w:t xml:space="preserve"> </w:t>
      </w:r>
      <w:r w:rsidRPr="00FD38A6">
        <w:rPr>
          <w:color w:val="000000"/>
          <w:sz w:val="28"/>
        </w:rPr>
        <w:t>Эти временно свободные денежные средства могут быть предоставлены в пользование другой фирме на определенный срок и за определенную плату. То есть здесь возникает спрос и предложение на временно свободные денежные средства, иными словами, возникает финансовый рынок.</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Как правило, операциями на финансовом рынке занимаются не сами владельцы временно свободных денежных средств, а специальные фирмы, например банки, страховые компании, инвестиционные фонды, фондовые и валютные биржи, различные внебиржевые посредники. </w:t>
      </w:r>
      <w:r w:rsidR="00D57214" w:rsidRPr="00FD38A6">
        <w:rPr>
          <w:color w:val="000000"/>
          <w:sz w:val="28"/>
        </w:rPr>
        <w:t>По существу,</w:t>
      </w:r>
      <w:r w:rsidRPr="00FD38A6">
        <w:rPr>
          <w:color w:val="000000"/>
          <w:sz w:val="28"/>
        </w:rPr>
        <w:t xml:space="preserve"> они являются посредниками на финансовом рынке, то есть финансовыми посредниками.</w:t>
      </w:r>
    </w:p>
    <w:p w:rsidR="0012341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Кроме</w:t>
      </w:r>
      <w:r w:rsidR="00FD38A6">
        <w:rPr>
          <w:color w:val="000000"/>
          <w:sz w:val="28"/>
        </w:rPr>
        <w:t xml:space="preserve"> </w:t>
      </w:r>
      <w:r w:rsidRPr="00FD38A6">
        <w:rPr>
          <w:color w:val="000000"/>
          <w:sz w:val="28"/>
        </w:rPr>
        <w:t>финансовой</w:t>
      </w:r>
      <w:r w:rsidR="00FD38A6">
        <w:rPr>
          <w:color w:val="000000"/>
          <w:sz w:val="28"/>
        </w:rPr>
        <w:t xml:space="preserve"> </w:t>
      </w:r>
      <w:r w:rsidRPr="00FD38A6">
        <w:rPr>
          <w:color w:val="000000"/>
          <w:sz w:val="28"/>
        </w:rPr>
        <w:t>сферы</w:t>
      </w:r>
      <w:r w:rsidR="00FD38A6">
        <w:rPr>
          <w:color w:val="000000"/>
          <w:sz w:val="28"/>
        </w:rPr>
        <w:t xml:space="preserve"> </w:t>
      </w:r>
      <w:r w:rsidRPr="00FD38A6">
        <w:rPr>
          <w:color w:val="000000"/>
          <w:sz w:val="28"/>
        </w:rPr>
        <w:t xml:space="preserve">в настоящее время бурно развивается информационная сфера. Усложнившиеся хозяйственные связи порождают колоссальный объем информации. Требуются специальные навыки и оборудование для ее сбора, обобщения и систематизации. Эти функции являются предметом деятельности специализированных фирм, которые </w:t>
      </w:r>
      <w:r w:rsidRPr="00FD38A6">
        <w:rPr>
          <w:color w:val="000000"/>
          <w:sz w:val="28"/>
        </w:rPr>
        <w:lastRenderedPageBreak/>
        <w:t xml:space="preserve">становятся продавцами информации для тех субъектов бизнеса, которых интересует та или иная информация. Иными словами, формируется рынок информации, участниками которого являются уже известные нам консалтинговые фирмы, информационные, рейтинговые агентства, рекламные агентства, провайдеры. </w:t>
      </w:r>
      <w:r w:rsidR="00D57214" w:rsidRPr="00FD38A6">
        <w:rPr>
          <w:color w:val="000000"/>
          <w:sz w:val="28"/>
        </w:rPr>
        <w:t>По существу,</w:t>
      </w:r>
      <w:r w:rsidRPr="00FD38A6">
        <w:rPr>
          <w:color w:val="000000"/>
          <w:sz w:val="28"/>
        </w:rPr>
        <w:t xml:space="preserve"> они выступают в качестве информационных посредников</w:t>
      </w:r>
      <w:r w:rsidR="00750199">
        <w:rPr>
          <w:color w:val="000000"/>
          <w:sz w:val="28"/>
          <w:lang w:val="en-US"/>
        </w:rPr>
        <w:t>[3]</w:t>
      </w:r>
      <w:r w:rsidRPr="00FD38A6">
        <w:rPr>
          <w:color w:val="000000"/>
          <w:sz w:val="28"/>
        </w:rPr>
        <w:t>.</w:t>
      </w:r>
    </w:p>
    <w:p w:rsidR="00FD38A6" w:rsidRPr="00FD38A6" w:rsidRDefault="00FD38A6" w:rsidP="00FD38A6">
      <w:pPr>
        <w:pStyle w:val="a3"/>
        <w:spacing w:before="0" w:beforeAutospacing="0" w:after="0" w:afterAutospacing="0" w:line="360" w:lineRule="auto"/>
        <w:ind w:firstLine="709"/>
        <w:jc w:val="both"/>
        <w:rPr>
          <w:color w:val="000000"/>
          <w:sz w:val="28"/>
        </w:rPr>
      </w:pPr>
    </w:p>
    <w:p w:rsidR="00123416" w:rsidRPr="00FD38A6" w:rsidRDefault="00DC5605" w:rsidP="0045557E">
      <w:pPr>
        <w:pStyle w:val="a3"/>
        <w:spacing w:before="0" w:beforeAutospacing="0" w:after="0" w:afterAutospacing="0" w:line="360" w:lineRule="auto"/>
        <w:ind w:firstLine="709"/>
        <w:jc w:val="center"/>
        <w:rPr>
          <w:color w:val="000000"/>
          <w:sz w:val="28"/>
        </w:rPr>
      </w:pPr>
      <w:r w:rsidRPr="00FD38A6">
        <w:rPr>
          <w:noProof/>
          <w:color w:val="000000"/>
          <w:sz w:val="28"/>
        </w:rPr>
        <w:drawing>
          <wp:inline distT="0" distB="0" distL="0" distR="0">
            <wp:extent cx="4540250" cy="12331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b="23904"/>
                    <a:stretch>
                      <a:fillRect/>
                    </a:stretch>
                  </pic:blipFill>
                  <pic:spPr bwMode="auto">
                    <a:xfrm>
                      <a:off x="0" y="0"/>
                      <a:ext cx="4540250" cy="1233170"/>
                    </a:xfrm>
                    <a:prstGeom prst="rect">
                      <a:avLst/>
                    </a:prstGeom>
                    <a:noFill/>
                    <a:ln>
                      <a:noFill/>
                    </a:ln>
                  </pic:spPr>
                </pic:pic>
              </a:graphicData>
            </a:graphic>
          </wp:inline>
        </w:drawing>
      </w:r>
    </w:p>
    <w:p w:rsidR="00FD38A6" w:rsidRDefault="0045557E" w:rsidP="0045557E">
      <w:pPr>
        <w:pStyle w:val="a3"/>
        <w:spacing w:before="0" w:beforeAutospacing="0" w:after="0" w:afterAutospacing="0" w:line="360" w:lineRule="auto"/>
        <w:ind w:firstLine="709"/>
        <w:jc w:val="center"/>
        <w:rPr>
          <w:color w:val="000000"/>
          <w:sz w:val="28"/>
        </w:rPr>
      </w:pPr>
      <w:r>
        <w:rPr>
          <w:color w:val="000000"/>
          <w:sz w:val="28"/>
        </w:rPr>
        <w:t>Рис. 2 Место посредников производственного и потребительского бизнеса на рынке</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Для целей дальнейшего изложения представим себе теперь, что тенденции конкуренции в среде бизнеса обостряют противоречия интересов субъектов бизнеса до степени их непримиримого противостояния. Как реагирует на это мобильная и институциональная</w:t>
      </w:r>
      <w:r w:rsidR="00FD38A6">
        <w:rPr>
          <w:color w:val="000000"/>
          <w:sz w:val="28"/>
        </w:rPr>
        <w:t xml:space="preserve"> </w:t>
      </w:r>
      <w:r w:rsidRPr="00FD38A6">
        <w:rPr>
          <w:color w:val="000000"/>
          <w:sz w:val="28"/>
        </w:rPr>
        <w:t>инфраструктура</w:t>
      </w:r>
      <w:r w:rsidR="00FD38A6">
        <w:rPr>
          <w:color w:val="000000"/>
          <w:sz w:val="28"/>
        </w:rPr>
        <w:t xml:space="preserve"> </w:t>
      </w:r>
      <w:r w:rsidRPr="00FD38A6">
        <w:rPr>
          <w:color w:val="000000"/>
          <w:sz w:val="28"/>
        </w:rPr>
        <w:t>бизнеса? Если</w:t>
      </w:r>
      <w:r w:rsidR="00FD38A6">
        <w:rPr>
          <w:color w:val="000000"/>
          <w:sz w:val="28"/>
        </w:rPr>
        <w:t xml:space="preserve"> </w:t>
      </w:r>
      <w:r w:rsidRPr="00FD38A6">
        <w:rPr>
          <w:color w:val="000000"/>
          <w:sz w:val="28"/>
        </w:rPr>
        <w:t>бы инфраструктура бизнеса включала только горизонтальные связи, вероятность</w:t>
      </w:r>
      <w:r w:rsidR="00FD38A6">
        <w:rPr>
          <w:color w:val="000000"/>
          <w:sz w:val="28"/>
        </w:rPr>
        <w:t xml:space="preserve"> </w:t>
      </w:r>
      <w:r w:rsidRPr="00FD38A6">
        <w:rPr>
          <w:color w:val="000000"/>
          <w:sz w:val="28"/>
        </w:rPr>
        <w:t>распада</w:t>
      </w:r>
      <w:r w:rsidR="00FD38A6">
        <w:rPr>
          <w:color w:val="000000"/>
          <w:sz w:val="28"/>
        </w:rPr>
        <w:t xml:space="preserve"> </w:t>
      </w:r>
      <w:r w:rsidRPr="00FD38A6">
        <w:rPr>
          <w:color w:val="000000"/>
          <w:sz w:val="28"/>
        </w:rPr>
        <w:t>среды</w:t>
      </w:r>
      <w:r w:rsidR="00FD38A6">
        <w:rPr>
          <w:color w:val="000000"/>
          <w:sz w:val="28"/>
        </w:rPr>
        <w:t xml:space="preserve"> </w:t>
      </w:r>
      <w:r w:rsidRPr="00FD38A6">
        <w:rPr>
          <w:color w:val="000000"/>
          <w:sz w:val="28"/>
        </w:rPr>
        <w:t>бизнеса</w:t>
      </w:r>
      <w:r w:rsidR="00FD38A6">
        <w:rPr>
          <w:color w:val="000000"/>
          <w:sz w:val="28"/>
        </w:rPr>
        <w:t xml:space="preserve"> </w:t>
      </w:r>
      <w:r w:rsidRPr="00FD38A6">
        <w:rPr>
          <w:color w:val="000000"/>
          <w:sz w:val="28"/>
        </w:rPr>
        <w:t>оказалась</w:t>
      </w:r>
      <w:r w:rsidR="00FD38A6">
        <w:rPr>
          <w:color w:val="000000"/>
          <w:sz w:val="28"/>
        </w:rPr>
        <w:t xml:space="preserve"> </w:t>
      </w:r>
      <w:r w:rsidRPr="00FD38A6">
        <w:rPr>
          <w:color w:val="000000"/>
          <w:sz w:val="28"/>
        </w:rPr>
        <w:t>бы</w:t>
      </w:r>
      <w:r w:rsidR="00FD38A6">
        <w:rPr>
          <w:color w:val="000000"/>
          <w:sz w:val="28"/>
        </w:rPr>
        <w:t xml:space="preserve"> </w:t>
      </w:r>
      <w:r w:rsidRPr="00FD38A6">
        <w:rPr>
          <w:color w:val="000000"/>
          <w:sz w:val="28"/>
        </w:rPr>
        <w:t>неизбежной. Субъекты бизнеса, раздираемые внутренними противоречиями, никогда в дальнейшем не сумели бы воссоздать сложный мир взаимных отношений и выполнить совокупность взаимных обязательств. Однако, мы видели, что тенденции конкуренции субъектов бизнеса уравновешиваются тенденцией интеграции интересов субъектов бизнеса, а для ее реализации необходимо наличие специальных общественных и государственных институтов, осуществляющих действия, направленные на стабилизацию отношений в среде бизнеса.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Именно с необходимостью осуществления действий по стабилизации отношений между значительной частью субъектов бизнеса и интегрированием интересов последних связано антимонопольное </w:t>
      </w:r>
      <w:r w:rsidRPr="00FD38A6">
        <w:rPr>
          <w:color w:val="000000"/>
          <w:sz w:val="28"/>
        </w:rPr>
        <w:lastRenderedPageBreak/>
        <w:t xml:space="preserve">регулирование экономики, централизованная координация деятельности коммерческих банков и инвестиционных фондов, регламентирование аудиторской и оценочной деятельности, согласованное проведение мер по финансовому оздоровлению проблемных предприятий и кредитных организаций, а также иные действия, производимые другими субъектами бизнеса </w:t>
      </w:r>
      <w:r w:rsidR="00FD38A6">
        <w:rPr>
          <w:color w:val="000000"/>
          <w:sz w:val="28"/>
        </w:rPr>
        <w:t>–</w:t>
      </w:r>
      <w:r w:rsidR="00FD38A6" w:rsidRPr="00FD38A6">
        <w:rPr>
          <w:color w:val="000000"/>
          <w:sz w:val="28"/>
        </w:rPr>
        <w:t xml:space="preserve"> </w:t>
      </w:r>
      <w:r w:rsidRPr="00FD38A6">
        <w:rPr>
          <w:color w:val="000000"/>
          <w:sz w:val="28"/>
        </w:rPr>
        <w:t xml:space="preserve">различными государственными и общественными институтами </w:t>
      </w:r>
      <w:r w:rsidR="00FD38A6">
        <w:rPr>
          <w:color w:val="000000"/>
          <w:sz w:val="28"/>
        </w:rPr>
        <w:t>–</w:t>
      </w:r>
      <w:r w:rsidR="00FD38A6" w:rsidRPr="00FD38A6">
        <w:rPr>
          <w:color w:val="000000"/>
          <w:sz w:val="28"/>
        </w:rPr>
        <w:t xml:space="preserve"> </w:t>
      </w:r>
      <w:r w:rsidRPr="00FD38A6">
        <w:rPr>
          <w:color w:val="000000"/>
          <w:sz w:val="28"/>
        </w:rPr>
        <w:t xml:space="preserve">как бы сверху вниз, </w:t>
      </w:r>
      <w:r w:rsidR="00FD38A6">
        <w:rPr>
          <w:color w:val="000000"/>
          <w:sz w:val="28"/>
        </w:rPr>
        <w:t>т.е.</w:t>
      </w:r>
      <w:r w:rsidRPr="00FD38A6">
        <w:rPr>
          <w:color w:val="000000"/>
          <w:sz w:val="28"/>
        </w:rPr>
        <w:t xml:space="preserve"> вертикально. Такие действия, как нам уже известно, составляют содержание общественно-государственного бизнеса.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Вертикальные связи в инфраструктуре бизнеса выступают как своеобразные посредники посредников. Их задачей является систематизация многообразных форм горизонтальных отношений</w:t>
      </w:r>
      <w:r w:rsidR="00FD38A6">
        <w:rPr>
          <w:color w:val="000000"/>
          <w:sz w:val="28"/>
        </w:rPr>
        <w:t xml:space="preserve"> </w:t>
      </w:r>
      <w:r w:rsidRPr="00FD38A6">
        <w:rPr>
          <w:color w:val="000000"/>
          <w:sz w:val="28"/>
        </w:rPr>
        <w:t>между</w:t>
      </w:r>
      <w:r w:rsidR="00FD38A6">
        <w:rPr>
          <w:color w:val="000000"/>
          <w:sz w:val="28"/>
        </w:rPr>
        <w:t xml:space="preserve"> </w:t>
      </w:r>
      <w:r w:rsidRPr="00FD38A6">
        <w:rPr>
          <w:color w:val="000000"/>
          <w:sz w:val="28"/>
        </w:rPr>
        <w:t>субъектами</w:t>
      </w:r>
      <w:r w:rsidR="00FD38A6">
        <w:rPr>
          <w:color w:val="000000"/>
          <w:sz w:val="28"/>
        </w:rPr>
        <w:t xml:space="preserve"> </w:t>
      </w:r>
      <w:r w:rsidRPr="00FD38A6">
        <w:rPr>
          <w:color w:val="000000"/>
          <w:sz w:val="28"/>
        </w:rPr>
        <w:t>бизнеса</w:t>
      </w:r>
      <w:r w:rsidR="00FD38A6">
        <w:rPr>
          <w:color w:val="000000"/>
          <w:sz w:val="28"/>
        </w:rPr>
        <w:t xml:space="preserve"> </w:t>
      </w:r>
      <w:r w:rsidRPr="00FD38A6">
        <w:rPr>
          <w:color w:val="000000"/>
          <w:sz w:val="28"/>
        </w:rPr>
        <w:t>на</w:t>
      </w:r>
      <w:r w:rsidR="00FD38A6">
        <w:rPr>
          <w:color w:val="000000"/>
          <w:sz w:val="28"/>
        </w:rPr>
        <w:t xml:space="preserve"> </w:t>
      </w:r>
      <w:r w:rsidRPr="00FD38A6">
        <w:rPr>
          <w:color w:val="000000"/>
          <w:sz w:val="28"/>
        </w:rPr>
        <w:t>мезо-,</w:t>
      </w:r>
      <w:r w:rsidR="00FD38A6">
        <w:rPr>
          <w:color w:val="000000"/>
          <w:sz w:val="28"/>
        </w:rPr>
        <w:t xml:space="preserve"> </w:t>
      </w:r>
      <w:r w:rsidRPr="00FD38A6">
        <w:rPr>
          <w:color w:val="000000"/>
          <w:sz w:val="28"/>
        </w:rPr>
        <w:t>макро-,</w:t>
      </w:r>
      <w:r w:rsidR="00FD38A6">
        <w:rPr>
          <w:color w:val="000000"/>
          <w:sz w:val="28"/>
        </w:rPr>
        <w:t xml:space="preserve"> </w:t>
      </w:r>
      <w:r w:rsidRPr="00FD38A6">
        <w:rPr>
          <w:color w:val="000000"/>
          <w:sz w:val="28"/>
        </w:rPr>
        <w:t>и</w:t>
      </w:r>
      <w:r w:rsidR="00FD38A6">
        <w:rPr>
          <w:color w:val="000000"/>
          <w:sz w:val="28"/>
        </w:rPr>
        <w:t xml:space="preserve"> </w:t>
      </w:r>
      <w:r w:rsidRPr="00FD38A6">
        <w:rPr>
          <w:color w:val="000000"/>
          <w:sz w:val="28"/>
        </w:rPr>
        <w:t>мегауровнях экономической среды бизнеса. Вертикальные связи в инфраструктуре бизнеса представляют собой совокупную деятельность различных общественных и государственных институтов, участвующих в перераспределении ресурсов и доходов, формирующихся на микроуровне экономической среды бизнеса, координирующих и контролирующих горизонтальные связи между субъектами бизнеса.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Так же, как и горизонтальные связи в инфраструктуре бизнеса, вертикальные связи проявляются посредством совокупности организаций, осуществляющих вышеуказанные функции (</w:t>
      </w:r>
      <w:r w:rsidRPr="00FD38A6">
        <w:rPr>
          <w:b/>
          <w:bCs/>
          <w:i/>
          <w:iCs/>
          <w:color w:val="000000"/>
          <w:sz w:val="28"/>
        </w:rPr>
        <w:t>институциональная вертикальная инфраструктура бизнеса</w:t>
      </w:r>
      <w:r w:rsidRPr="00FD38A6">
        <w:rPr>
          <w:color w:val="000000"/>
          <w:sz w:val="28"/>
        </w:rPr>
        <w:t>) и совокупной деятельности этих организаций (</w:t>
      </w:r>
      <w:r w:rsidRPr="00FD38A6">
        <w:rPr>
          <w:b/>
          <w:bCs/>
          <w:i/>
          <w:iCs/>
          <w:color w:val="000000"/>
          <w:sz w:val="28"/>
        </w:rPr>
        <w:t>мобильная вертикальная инфраструктура бизнеса</w:t>
      </w:r>
      <w:r w:rsidRPr="00FD38A6">
        <w:rPr>
          <w:color w:val="000000"/>
          <w:sz w:val="28"/>
        </w:rPr>
        <w:t>).</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Институтами вертикальной инфраструктуры бизнеса являются органы государственной власти и управления, а также общественные организации, которые создаются субъектами предпринимательского, наемно-трудового, потребительского бизнеса на мезо-, макро-, и мегауровнях экономической среды бизнеса. К числу таких объединений относятся Торгово-промышленные палаты, ассоциации и объединения по защите прав потребителей, предпринимательские ассоциации, профессиональные союзы.</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lastRenderedPageBreak/>
        <w:t>Важную роль в формировании вертикальных связей в инфраструктуре бизнеса играет государство в лице своих институтов. Это прежде всего государственные организации и учреждения, составляющие органы власти и управления (федеральные, муниципальные, местные), призванные оказывать влияние на субъектов бизнеса. Они взаимодействуют между собой, с предпринимательскими фирмами, развивающимися в различных секторах экономики, а также с субъектами потребительского и наемно-трудового бизнеса.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Основанием для включения государственных организаций и учреждений в состав элементов инфраструктуры бизнеса является их объективно необходимое участие в функционировании и развитии всей системы бизнеса. Развитие современного бизнеса, взаимодействие между его субъектами невозможно, как мы видели, без выработки и централизованного исполнения антимонопольной и таможенной политики, государственного содействия развитию малого предпринимательства, организации бюджетной, эмиссионно</w:t>
      </w:r>
      <w:r w:rsidR="00FD38A6">
        <w:rPr>
          <w:color w:val="000000"/>
          <w:sz w:val="28"/>
        </w:rPr>
        <w:t>-</w:t>
      </w:r>
      <w:r w:rsidR="00FD38A6" w:rsidRPr="00FD38A6">
        <w:rPr>
          <w:color w:val="000000"/>
          <w:sz w:val="28"/>
        </w:rPr>
        <w:t>де</w:t>
      </w:r>
      <w:r w:rsidRPr="00FD38A6">
        <w:rPr>
          <w:color w:val="000000"/>
          <w:sz w:val="28"/>
        </w:rPr>
        <w:t>нежной и налоговой деятельности, прогнозирования и централизованного содействия занятости и трудовой миграции.</w:t>
      </w:r>
    </w:p>
    <w:p w:rsidR="00585D9C"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Было бы ошибочным полагать, будто выполняя отмеченные выше типы деятельности, государственные организации находятся вне экономики (или над ней). Государственные организации выполняют свои экономические функции, будучи частью экономической среды бизнеса, составляя</w:t>
      </w:r>
      <w:r w:rsidR="00FD38A6">
        <w:rPr>
          <w:color w:val="000000"/>
          <w:sz w:val="28"/>
        </w:rPr>
        <w:t xml:space="preserve"> </w:t>
      </w:r>
      <w:r w:rsidRPr="00FD38A6">
        <w:rPr>
          <w:color w:val="000000"/>
          <w:sz w:val="28"/>
        </w:rPr>
        <w:t>элементы институциональной вертикальной инфраструктуры в среде бизнеса.</w:t>
      </w:r>
    </w:p>
    <w:p w:rsidR="00585D9C" w:rsidRDefault="00585D9C">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399"/>
        <w:gridCol w:w="2013"/>
        <w:gridCol w:w="1834"/>
        <w:gridCol w:w="1591"/>
        <w:gridCol w:w="1151"/>
      </w:tblGrid>
      <w:tr w:rsidR="00585D9C" w:rsidRPr="00585D9C" w:rsidTr="00585D9C">
        <w:tc>
          <w:tcPr>
            <w:tcW w:w="827" w:type="pct"/>
          </w:tcPr>
          <w:p w:rsidR="0045557E" w:rsidRPr="00585D9C" w:rsidRDefault="00585D9C" w:rsidP="00585D9C">
            <w:pPr>
              <w:pStyle w:val="a3"/>
              <w:spacing w:before="0" w:beforeAutospacing="0" w:after="0" w:afterAutospacing="0" w:line="360" w:lineRule="auto"/>
              <w:jc w:val="center"/>
              <w:rPr>
                <w:b/>
                <w:color w:val="000000"/>
                <w:sz w:val="28"/>
                <w:szCs w:val="22"/>
              </w:rPr>
            </w:pPr>
            <w:r w:rsidRPr="00585D9C">
              <w:rPr>
                <w:color w:val="000000"/>
                <w:sz w:val="28"/>
                <w:szCs w:val="22"/>
              </w:rPr>
              <w:br w:type="page"/>
            </w:r>
            <w:r>
              <w:br w:type="page"/>
            </w:r>
            <w:r w:rsidR="0045557E" w:rsidRPr="00585D9C">
              <w:rPr>
                <w:b/>
                <w:color w:val="000000"/>
                <w:sz w:val="28"/>
                <w:szCs w:val="22"/>
              </w:rPr>
              <w:t>Субъекты</w:t>
            </w:r>
          </w:p>
        </w:tc>
        <w:tc>
          <w:tcPr>
            <w:tcW w:w="731" w:type="pct"/>
          </w:tcPr>
          <w:p w:rsidR="0045557E" w:rsidRPr="00585D9C" w:rsidRDefault="0045557E" w:rsidP="00585D9C">
            <w:pPr>
              <w:pStyle w:val="a3"/>
              <w:spacing w:before="0" w:beforeAutospacing="0" w:after="0" w:afterAutospacing="0" w:line="360" w:lineRule="auto"/>
              <w:jc w:val="center"/>
              <w:rPr>
                <w:b/>
                <w:color w:val="000000"/>
                <w:sz w:val="28"/>
                <w:szCs w:val="22"/>
              </w:rPr>
            </w:pPr>
            <w:r w:rsidRPr="00585D9C">
              <w:rPr>
                <w:b/>
                <w:color w:val="000000"/>
                <w:sz w:val="28"/>
                <w:szCs w:val="22"/>
              </w:rPr>
              <w:t>Правила и нормы</w:t>
            </w:r>
          </w:p>
        </w:tc>
        <w:tc>
          <w:tcPr>
            <w:tcW w:w="1052" w:type="pct"/>
          </w:tcPr>
          <w:p w:rsidR="0045557E" w:rsidRPr="00585D9C" w:rsidRDefault="0045557E" w:rsidP="00585D9C">
            <w:pPr>
              <w:pStyle w:val="a3"/>
              <w:spacing w:before="0" w:beforeAutospacing="0" w:after="0" w:afterAutospacing="0" w:line="360" w:lineRule="auto"/>
              <w:jc w:val="center"/>
              <w:rPr>
                <w:b/>
                <w:color w:val="000000"/>
                <w:sz w:val="28"/>
                <w:szCs w:val="22"/>
              </w:rPr>
            </w:pPr>
            <w:r w:rsidRPr="00585D9C">
              <w:rPr>
                <w:b/>
                <w:color w:val="000000"/>
                <w:sz w:val="28"/>
                <w:szCs w:val="22"/>
              </w:rPr>
              <w:t>Приоритеты</w:t>
            </w:r>
          </w:p>
        </w:tc>
        <w:tc>
          <w:tcPr>
            <w:tcW w:w="958" w:type="pct"/>
          </w:tcPr>
          <w:p w:rsidR="0045557E" w:rsidRPr="00585D9C" w:rsidRDefault="0045557E" w:rsidP="00585D9C">
            <w:pPr>
              <w:pStyle w:val="a3"/>
              <w:spacing w:before="0" w:beforeAutospacing="0" w:after="0" w:afterAutospacing="0" w:line="360" w:lineRule="auto"/>
              <w:jc w:val="center"/>
              <w:rPr>
                <w:b/>
                <w:color w:val="000000"/>
                <w:sz w:val="28"/>
                <w:szCs w:val="22"/>
              </w:rPr>
            </w:pPr>
            <w:r w:rsidRPr="00585D9C">
              <w:rPr>
                <w:b/>
                <w:color w:val="000000"/>
                <w:sz w:val="28"/>
                <w:szCs w:val="22"/>
              </w:rPr>
              <w:t>Стимулирование</w:t>
            </w:r>
          </w:p>
        </w:tc>
        <w:tc>
          <w:tcPr>
            <w:tcW w:w="831" w:type="pct"/>
          </w:tcPr>
          <w:p w:rsidR="0045557E" w:rsidRPr="00585D9C" w:rsidRDefault="0045557E" w:rsidP="00585D9C">
            <w:pPr>
              <w:pStyle w:val="a3"/>
              <w:spacing w:before="0" w:beforeAutospacing="0" w:after="0" w:afterAutospacing="0" w:line="360" w:lineRule="auto"/>
              <w:jc w:val="center"/>
              <w:rPr>
                <w:b/>
                <w:color w:val="000000"/>
                <w:sz w:val="28"/>
                <w:szCs w:val="22"/>
              </w:rPr>
            </w:pPr>
            <w:r w:rsidRPr="00585D9C">
              <w:rPr>
                <w:b/>
                <w:color w:val="000000"/>
                <w:sz w:val="28"/>
                <w:szCs w:val="22"/>
              </w:rPr>
              <w:t>Стабильность</w:t>
            </w:r>
          </w:p>
        </w:tc>
        <w:tc>
          <w:tcPr>
            <w:tcW w:w="601" w:type="pct"/>
          </w:tcPr>
          <w:p w:rsidR="0045557E" w:rsidRPr="00585D9C" w:rsidRDefault="0045557E" w:rsidP="00585D9C">
            <w:pPr>
              <w:pStyle w:val="a3"/>
              <w:spacing w:before="0" w:beforeAutospacing="0" w:after="0" w:afterAutospacing="0" w:line="360" w:lineRule="auto"/>
              <w:jc w:val="center"/>
              <w:rPr>
                <w:b/>
                <w:color w:val="000000"/>
                <w:sz w:val="28"/>
                <w:szCs w:val="22"/>
              </w:rPr>
            </w:pPr>
            <w:r w:rsidRPr="00585D9C">
              <w:rPr>
                <w:b/>
                <w:color w:val="000000"/>
                <w:sz w:val="28"/>
                <w:szCs w:val="22"/>
              </w:rPr>
              <w:t>Контроль</w:t>
            </w:r>
          </w:p>
        </w:tc>
      </w:tr>
      <w:tr w:rsidR="00585D9C" w:rsidRPr="00585D9C" w:rsidTr="00585D9C">
        <w:tc>
          <w:tcPr>
            <w:tcW w:w="827"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Производители</w:t>
            </w:r>
          </w:p>
        </w:tc>
        <w:tc>
          <w:tcPr>
            <w:tcW w:w="731"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Гражданский кодекс, другие элементы</w:t>
            </w:r>
          </w:p>
        </w:tc>
        <w:tc>
          <w:tcPr>
            <w:tcW w:w="1052"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Льготы для малого бизнеса, защита от монополий</w:t>
            </w:r>
          </w:p>
        </w:tc>
        <w:tc>
          <w:tcPr>
            <w:tcW w:w="958"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Налоги, нормы амортизации</w:t>
            </w:r>
          </w:p>
        </w:tc>
        <w:tc>
          <w:tcPr>
            <w:tcW w:w="831"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Экономическая политика</w:t>
            </w:r>
          </w:p>
        </w:tc>
        <w:tc>
          <w:tcPr>
            <w:tcW w:w="601" w:type="pct"/>
          </w:tcPr>
          <w:p w:rsidR="0045557E" w:rsidRPr="00585D9C" w:rsidRDefault="0045557E" w:rsidP="00585D9C">
            <w:pPr>
              <w:pStyle w:val="a3"/>
              <w:spacing w:before="0" w:beforeAutospacing="0" w:after="0" w:afterAutospacing="0" w:line="360" w:lineRule="auto"/>
              <w:jc w:val="both"/>
              <w:rPr>
                <w:color w:val="000000"/>
                <w:sz w:val="28"/>
                <w:szCs w:val="22"/>
              </w:rPr>
            </w:pPr>
            <w:r w:rsidRPr="00585D9C">
              <w:rPr>
                <w:color w:val="000000"/>
                <w:sz w:val="28"/>
                <w:szCs w:val="22"/>
              </w:rPr>
              <w:t>Налоговая инспекция</w:t>
            </w:r>
          </w:p>
        </w:tc>
      </w:tr>
      <w:tr w:rsidR="00585D9C" w:rsidRPr="00585D9C" w:rsidTr="00585D9C">
        <w:tc>
          <w:tcPr>
            <w:tcW w:w="827"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Потребители</w:t>
            </w:r>
          </w:p>
        </w:tc>
        <w:tc>
          <w:tcPr>
            <w:tcW w:w="731"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Гражданский кодекс, другие законы</w:t>
            </w:r>
          </w:p>
        </w:tc>
        <w:tc>
          <w:tcPr>
            <w:tcW w:w="1052"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Защита прав потребителя</w:t>
            </w:r>
          </w:p>
        </w:tc>
        <w:tc>
          <w:tcPr>
            <w:tcW w:w="958"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Цены</w:t>
            </w:r>
          </w:p>
        </w:tc>
        <w:tc>
          <w:tcPr>
            <w:tcW w:w="831"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Мир, порядок в стране</w:t>
            </w:r>
          </w:p>
        </w:tc>
        <w:tc>
          <w:tcPr>
            <w:tcW w:w="601"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Милиция</w:t>
            </w:r>
          </w:p>
        </w:tc>
      </w:tr>
      <w:tr w:rsidR="00585D9C" w:rsidRPr="00585D9C" w:rsidTr="00585D9C">
        <w:tc>
          <w:tcPr>
            <w:tcW w:w="827"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Наемные работники</w:t>
            </w:r>
          </w:p>
        </w:tc>
        <w:tc>
          <w:tcPr>
            <w:tcW w:w="731"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Законы о труде</w:t>
            </w:r>
          </w:p>
        </w:tc>
        <w:tc>
          <w:tcPr>
            <w:tcW w:w="1052"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Продолжительность рабочего дня</w:t>
            </w:r>
          </w:p>
        </w:tc>
        <w:tc>
          <w:tcPr>
            <w:tcW w:w="958"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Налоги, нормы оплаты труда</w:t>
            </w:r>
          </w:p>
        </w:tc>
        <w:tc>
          <w:tcPr>
            <w:tcW w:w="831" w:type="pct"/>
          </w:tcPr>
          <w:p w:rsidR="0045557E" w:rsidRPr="00585D9C" w:rsidRDefault="00585D9C" w:rsidP="00585D9C">
            <w:pPr>
              <w:pStyle w:val="a3"/>
              <w:spacing w:before="0" w:beforeAutospacing="0" w:after="0" w:afterAutospacing="0" w:line="360" w:lineRule="auto"/>
              <w:jc w:val="both"/>
              <w:rPr>
                <w:color w:val="000000"/>
                <w:sz w:val="28"/>
                <w:szCs w:val="22"/>
              </w:rPr>
            </w:pPr>
            <w:r w:rsidRPr="00585D9C">
              <w:rPr>
                <w:color w:val="000000"/>
                <w:sz w:val="28"/>
                <w:szCs w:val="22"/>
              </w:rPr>
              <w:t>Службы занятости</w:t>
            </w:r>
          </w:p>
        </w:tc>
        <w:tc>
          <w:tcPr>
            <w:tcW w:w="601" w:type="pct"/>
          </w:tcPr>
          <w:p w:rsidR="0045557E" w:rsidRPr="00585D9C" w:rsidRDefault="0045557E" w:rsidP="00585D9C">
            <w:pPr>
              <w:pStyle w:val="a3"/>
              <w:spacing w:before="0" w:beforeAutospacing="0" w:after="0" w:afterAutospacing="0" w:line="360" w:lineRule="auto"/>
              <w:jc w:val="both"/>
              <w:rPr>
                <w:color w:val="000000"/>
                <w:sz w:val="28"/>
                <w:szCs w:val="22"/>
              </w:rPr>
            </w:pPr>
          </w:p>
        </w:tc>
      </w:tr>
    </w:tbl>
    <w:p w:rsidR="00FD38A6" w:rsidRDefault="00585D9C" w:rsidP="00585D9C">
      <w:pPr>
        <w:pStyle w:val="a3"/>
        <w:spacing w:before="0" w:beforeAutospacing="0" w:after="0" w:afterAutospacing="0" w:line="360" w:lineRule="auto"/>
        <w:ind w:firstLine="709"/>
        <w:jc w:val="center"/>
        <w:rPr>
          <w:color w:val="000000"/>
          <w:sz w:val="28"/>
        </w:rPr>
      </w:pPr>
      <w:r>
        <w:rPr>
          <w:color w:val="000000"/>
          <w:sz w:val="28"/>
        </w:rPr>
        <w:t>Таблица 1. Функции государственный организаций-институтов вертикальной инфраструктуры бизнеса</w:t>
      </w:r>
    </w:p>
    <w:p w:rsidR="00123416" w:rsidRPr="00FD38A6" w:rsidRDefault="00123416" w:rsidP="00585D9C">
      <w:pPr>
        <w:pStyle w:val="a3"/>
        <w:spacing w:before="0" w:beforeAutospacing="0" w:after="0" w:afterAutospacing="0" w:line="360" w:lineRule="auto"/>
        <w:ind w:firstLine="708"/>
        <w:jc w:val="both"/>
        <w:rPr>
          <w:color w:val="000000"/>
          <w:sz w:val="28"/>
        </w:rPr>
      </w:pPr>
      <w:r w:rsidRPr="00FD38A6">
        <w:rPr>
          <w:color w:val="000000"/>
          <w:sz w:val="28"/>
        </w:rPr>
        <w:t>Государственные организации как институты вертикальной инфраструктуры современного бизнеса выполняют следующие функции: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разработка, принятие и организация исполнения законодательных правил и норм</w:t>
      </w:r>
      <w:r w:rsidRPr="00FD38A6">
        <w:rPr>
          <w:b/>
          <w:bCs/>
          <w:color w:val="000000"/>
          <w:sz w:val="28"/>
        </w:rPr>
        <w:t>;</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 формирование приоритетов в деловой деятельности различных субъектов бизнеса, функционирующих на отдельных секторах рыночной экономики; такие приоритеты формируются исходя из интересов национальной безопасности, объективной необходимости интегрирования в международное экономическое пространство, поддержание, так называемой социально-значимой деятельности в рамках отдельных отраслей и экономических регионов, поддержание развития социальной структуры </w:t>
      </w:r>
      <w:r w:rsidRPr="00FD38A6">
        <w:rPr>
          <w:color w:val="000000"/>
          <w:sz w:val="28"/>
        </w:rPr>
        <w:lastRenderedPageBreak/>
        <w:t>общества, включая сглаживание социальных конфликтов, поддержание экономической безопасности общества;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стимулирование инновационной деятельности в области освоения новых рыночных ниш (видов и направлений деятельности), содержания и технологий деловой деятельности</w:t>
      </w:r>
      <w:r w:rsidRPr="00FD38A6">
        <w:rPr>
          <w:b/>
          <w:bCs/>
          <w:color w:val="000000"/>
          <w:sz w:val="28"/>
        </w:rPr>
        <w:t>;</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обеспечение стабильности функционирования и развития деловой деятельности с помощью антиинфляционной и антимонопольной политики, эмиссионных, налоговых, инвестиционных, денежных, кредитных, бюджетных способов регулирования, а также воздействия на занятость населения;</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контроль</w:t>
      </w:r>
      <w:r>
        <w:rPr>
          <w:color w:val="000000"/>
          <w:sz w:val="28"/>
        </w:rPr>
        <w:t xml:space="preserve"> </w:t>
      </w:r>
      <w:r w:rsidR="00123416" w:rsidRPr="00FD38A6">
        <w:rPr>
          <w:color w:val="000000"/>
          <w:sz w:val="28"/>
        </w:rPr>
        <w:t>за</w:t>
      </w:r>
      <w:r>
        <w:rPr>
          <w:color w:val="000000"/>
          <w:sz w:val="28"/>
        </w:rPr>
        <w:t xml:space="preserve"> </w:t>
      </w:r>
      <w:r w:rsidR="00123416" w:rsidRPr="00FD38A6">
        <w:rPr>
          <w:color w:val="000000"/>
          <w:sz w:val="28"/>
        </w:rPr>
        <w:t>деятельностью</w:t>
      </w:r>
      <w:r>
        <w:rPr>
          <w:color w:val="000000"/>
          <w:sz w:val="28"/>
        </w:rPr>
        <w:t xml:space="preserve"> </w:t>
      </w:r>
      <w:r w:rsidR="00123416" w:rsidRPr="00FD38A6">
        <w:rPr>
          <w:color w:val="000000"/>
          <w:sz w:val="28"/>
        </w:rPr>
        <w:t>различных</w:t>
      </w:r>
      <w:r>
        <w:rPr>
          <w:color w:val="000000"/>
          <w:sz w:val="28"/>
        </w:rPr>
        <w:t xml:space="preserve"> </w:t>
      </w:r>
      <w:r w:rsidR="00123416" w:rsidRPr="00FD38A6">
        <w:rPr>
          <w:color w:val="000000"/>
          <w:sz w:val="28"/>
        </w:rPr>
        <w:t>субъектов современного бизнеса.</w:t>
      </w:r>
    </w:p>
    <w:p w:rsidR="00984B4F" w:rsidRDefault="00123416" w:rsidP="00984B4F">
      <w:pPr>
        <w:pStyle w:val="a3"/>
        <w:spacing w:before="0" w:beforeAutospacing="0" w:after="0" w:afterAutospacing="0" w:line="360" w:lineRule="auto"/>
        <w:ind w:firstLine="709"/>
        <w:jc w:val="both"/>
        <w:rPr>
          <w:color w:val="000000"/>
          <w:sz w:val="28"/>
        </w:rPr>
      </w:pPr>
      <w:r w:rsidRPr="00FD38A6">
        <w:rPr>
          <w:color w:val="000000"/>
          <w:sz w:val="28"/>
        </w:rPr>
        <w:t>Проиллюстрируем вышеизложенное на примере вертикальных связей в сфере финансовой деятельности. Государство играет существенно важную роль в данной сфере, осуществляя деятельность по образованию, распределению и использованию централизованных и децентрализованных фондов денежных средств. Для осуществления этих целей создается совокупность финансовых институтов, которые вместе образуют финансовую систему. В нее входят: бюджетная система (федеральный бюджет, бюджеты субъектов федерации, местные бюджеты); финансы хозяйствующих субъектов; страхование и кредитование. Систему кредитных организаций</w:t>
      </w:r>
      <w:r w:rsidR="005B404C">
        <w:rPr>
          <w:color w:val="000000"/>
          <w:sz w:val="28"/>
        </w:rPr>
        <w:t xml:space="preserve"> возглавляет Центральный банк</w:t>
      </w:r>
      <w:r w:rsidR="006A14EB">
        <w:rPr>
          <w:color w:val="000000"/>
          <w:sz w:val="28"/>
          <w:lang w:val="en-US"/>
        </w:rPr>
        <w:t>[4]</w:t>
      </w:r>
      <w:r w:rsidRPr="00FD38A6">
        <w:rPr>
          <w:color w:val="000000"/>
          <w:sz w:val="28"/>
        </w:rPr>
        <w:t>.</w:t>
      </w:r>
    </w:p>
    <w:p w:rsidR="00984B4F" w:rsidRPr="00984B4F" w:rsidRDefault="00123416" w:rsidP="00984B4F">
      <w:pPr>
        <w:pStyle w:val="a3"/>
        <w:spacing w:before="0" w:beforeAutospacing="0" w:after="0" w:afterAutospacing="0" w:line="360" w:lineRule="auto"/>
        <w:ind w:firstLine="709"/>
        <w:jc w:val="both"/>
        <w:rPr>
          <w:color w:val="000000"/>
          <w:sz w:val="28"/>
        </w:rPr>
      </w:pPr>
      <w:r w:rsidRPr="00FD38A6">
        <w:rPr>
          <w:color w:val="000000"/>
          <w:sz w:val="28"/>
        </w:rPr>
        <w:t>В настоящее время во всех странах с развитой рыночной экономикой сложилась в основном двухуровневая банковская система.</w:t>
      </w:r>
      <w:r w:rsidR="00984B4F" w:rsidRPr="00984B4F">
        <w:t xml:space="preserve"> </w:t>
      </w:r>
      <w:r w:rsidR="00984B4F" w:rsidRPr="00984B4F">
        <w:rPr>
          <w:color w:val="000000"/>
          <w:sz w:val="28"/>
        </w:rPr>
        <w:t xml:space="preserve">Большинство стран придерживаются двухуровневой банковской системы. Ее простой аналог функционировал в Великобритании во второй половине XVII века. Суть в том, что один банк контролирует все иные банки (второго уровня), работающие в государстве. Центральный банк может быть государственным (таковы Банк Англии, Немецкий Федеральный банк), акционерным </w:t>
      </w:r>
      <w:r w:rsidR="00984B4F" w:rsidRPr="00984B4F">
        <w:rPr>
          <w:color w:val="000000"/>
          <w:sz w:val="28"/>
        </w:rPr>
        <w:lastRenderedPageBreak/>
        <w:t>(Федеральная резервная система США), смешанной формы собственности (Банк Японии — государству принадлежит 55%).</w:t>
      </w:r>
    </w:p>
    <w:p w:rsidR="00123416" w:rsidRPr="00FD38A6" w:rsidRDefault="00984B4F" w:rsidP="00984B4F">
      <w:pPr>
        <w:pStyle w:val="a3"/>
        <w:spacing w:before="0" w:beforeAutospacing="0" w:after="0" w:afterAutospacing="0" w:line="360" w:lineRule="auto"/>
        <w:ind w:firstLine="709"/>
        <w:jc w:val="both"/>
        <w:rPr>
          <w:color w:val="000000"/>
          <w:sz w:val="28"/>
        </w:rPr>
      </w:pPr>
      <w:r w:rsidRPr="00984B4F">
        <w:rPr>
          <w:color w:val="000000"/>
          <w:sz w:val="28"/>
        </w:rPr>
        <w:t>Банковская система Беларуси была заложена 8 января 1870 года: в этот день в Гомеле учредили общественный банк. После революции 1917 года начал работу Народный банк РСФСР, с 1923 года реорганизованный в государственный банк СССР. С 1987 года начался переход к новой денежной системе. 1 апреля 1991 года Национальный банк Беларуси был окончательно сформирован</w:t>
      </w:r>
      <w:r w:rsidR="006A14EB">
        <w:rPr>
          <w:color w:val="000000"/>
          <w:sz w:val="28"/>
          <w:lang w:val="en-US"/>
        </w:rPr>
        <w:t>[5]</w:t>
      </w:r>
      <w:r w:rsidRPr="00984B4F">
        <w:rPr>
          <w:color w:val="000000"/>
          <w:sz w:val="28"/>
        </w:rPr>
        <w:t>.</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b/>
          <w:bCs/>
          <w:i/>
          <w:iCs/>
          <w:color w:val="000000"/>
          <w:sz w:val="28"/>
        </w:rPr>
        <w:t xml:space="preserve">Первый уровень </w:t>
      </w:r>
      <w:r w:rsidRPr="00FD38A6">
        <w:rPr>
          <w:color w:val="000000"/>
          <w:sz w:val="28"/>
        </w:rPr>
        <w:t>банковской системы формируется эмиссионным или Центральным банком государства.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b/>
          <w:bCs/>
          <w:i/>
          <w:iCs/>
          <w:color w:val="000000"/>
          <w:sz w:val="28"/>
        </w:rPr>
        <w:t xml:space="preserve">Второй уровень </w:t>
      </w:r>
      <w:r w:rsidRPr="00FD38A6">
        <w:rPr>
          <w:color w:val="000000"/>
          <w:sz w:val="28"/>
        </w:rPr>
        <w:t>банковской системы формируется совокупностью коммерческих банков и других кредитных организаций.</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b/>
          <w:bCs/>
          <w:color w:val="000000"/>
          <w:sz w:val="28"/>
        </w:rPr>
        <w:t xml:space="preserve">Центральный банк </w:t>
      </w:r>
      <w:r w:rsidRPr="00FD38A6">
        <w:rPr>
          <w:color w:val="000000"/>
          <w:sz w:val="28"/>
        </w:rPr>
        <w:t xml:space="preserve">исполняет в экономической среде бизнеса специфические функции, что и определяет его роль в системе банков. Он осуществляет </w:t>
      </w:r>
      <w:r w:rsidRPr="00FD38A6">
        <w:rPr>
          <w:b/>
          <w:bCs/>
          <w:i/>
          <w:iCs/>
          <w:color w:val="000000"/>
          <w:sz w:val="28"/>
        </w:rPr>
        <w:t xml:space="preserve">вертикальные </w:t>
      </w:r>
      <w:r w:rsidRPr="00FD38A6">
        <w:rPr>
          <w:i/>
          <w:iCs/>
          <w:color w:val="000000"/>
          <w:sz w:val="28"/>
        </w:rPr>
        <w:t xml:space="preserve">связи </w:t>
      </w:r>
      <w:r w:rsidRPr="00FD38A6">
        <w:rPr>
          <w:color w:val="000000"/>
          <w:sz w:val="28"/>
        </w:rPr>
        <w:t>в среде взаимодействия коммерческих банков.</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Центральный Банк производит надзор за деятельностью</w:t>
      </w:r>
      <w:r w:rsidR="00FD38A6">
        <w:rPr>
          <w:color w:val="000000"/>
          <w:sz w:val="28"/>
        </w:rPr>
        <w:t xml:space="preserve"> </w:t>
      </w:r>
      <w:r w:rsidRPr="00FD38A6">
        <w:rPr>
          <w:color w:val="000000"/>
          <w:sz w:val="28"/>
        </w:rPr>
        <w:t>кредитных</w:t>
      </w:r>
      <w:r w:rsidR="00FD38A6">
        <w:rPr>
          <w:color w:val="000000"/>
          <w:sz w:val="28"/>
        </w:rPr>
        <w:t xml:space="preserve"> </w:t>
      </w:r>
      <w:r w:rsidRPr="00FD38A6">
        <w:rPr>
          <w:color w:val="000000"/>
          <w:sz w:val="28"/>
        </w:rPr>
        <w:t>организаций,</w:t>
      </w:r>
      <w:r w:rsidR="00FD38A6">
        <w:rPr>
          <w:color w:val="000000"/>
          <w:sz w:val="28"/>
        </w:rPr>
        <w:t xml:space="preserve"> </w:t>
      </w:r>
      <w:r w:rsidRPr="00FD38A6">
        <w:rPr>
          <w:color w:val="000000"/>
          <w:sz w:val="28"/>
        </w:rPr>
        <w:t>защищает интересы вкладчиков и кредиторов, является руководящим, управляющим центром по отношению к коммерческим банкам и небанковским</w:t>
      </w:r>
      <w:r w:rsidR="00FD38A6">
        <w:rPr>
          <w:color w:val="000000"/>
          <w:sz w:val="28"/>
        </w:rPr>
        <w:t xml:space="preserve"> </w:t>
      </w:r>
      <w:r w:rsidRPr="00FD38A6">
        <w:rPr>
          <w:color w:val="000000"/>
          <w:sz w:val="28"/>
        </w:rPr>
        <w:t>кредитным</w:t>
      </w:r>
      <w:r w:rsidR="00FD38A6">
        <w:rPr>
          <w:color w:val="000000"/>
          <w:sz w:val="28"/>
        </w:rPr>
        <w:t xml:space="preserve"> </w:t>
      </w:r>
      <w:r w:rsidRPr="00FD38A6">
        <w:rPr>
          <w:color w:val="000000"/>
          <w:sz w:val="28"/>
        </w:rPr>
        <w:t>организациям,</w:t>
      </w:r>
      <w:r w:rsidR="00FD38A6">
        <w:rPr>
          <w:color w:val="000000"/>
          <w:sz w:val="28"/>
        </w:rPr>
        <w:t xml:space="preserve"> </w:t>
      </w:r>
      <w:r w:rsidRPr="00FD38A6">
        <w:rPr>
          <w:color w:val="000000"/>
          <w:sz w:val="28"/>
        </w:rPr>
        <w:t>формируя</w:t>
      </w:r>
      <w:r w:rsidR="00FD38A6">
        <w:rPr>
          <w:color w:val="000000"/>
          <w:sz w:val="28"/>
        </w:rPr>
        <w:t xml:space="preserve"> </w:t>
      </w:r>
      <w:r w:rsidRPr="00FD38A6">
        <w:rPr>
          <w:color w:val="000000"/>
          <w:sz w:val="28"/>
        </w:rPr>
        <w:t>обязательные нормативы банковской деятельности, выдавая банкам разрешения на проведение ряда операций (например, операций с иностранной валютой), сертифицируя руководящих работников коммерческий банков. Он также осуществляет государственную регистрацию кредитных организаций в Книге государственной регистрации кредитных организаций, выдает лицензию на осуществление банковских операций и отзывает их, осуществляет регистрацию эмиссии ценных бумаг кредитных организаций.</w:t>
      </w:r>
    </w:p>
    <w:p w:rsidR="0012341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Центральный Банк наделен разноообразными правами, которые позволяют ему выполнять свое предназначение, а именно: –</w:t>
      </w:r>
      <w:r w:rsidR="00FD38A6">
        <w:rPr>
          <w:color w:val="000000"/>
          <w:sz w:val="28"/>
        </w:rPr>
        <w:t xml:space="preserve"> </w:t>
      </w:r>
      <w:r w:rsidRPr="00FD38A6">
        <w:rPr>
          <w:color w:val="000000"/>
          <w:sz w:val="28"/>
        </w:rPr>
        <w:t>правом выпуска (эмиссии) банкнот; –</w:t>
      </w:r>
      <w:r w:rsidR="00FD38A6">
        <w:rPr>
          <w:color w:val="000000"/>
          <w:sz w:val="28"/>
        </w:rPr>
        <w:t xml:space="preserve"> </w:t>
      </w:r>
      <w:r w:rsidRPr="00FD38A6">
        <w:rPr>
          <w:color w:val="000000"/>
          <w:sz w:val="28"/>
        </w:rPr>
        <w:t>правом</w:t>
      </w:r>
      <w:r w:rsidR="00FD38A6">
        <w:rPr>
          <w:color w:val="000000"/>
          <w:sz w:val="28"/>
        </w:rPr>
        <w:t xml:space="preserve"> </w:t>
      </w:r>
      <w:r w:rsidRPr="00FD38A6">
        <w:rPr>
          <w:color w:val="000000"/>
          <w:sz w:val="28"/>
        </w:rPr>
        <w:t>осуществления</w:t>
      </w:r>
      <w:r w:rsidR="00FD38A6">
        <w:rPr>
          <w:color w:val="000000"/>
          <w:sz w:val="28"/>
        </w:rPr>
        <w:t xml:space="preserve"> </w:t>
      </w:r>
      <w:r w:rsidRPr="00FD38A6">
        <w:rPr>
          <w:color w:val="000000"/>
          <w:sz w:val="28"/>
        </w:rPr>
        <w:t>надзора</w:t>
      </w:r>
      <w:r w:rsidR="00FD38A6">
        <w:rPr>
          <w:color w:val="000000"/>
          <w:sz w:val="28"/>
        </w:rPr>
        <w:t xml:space="preserve"> </w:t>
      </w:r>
      <w:r w:rsidRPr="00FD38A6">
        <w:rPr>
          <w:color w:val="000000"/>
          <w:sz w:val="28"/>
        </w:rPr>
        <w:t>за</w:t>
      </w:r>
      <w:r w:rsidR="00FD38A6">
        <w:rPr>
          <w:color w:val="000000"/>
          <w:sz w:val="28"/>
        </w:rPr>
        <w:t xml:space="preserve"> </w:t>
      </w:r>
      <w:r w:rsidRPr="00FD38A6">
        <w:rPr>
          <w:color w:val="000000"/>
          <w:sz w:val="28"/>
        </w:rPr>
        <w:t xml:space="preserve">деятельностью </w:t>
      </w:r>
      <w:r w:rsidRPr="00FD38A6">
        <w:rPr>
          <w:color w:val="000000"/>
          <w:sz w:val="28"/>
        </w:rPr>
        <w:lastRenderedPageBreak/>
        <w:t>коммерческих банков и других кредитных организаций; –</w:t>
      </w:r>
      <w:r w:rsidR="00FD38A6">
        <w:rPr>
          <w:color w:val="000000"/>
          <w:sz w:val="28"/>
        </w:rPr>
        <w:t xml:space="preserve"> </w:t>
      </w:r>
      <w:r w:rsidRPr="00FD38A6">
        <w:rPr>
          <w:color w:val="000000"/>
          <w:sz w:val="28"/>
        </w:rPr>
        <w:t>правом предоставления кредитов для коммерческих банков; –</w:t>
      </w:r>
      <w:r w:rsidR="00FD38A6">
        <w:rPr>
          <w:color w:val="000000"/>
          <w:sz w:val="28"/>
        </w:rPr>
        <w:t xml:space="preserve"> </w:t>
      </w:r>
      <w:r w:rsidRPr="00FD38A6">
        <w:rPr>
          <w:color w:val="000000"/>
          <w:sz w:val="28"/>
        </w:rPr>
        <w:t>правом</w:t>
      </w:r>
      <w:r w:rsidR="00FD38A6">
        <w:rPr>
          <w:color w:val="000000"/>
          <w:sz w:val="28"/>
        </w:rPr>
        <w:t xml:space="preserve"> </w:t>
      </w:r>
      <w:r w:rsidRPr="00FD38A6">
        <w:rPr>
          <w:color w:val="000000"/>
          <w:sz w:val="28"/>
        </w:rPr>
        <w:t>хранения</w:t>
      </w:r>
      <w:r w:rsidR="00FD38A6">
        <w:rPr>
          <w:color w:val="000000"/>
          <w:sz w:val="28"/>
        </w:rPr>
        <w:t xml:space="preserve"> </w:t>
      </w:r>
      <w:r w:rsidRPr="00FD38A6">
        <w:rPr>
          <w:color w:val="000000"/>
          <w:sz w:val="28"/>
        </w:rPr>
        <w:t>вкладов,</w:t>
      </w:r>
      <w:r w:rsidR="00FD38A6">
        <w:rPr>
          <w:color w:val="000000"/>
          <w:sz w:val="28"/>
        </w:rPr>
        <w:t xml:space="preserve"> </w:t>
      </w:r>
      <w:r w:rsidRPr="00FD38A6">
        <w:rPr>
          <w:color w:val="000000"/>
          <w:sz w:val="28"/>
        </w:rPr>
        <w:t>обязательных</w:t>
      </w:r>
      <w:r w:rsidR="00FD38A6">
        <w:rPr>
          <w:color w:val="000000"/>
          <w:sz w:val="28"/>
        </w:rPr>
        <w:t xml:space="preserve"> </w:t>
      </w:r>
      <w:r w:rsidRPr="00FD38A6">
        <w:rPr>
          <w:color w:val="000000"/>
          <w:sz w:val="28"/>
        </w:rPr>
        <w:t>резервов</w:t>
      </w:r>
      <w:r w:rsidR="00585D9C">
        <w:rPr>
          <w:color w:val="000000"/>
          <w:sz w:val="28"/>
        </w:rPr>
        <w:t xml:space="preserve"> </w:t>
      </w:r>
      <w:r w:rsidRPr="00FD38A6">
        <w:rPr>
          <w:color w:val="000000"/>
          <w:sz w:val="28"/>
        </w:rPr>
        <w:t>коммерческих банков и других организаций; –</w:t>
      </w:r>
      <w:r w:rsidR="00FD38A6">
        <w:rPr>
          <w:color w:val="000000"/>
          <w:sz w:val="28"/>
        </w:rPr>
        <w:t xml:space="preserve"> </w:t>
      </w:r>
      <w:r w:rsidRPr="00FD38A6">
        <w:rPr>
          <w:color w:val="000000"/>
          <w:sz w:val="28"/>
        </w:rPr>
        <w:t>правом хранения золотых запасов и валютных резервов; –</w:t>
      </w:r>
      <w:r w:rsidR="00FD38A6">
        <w:rPr>
          <w:color w:val="000000"/>
          <w:sz w:val="28"/>
        </w:rPr>
        <w:t xml:space="preserve"> </w:t>
      </w:r>
      <w:r w:rsidRPr="00FD38A6">
        <w:rPr>
          <w:color w:val="000000"/>
          <w:sz w:val="28"/>
        </w:rPr>
        <w:t>правом регулирования валютного курса; –</w:t>
      </w:r>
      <w:r w:rsidR="00FD38A6">
        <w:rPr>
          <w:color w:val="000000"/>
          <w:sz w:val="28"/>
        </w:rPr>
        <w:t xml:space="preserve"> </w:t>
      </w:r>
      <w:r w:rsidRPr="00FD38A6">
        <w:rPr>
          <w:color w:val="000000"/>
          <w:sz w:val="28"/>
        </w:rPr>
        <w:t>правом регулирования денежного обращения; –</w:t>
      </w:r>
      <w:r w:rsidR="00FD38A6">
        <w:rPr>
          <w:color w:val="000000"/>
          <w:sz w:val="28"/>
        </w:rPr>
        <w:t xml:space="preserve"> </w:t>
      </w:r>
      <w:r w:rsidRPr="00FD38A6">
        <w:rPr>
          <w:color w:val="000000"/>
          <w:sz w:val="28"/>
        </w:rPr>
        <w:t>правом осуществления кредитно-денежной политики.</w:t>
      </w:r>
    </w:p>
    <w:p w:rsidR="00FD38A6" w:rsidRPr="00FD38A6" w:rsidRDefault="00FD38A6" w:rsidP="00FD38A6">
      <w:pPr>
        <w:pStyle w:val="a3"/>
        <w:spacing w:before="0" w:beforeAutospacing="0" w:after="0" w:afterAutospacing="0" w:line="360" w:lineRule="auto"/>
        <w:ind w:firstLine="709"/>
        <w:jc w:val="both"/>
        <w:rPr>
          <w:color w:val="000000"/>
          <w:sz w:val="28"/>
        </w:rPr>
      </w:pPr>
    </w:p>
    <w:p w:rsidR="00123416" w:rsidRPr="00FD38A6" w:rsidRDefault="00DC5605" w:rsidP="00585D9C">
      <w:pPr>
        <w:pStyle w:val="a3"/>
        <w:spacing w:before="0" w:beforeAutospacing="0" w:after="0" w:afterAutospacing="0" w:line="360" w:lineRule="auto"/>
        <w:ind w:firstLine="709"/>
        <w:jc w:val="center"/>
        <w:rPr>
          <w:color w:val="000000"/>
          <w:sz w:val="28"/>
        </w:rPr>
      </w:pPr>
      <w:r w:rsidRPr="00FD38A6">
        <w:rPr>
          <w:noProof/>
          <w:color w:val="000000"/>
          <w:sz w:val="28"/>
        </w:rPr>
        <w:drawing>
          <wp:inline distT="0" distB="0" distL="0" distR="0">
            <wp:extent cx="3700145" cy="18713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b="14587"/>
                    <a:stretch>
                      <a:fillRect/>
                    </a:stretch>
                  </pic:blipFill>
                  <pic:spPr bwMode="auto">
                    <a:xfrm>
                      <a:off x="0" y="0"/>
                      <a:ext cx="3700145" cy="1871345"/>
                    </a:xfrm>
                    <a:prstGeom prst="rect">
                      <a:avLst/>
                    </a:prstGeom>
                    <a:noFill/>
                    <a:ln>
                      <a:noFill/>
                    </a:ln>
                  </pic:spPr>
                </pic:pic>
              </a:graphicData>
            </a:graphic>
          </wp:inline>
        </w:drawing>
      </w:r>
    </w:p>
    <w:p w:rsidR="00123416" w:rsidRPr="00FD38A6" w:rsidRDefault="00585D9C" w:rsidP="00585D9C">
      <w:pPr>
        <w:spacing w:line="360" w:lineRule="auto"/>
        <w:ind w:firstLine="709"/>
        <w:jc w:val="center"/>
        <w:rPr>
          <w:color w:val="000000"/>
          <w:sz w:val="28"/>
        </w:rPr>
      </w:pPr>
      <w:r>
        <w:rPr>
          <w:color w:val="000000"/>
          <w:sz w:val="28"/>
        </w:rPr>
        <w:t>Рис.3 Методы госудасртвенного регулирования предпринимательской деятельности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Методы регулирования деловой деятельности институтами вертикальной инфраструктуры бизнеса можно подразделить на </w:t>
      </w:r>
      <w:r w:rsidRPr="00FD38A6">
        <w:rPr>
          <w:b/>
          <w:bCs/>
          <w:i/>
          <w:iCs/>
          <w:color w:val="000000"/>
          <w:sz w:val="28"/>
        </w:rPr>
        <w:t xml:space="preserve">прямые </w:t>
      </w:r>
      <w:r w:rsidRPr="00FD38A6">
        <w:rPr>
          <w:color w:val="000000"/>
          <w:sz w:val="28"/>
        </w:rPr>
        <w:t xml:space="preserve">и </w:t>
      </w:r>
      <w:r w:rsidRPr="00FD38A6">
        <w:rPr>
          <w:b/>
          <w:bCs/>
          <w:i/>
          <w:iCs/>
          <w:color w:val="000000"/>
          <w:sz w:val="28"/>
        </w:rPr>
        <w:t>косвенные.</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Если цель регулирования достигается путем воздействия на факторы,</w:t>
      </w:r>
      <w:r w:rsidR="00FD38A6">
        <w:rPr>
          <w:color w:val="000000"/>
          <w:sz w:val="28"/>
        </w:rPr>
        <w:t xml:space="preserve"> </w:t>
      </w:r>
      <w:r w:rsidRPr="00FD38A6">
        <w:rPr>
          <w:color w:val="000000"/>
          <w:sz w:val="28"/>
        </w:rPr>
        <w:t>находящиеся</w:t>
      </w:r>
      <w:r w:rsidR="00FD38A6">
        <w:rPr>
          <w:color w:val="000000"/>
          <w:sz w:val="28"/>
        </w:rPr>
        <w:t xml:space="preserve"> </w:t>
      </w:r>
      <w:r w:rsidRPr="00FD38A6">
        <w:rPr>
          <w:color w:val="000000"/>
          <w:sz w:val="28"/>
        </w:rPr>
        <w:t>в</w:t>
      </w:r>
      <w:r w:rsidR="00FD38A6">
        <w:rPr>
          <w:color w:val="000000"/>
          <w:sz w:val="28"/>
        </w:rPr>
        <w:t xml:space="preserve"> </w:t>
      </w:r>
      <w:r w:rsidRPr="00FD38A6">
        <w:rPr>
          <w:color w:val="000000"/>
          <w:sz w:val="28"/>
        </w:rPr>
        <w:t>непосредственной</w:t>
      </w:r>
      <w:r w:rsidR="00FD38A6">
        <w:rPr>
          <w:color w:val="000000"/>
          <w:sz w:val="28"/>
        </w:rPr>
        <w:t xml:space="preserve"> </w:t>
      </w:r>
      <w:r w:rsidRPr="00FD38A6">
        <w:rPr>
          <w:color w:val="000000"/>
          <w:sz w:val="28"/>
        </w:rPr>
        <w:t>связи</w:t>
      </w:r>
      <w:r w:rsidR="00FD38A6">
        <w:rPr>
          <w:color w:val="000000"/>
          <w:sz w:val="28"/>
        </w:rPr>
        <w:t xml:space="preserve"> </w:t>
      </w:r>
      <w:r w:rsidRPr="00FD38A6">
        <w:rPr>
          <w:color w:val="000000"/>
          <w:sz w:val="28"/>
        </w:rPr>
        <w:t>с</w:t>
      </w:r>
      <w:r w:rsidR="00FD38A6">
        <w:rPr>
          <w:color w:val="000000"/>
          <w:sz w:val="28"/>
        </w:rPr>
        <w:t xml:space="preserve"> </w:t>
      </w:r>
      <w:r w:rsidRPr="00FD38A6">
        <w:rPr>
          <w:color w:val="000000"/>
          <w:sz w:val="28"/>
        </w:rPr>
        <w:t xml:space="preserve">конечным результатом, то это </w:t>
      </w:r>
      <w:r w:rsidRPr="00FD38A6">
        <w:rPr>
          <w:b/>
          <w:bCs/>
          <w:i/>
          <w:iCs/>
          <w:color w:val="000000"/>
          <w:sz w:val="28"/>
        </w:rPr>
        <w:t>прямые методы</w:t>
      </w:r>
      <w:r w:rsidRPr="00FD38A6">
        <w:rPr>
          <w:i/>
          <w:iCs/>
          <w:color w:val="000000"/>
          <w:sz w:val="28"/>
        </w:rPr>
        <w:t xml:space="preserve">. </w:t>
      </w:r>
      <w:r w:rsidRPr="00FD38A6">
        <w:rPr>
          <w:color w:val="000000"/>
          <w:sz w:val="28"/>
        </w:rPr>
        <w:t xml:space="preserve">Напротив, если между объектом регулирования и его конечной целью существует ряд промежуточных звеньев, то это </w:t>
      </w:r>
      <w:r w:rsidRPr="00FD38A6">
        <w:rPr>
          <w:b/>
          <w:bCs/>
          <w:i/>
          <w:iCs/>
          <w:color w:val="000000"/>
          <w:sz w:val="28"/>
        </w:rPr>
        <w:t>косвенный способ воздействия</w:t>
      </w:r>
      <w:r w:rsidRPr="00FD38A6">
        <w:rPr>
          <w:color w:val="000000"/>
          <w:sz w:val="28"/>
        </w:rPr>
        <w:t>.</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К прямым методам относятся чисто административные меры: запреты, ограничения, разрешения (лицензии). Например, в </w:t>
      </w:r>
      <w:r w:rsidR="00585D9C">
        <w:rPr>
          <w:color w:val="000000"/>
          <w:sz w:val="28"/>
        </w:rPr>
        <w:t xml:space="preserve">белорусском </w:t>
      </w:r>
      <w:r w:rsidRPr="00FD38A6">
        <w:rPr>
          <w:color w:val="000000"/>
          <w:sz w:val="28"/>
        </w:rPr>
        <w:t xml:space="preserve"> праве применяются нормы, ограничивающие объемы товарных потоков и количество товаров, ввозимых из</w:t>
      </w:r>
      <w:r w:rsidR="00FD38A6">
        <w:rPr>
          <w:color w:val="000000"/>
          <w:sz w:val="28"/>
        </w:rPr>
        <w:t>–</w:t>
      </w:r>
      <w:r w:rsidR="00FD38A6" w:rsidRPr="00FD38A6">
        <w:rPr>
          <w:color w:val="000000"/>
          <w:sz w:val="28"/>
        </w:rPr>
        <w:t>за</w:t>
      </w:r>
      <w:r w:rsidRPr="00FD38A6">
        <w:rPr>
          <w:color w:val="000000"/>
          <w:sz w:val="28"/>
        </w:rPr>
        <w:t xml:space="preserve"> рубежа для реализации на внутреннем рынке. С этой целью Государственным таможенным комитетом установлен жесткий контроль над внешнеторговыми потоками путем использования таможенных тарифов и лицензирования импорта.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lastRenderedPageBreak/>
        <w:t>Косвенные методы воздействия институтов вертикальной инфраструктуры на субъектов бизнеса опираются на использование таких инструментов, как кредитование, страхование, субсидирование, налогообложение субъектов деловой деятельности.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Данные методы способны оказывать стимулирующее или ограничительное влияние на объемы и направления сделок не непосредственно, а путем регулирования размеров издержек, прибыли и других параметров деятельности.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К примеру, методом косвенного государственного воздействия на деятельность субъектов предпринимательского бизнеса является </w:t>
      </w:r>
      <w:r w:rsidRPr="00FD38A6">
        <w:rPr>
          <w:b/>
          <w:bCs/>
          <w:color w:val="000000"/>
          <w:sz w:val="28"/>
        </w:rPr>
        <w:t>денежно-кредитная политика</w:t>
      </w:r>
      <w:r w:rsidRPr="00FD38A6">
        <w:rPr>
          <w:color w:val="000000"/>
          <w:sz w:val="28"/>
        </w:rPr>
        <w:t>, проводником которой выступает Центральный банк. Денежно-кредитная политика Центрального банка направлена на решение многих задач, а именно – стабилизации экономического развития государства; –</w:t>
      </w:r>
      <w:r w:rsidR="00FD38A6">
        <w:rPr>
          <w:color w:val="000000"/>
          <w:sz w:val="28"/>
        </w:rPr>
        <w:t xml:space="preserve"> </w:t>
      </w:r>
      <w:r w:rsidRPr="00FD38A6">
        <w:rPr>
          <w:color w:val="000000"/>
          <w:sz w:val="28"/>
        </w:rPr>
        <w:t>поддержания оптимального валютного курса национальной денежной единицы; –</w:t>
      </w:r>
      <w:r w:rsidR="00FD38A6">
        <w:rPr>
          <w:color w:val="000000"/>
          <w:sz w:val="28"/>
        </w:rPr>
        <w:t xml:space="preserve"> </w:t>
      </w:r>
      <w:r w:rsidRPr="00FD38A6">
        <w:rPr>
          <w:color w:val="000000"/>
          <w:sz w:val="28"/>
        </w:rPr>
        <w:t>снижения инфляции и безработицы; –</w:t>
      </w:r>
      <w:r w:rsidR="00FD38A6">
        <w:rPr>
          <w:color w:val="000000"/>
          <w:sz w:val="28"/>
        </w:rPr>
        <w:t xml:space="preserve"> </w:t>
      </w:r>
      <w:r w:rsidRPr="00FD38A6">
        <w:rPr>
          <w:color w:val="000000"/>
          <w:sz w:val="28"/>
        </w:rPr>
        <w:t>регулирования денежной массы в обращении; –</w:t>
      </w:r>
      <w:r w:rsidR="00FD38A6">
        <w:rPr>
          <w:color w:val="000000"/>
          <w:sz w:val="28"/>
        </w:rPr>
        <w:t xml:space="preserve"> </w:t>
      </w:r>
      <w:r w:rsidRPr="00FD38A6">
        <w:rPr>
          <w:color w:val="000000"/>
          <w:sz w:val="28"/>
        </w:rPr>
        <w:t>регулирования краткосрочных и долгосрочных процентных ставок; –</w:t>
      </w:r>
      <w:r w:rsidR="00FD38A6">
        <w:rPr>
          <w:color w:val="000000"/>
          <w:sz w:val="28"/>
        </w:rPr>
        <w:t xml:space="preserve"> </w:t>
      </w:r>
      <w:r w:rsidRPr="00FD38A6">
        <w:rPr>
          <w:color w:val="000000"/>
          <w:sz w:val="28"/>
        </w:rPr>
        <w:t>поддержания ликвидности банковской системы.</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 xml:space="preserve">Во </w:t>
      </w:r>
      <w:r w:rsidR="00123416" w:rsidRPr="00FD38A6">
        <w:rPr>
          <w:color w:val="000000"/>
          <w:sz w:val="28"/>
        </w:rPr>
        <w:t>многих странах определенную роль в регулировании деловых связей играют и Торгово-промышленные палаты.</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Торгово-промышленные палаты (ТПП) представляют собой негосударственные и некоммерческие организации, объединяющие различных субъектов предпринимательского.</w:t>
      </w:r>
    </w:p>
    <w:p w:rsidR="00123416" w:rsidRPr="00FD38A6" w:rsidRDefault="00585D9C" w:rsidP="00FD38A6">
      <w:pPr>
        <w:pStyle w:val="a3"/>
        <w:spacing w:before="0" w:beforeAutospacing="0" w:after="0" w:afterAutospacing="0" w:line="360" w:lineRule="auto"/>
        <w:ind w:firstLine="709"/>
        <w:jc w:val="both"/>
        <w:rPr>
          <w:color w:val="000000"/>
          <w:sz w:val="28"/>
        </w:rPr>
      </w:pPr>
      <w:r>
        <w:rPr>
          <w:color w:val="000000"/>
          <w:sz w:val="28"/>
        </w:rPr>
        <w:t xml:space="preserve">Торгово-промышленная палата Беларуси </w:t>
      </w:r>
      <w:r w:rsidR="00123416" w:rsidRPr="00FD38A6">
        <w:rPr>
          <w:color w:val="000000"/>
          <w:sz w:val="28"/>
        </w:rPr>
        <w:t>исполняет следующие функции:</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Она оказывает помощь организациям и предпринимателям, представляет и защищает их права и интересы по вопросам, связанным с осуществлением их деятельности;</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 xml:space="preserve">Организует взаимодействие между субъектами предпринимательской деятельности, их взаимодействие с государством в лице его органов, а также </w:t>
      </w:r>
      <w:r w:rsidR="00123416" w:rsidRPr="00FD38A6">
        <w:rPr>
          <w:color w:val="000000"/>
          <w:sz w:val="28"/>
        </w:rPr>
        <w:lastRenderedPageBreak/>
        <w:t>с социальными партнерами. Участвует в коллективно-договорном регулировании социально-трудовых отношений, разрешении трудовых споров, в работе органов социального партнерства;</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Содействует привлечению ино</w:t>
      </w:r>
      <w:r w:rsidR="00585D9C">
        <w:rPr>
          <w:color w:val="000000"/>
          <w:sz w:val="28"/>
        </w:rPr>
        <w:t>странных инвестиций в экономику;</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Организует работу в сфере управления инвестиционными, коммерческими и иными предпринимательскими рисками, по обеспечению безопасности предпринимательства, защите инвестиций и оценке деловой репутации хозяйствующих субъектов;</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Проводит изучение и анализ предпринимательской деятельности, применения действующих в данной области нормативных актов и вносит предложения по их совершенствованию;</w:t>
      </w:r>
    </w:p>
    <w:p w:rsidR="00123416" w:rsidRPr="00FD38A6" w:rsidRDefault="00FD38A6" w:rsidP="00FD38A6">
      <w:pPr>
        <w:pStyle w:val="a3"/>
        <w:spacing w:before="0" w:beforeAutospacing="0" w:after="0" w:afterAutospacing="0" w:line="360" w:lineRule="auto"/>
        <w:ind w:firstLine="709"/>
        <w:jc w:val="both"/>
        <w:rPr>
          <w:color w:val="000000"/>
          <w:sz w:val="28"/>
        </w:rPr>
      </w:pPr>
      <w:r>
        <w:rPr>
          <w:color w:val="000000"/>
          <w:sz w:val="28"/>
        </w:rPr>
        <w:t>–</w:t>
      </w:r>
      <w:r w:rsidR="00144E77">
        <w:rPr>
          <w:color w:val="000000"/>
          <w:sz w:val="28"/>
        </w:rPr>
        <w:t xml:space="preserve"> </w:t>
      </w:r>
      <w:r w:rsidR="00123416" w:rsidRPr="00FD38A6">
        <w:rPr>
          <w:color w:val="000000"/>
          <w:sz w:val="28"/>
        </w:rPr>
        <w:t>Принимает меры к недопущению и пресечению недобросовестной конкуренции, неделового партнерства;</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Содействует развитию экспорта товаров и услуг. Оказывает помощь в установлении деловых контактов с иностранными партнерами;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w:t>
      </w:r>
      <w:r w:rsidR="00FD38A6">
        <w:rPr>
          <w:color w:val="000000"/>
          <w:sz w:val="28"/>
        </w:rPr>
        <w:t xml:space="preserve"> </w:t>
      </w:r>
      <w:r w:rsidRPr="00FD38A6">
        <w:rPr>
          <w:color w:val="000000"/>
          <w:sz w:val="28"/>
        </w:rPr>
        <w:t>Ведет негосударственный Реестр организаций и предпринимателей, финансовое и</w:t>
      </w:r>
      <w:r w:rsidR="00FD38A6">
        <w:rPr>
          <w:color w:val="000000"/>
          <w:sz w:val="28"/>
        </w:rPr>
        <w:t xml:space="preserve"> </w:t>
      </w:r>
      <w:r w:rsidRPr="00FD38A6">
        <w:rPr>
          <w:color w:val="000000"/>
          <w:sz w:val="28"/>
        </w:rPr>
        <w:t>экономическое</w:t>
      </w:r>
      <w:r w:rsidR="00FD38A6">
        <w:rPr>
          <w:color w:val="000000"/>
          <w:sz w:val="28"/>
        </w:rPr>
        <w:t xml:space="preserve"> </w:t>
      </w:r>
      <w:r w:rsidRPr="00FD38A6">
        <w:rPr>
          <w:color w:val="000000"/>
          <w:sz w:val="28"/>
        </w:rPr>
        <w:t>положение</w:t>
      </w:r>
      <w:r w:rsidR="00FD38A6">
        <w:rPr>
          <w:color w:val="000000"/>
          <w:sz w:val="28"/>
        </w:rPr>
        <w:t xml:space="preserve"> </w:t>
      </w:r>
      <w:r w:rsidRPr="00FD38A6">
        <w:rPr>
          <w:color w:val="000000"/>
          <w:sz w:val="28"/>
        </w:rPr>
        <w:t>которых свидетельствует</w:t>
      </w:r>
      <w:r w:rsidR="00FD38A6">
        <w:rPr>
          <w:color w:val="000000"/>
          <w:sz w:val="28"/>
        </w:rPr>
        <w:t xml:space="preserve"> </w:t>
      </w:r>
      <w:r w:rsidRPr="00FD38A6">
        <w:rPr>
          <w:color w:val="000000"/>
          <w:sz w:val="28"/>
        </w:rPr>
        <w:t>об</w:t>
      </w:r>
      <w:r w:rsidR="00FD38A6">
        <w:rPr>
          <w:color w:val="000000"/>
          <w:sz w:val="28"/>
        </w:rPr>
        <w:t xml:space="preserve"> </w:t>
      </w:r>
      <w:r w:rsidRPr="00FD38A6">
        <w:rPr>
          <w:color w:val="000000"/>
          <w:sz w:val="28"/>
        </w:rPr>
        <w:t>их</w:t>
      </w:r>
      <w:r w:rsidR="00FD38A6">
        <w:rPr>
          <w:color w:val="000000"/>
          <w:sz w:val="28"/>
        </w:rPr>
        <w:t xml:space="preserve"> </w:t>
      </w:r>
      <w:r w:rsidRPr="00FD38A6">
        <w:rPr>
          <w:color w:val="000000"/>
          <w:sz w:val="28"/>
        </w:rPr>
        <w:t>надежности</w:t>
      </w:r>
      <w:r w:rsidR="00FD38A6">
        <w:rPr>
          <w:color w:val="000000"/>
          <w:sz w:val="28"/>
        </w:rPr>
        <w:t xml:space="preserve"> </w:t>
      </w:r>
      <w:r w:rsidRPr="00FD38A6">
        <w:rPr>
          <w:color w:val="000000"/>
          <w:sz w:val="28"/>
        </w:rPr>
        <w:t>как</w:t>
      </w:r>
      <w:r w:rsidR="00FD38A6">
        <w:rPr>
          <w:color w:val="000000"/>
          <w:sz w:val="28"/>
        </w:rPr>
        <w:t xml:space="preserve"> </w:t>
      </w:r>
      <w:r w:rsidRPr="00FD38A6">
        <w:rPr>
          <w:color w:val="000000"/>
          <w:sz w:val="28"/>
        </w:rPr>
        <w:t>партнеров</w:t>
      </w:r>
      <w:r w:rsidR="00FD38A6">
        <w:rPr>
          <w:color w:val="000000"/>
          <w:sz w:val="28"/>
        </w:rPr>
        <w:t xml:space="preserve"> </w:t>
      </w:r>
      <w:r w:rsidRPr="00FD38A6">
        <w:rPr>
          <w:color w:val="000000"/>
          <w:sz w:val="28"/>
        </w:rPr>
        <w:t>для предпринимательской деятельности;</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Создает арбитражные суды и иные специализированные органы, содействующие разрешению предпринимательских споров;</w:t>
      </w:r>
    </w:p>
    <w:p w:rsidR="00123416" w:rsidRPr="00FD38A6"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xml:space="preserve">– Оказывает консультационные услуги </w:t>
      </w:r>
      <w:r w:rsidR="00585D9C">
        <w:rPr>
          <w:color w:val="000000"/>
          <w:sz w:val="28"/>
        </w:rPr>
        <w:t>белорусским</w:t>
      </w:r>
      <w:r w:rsidRPr="00FD38A6">
        <w:rPr>
          <w:color w:val="000000"/>
          <w:sz w:val="28"/>
        </w:rPr>
        <w:t xml:space="preserve"> и зарубежным предпринимателям;</w:t>
      </w:r>
    </w:p>
    <w:p w:rsidR="00585D9C" w:rsidRDefault="00123416" w:rsidP="00FD38A6">
      <w:pPr>
        <w:pStyle w:val="a3"/>
        <w:spacing w:before="0" w:beforeAutospacing="0" w:after="0" w:afterAutospacing="0" w:line="360" w:lineRule="auto"/>
        <w:ind w:firstLine="709"/>
        <w:jc w:val="both"/>
        <w:rPr>
          <w:color w:val="000000"/>
          <w:sz w:val="28"/>
        </w:rPr>
      </w:pPr>
      <w:r w:rsidRPr="00FD38A6">
        <w:rPr>
          <w:color w:val="000000"/>
          <w:sz w:val="28"/>
        </w:rPr>
        <w:t>– Удостоверяет в соответствии с международной практикой сертификаты происхождения товаров, оформляет документы, связанные с</w:t>
      </w:r>
      <w:r w:rsidR="00585D9C">
        <w:rPr>
          <w:color w:val="000000"/>
          <w:sz w:val="28"/>
        </w:rPr>
        <w:t xml:space="preserve"> </w:t>
      </w:r>
      <w:r w:rsidRPr="00FD38A6">
        <w:rPr>
          <w:color w:val="000000"/>
          <w:sz w:val="28"/>
        </w:rPr>
        <w:t xml:space="preserve">внешнеэкономической деятельностью. </w:t>
      </w:r>
    </w:p>
    <w:p w:rsidR="00984B4F" w:rsidRDefault="00585D9C" w:rsidP="00FD38A6">
      <w:pPr>
        <w:pStyle w:val="a3"/>
        <w:spacing w:before="0" w:beforeAutospacing="0" w:after="0" w:afterAutospacing="0" w:line="360" w:lineRule="auto"/>
        <w:ind w:firstLine="709"/>
        <w:jc w:val="both"/>
        <w:rPr>
          <w:color w:val="000000"/>
          <w:sz w:val="28"/>
        </w:rPr>
      </w:pPr>
      <w:r w:rsidRPr="00FD38A6">
        <w:rPr>
          <w:color w:val="000000"/>
          <w:sz w:val="28"/>
        </w:rPr>
        <w:t>–</w:t>
      </w:r>
      <w:r>
        <w:rPr>
          <w:color w:val="000000"/>
          <w:sz w:val="28"/>
        </w:rPr>
        <w:t xml:space="preserve"> </w:t>
      </w:r>
      <w:r w:rsidR="00123416" w:rsidRPr="00FD38A6">
        <w:rPr>
          <w:color w:val="000000"/>
          <w:sz w:val="28"/>
        </w:rPr>
        <w:t>Свидетельствует обстоятельства форс-мажора во внешнеэкономической деятельности.</w:t>
      </w:r>
    </w:p>
    <w:p w:rsidR="00123416" w:rsidRDefault="00984B4F" w:rsidP="00984B4F">
      <w:pPr>
        <w:pStyle w:val="a6"/>
      </w:pPr>
      <w:r>
        <w:br w:type="page"/>
      </w:r>
      <w:bookmarkStart w:id="5" w:name="_Toc482188086"/>
      <w:r>
        <w:lastRenderedPageBreak/>
        <w:t>ЗАКЛЮЧЕНИЕ</w:t>
      </w:r>
      <w:bookmarkEnd w:id="5"/>
    </w:p>
    <w:p w:rsidR="00984B4F" w:rsidRPr="00984B4F" w:rsidRDefault="00984B4F" w:rsidP="00984B4F"/>
    <w:p w:rsidR="00984B4F" w:rsidRDefault="00984B4F" w:rsidP="00984B4F">
      <w:pPr>
        <w:pStyle w:val="a3"/>
        <w:spacing w:before="0" w:beforeAutospacing="0" w:after="0" w:afterAutospacing="0" w:line="360" w:lineRule="auto"/>
        <w:ind w:firstLine="709"/>
        <w:jc w:val="both"/>
        <w:rPr>
          <w:color w:val="000000"/>
          <w:sz w:val="28"/>
        </w:rPr>
      </w:pPr>
      <w:r>
        <w:rPr>
          <w:color w:val="000000"/>
          <w:sz w:val="28"/>
        </w:rPr>
        <w:t xml:space="preserve">Горизонтальные связи необходимы организациям, ведь без них достаточно проблематично наладить производство, наладить сбыт. </w:t>
      </w:r>
      <w:r w:rsidR="00D57214">
        <w:rPr>
          <w:color w:val="000000"/>
          <w:sz w:val="28"/>
        </w:rPr>
        <w:t>Некоторый симбиоз, который получается при посредничестве, позволяет не распылять развитие бизнеса в различные области, а концентрироваться на чем-то одном. Благодаря горизонтальным связям можно существенно уменьшать затраты и увеличивать прибыль.</w:t>
      </w:r>
    </w:p>
    <w:p w:rsidR="00984B4F" w:rsidRPr="00FD38A6" w:rsidRDefault="00D57214" w:rsidP="00984B4F">
      <w:pPr>
        <w:pStyle w:val="a3"/>
        <w:spacing w:before="0" w:beforeAutospacing="0" w:after="0" w:afterAutospacing="0" w:line="360" w:lineRule="auto"/>
        <w:ind w:firstLine="709"/>
        <w:jc w:val="both"/>
        <w:rPr>
          <w:color w:val="000000"/>
          <w:sz w:val="28"/>
        </w:rPr>
      </w:pPr>
      <w:r>
        <w:rPr>
          <w:color w:val="000000"/>
          <w:sz w:val="28"/>
        </w:rPr>
        <w:t xml:space="preserve">Вертикальные же связи выступают в роли некоторого закона, арбитра, регулирующего правила игры. Субъекты бизнеса сколько угодно могут общаться на горизонтальном уровне и, в конечном итоге, так и не достичь определенных соглашений. </w:t>
      </w:r>
      <w:r w:rsidR="0045557E">
        <w:rPr>
          <w:color w:val="000000"/>
          <w:sz w:val="28"/>
        </w:rPr>
        <w:t xml:space="preserve">В данном случае, институты вертикальной инфраструктуры позволяют регулировать в правовом поле любые взаимоотношения бизнеса. Кстати можно </w:t>
      </w:r>
      <w:r w:rsidR="00984B4F">
        <w:rPr>
          <w:color w:val="000000"/>
          <w:sz w:val="28"/>
        </w:rPr>
        <w:t>отметить</w:t>
      </w:r>
      <w:r w:rsidR="00984B4F" w:rsidRPr="00FD38A6">
        <w:rPr>
          <w:color w:val="000000"/>
          <w:sz w:val="28"/>
        </w:rPr>
        <w:t>, что институты вертикальной инфраструктуры бизнеса являются элементами не только экономической среды бизнеса, но и неэкономической среды. В их деятельности проявляются как внутренние тенденции развития деловых отношений, так и тенденции формирования и развития различных неэкономических отношений.</w:t>
      </w:r>
    </w:p>
    <w:p w:rsidR="00585D9C" w:rsidRDefault="0045557E" w:rsidP="0045557E">
      <w:pPr>
        <w:pStyle w:val="a3"/>
        <w:spacing w:before="0" w:beforeAutospacing="0" w:after="0" w:afterAutospacing="0" w:line="360" w:lineRule="auto"/>
        <w:ind w:firstLine="709"/>
        <w:jc w:val="both"/>
        <w:rPr>
          <w:color w:val="000000"/>
          <w:sz w:val="28"/>
        </w:rPr>
      </w:pPr>
      <w:r>
        <w:rPr>
          <w:color w:val="000000"/>
          <w:sz w:val="28"/>
        </w:rPr>
        <w:t>После того, как мы более подробно познакомились с вертикальной и горизонтальной связями в инфраструктуре бизнеса, мы можем заключить то, что возникновение подобных связей, это естественные процессы рыночной экономики, именно на этом базисе эта экономика и развивается.</w:t>
      </w:r>
    </w:p>
    <w:p w:rsidR="00984B4F" w:rsidRDefault="00585D9C" w:rsidP="00585D9C">
      <w:pPr>
        <w:pStyle w:val="a6"/>
      </w:pPr>
      <w:r>
        <w:br w:type="page"/>
      </w:r>
      <w:bookmarkStart w:id="6" w:name="_Toc482188087"/>
      <w:r w:rsidR="003521F7">
        <w:lastRenderedPageBreak/>
        <w:t>СПИСОК ИСПОЛЬЗОВАННЫХ ИСТОЧНИКОВ</w:t>
      </w:r>
      <w:bookmarkEnd w:id="6"/>
    </w:p>
    <w:p w:rsidR="00412FDC" w:rsidRPr="00412FDC" w:rsidRDefault="00412FDC" w:rsidP="00412FDC">
      <w:pPr>
        <w:rPr>
          <w:sz w:val="28"/>
        </w:rPr>
      </w:pPr>
    </w:p>
    <w:p w:rsidR="00750199" w:rsidRDefault="00750199" w:rsidP="00CE134E">
      <w:pPr>
        <w:numPr>
          <w:ilvl w:val="0"/>
          <w:numId w:val="5"/>
        </w:numPr>
        <w:spacing w:line="360" w:lineRule="auto"/>
        <w:ind w:left="714" w:hanging="357"/>
        <w:rPr>
          <w:color w:val="000000"/>
          <w:sz w:val="28"/>
        </w:rPr>
      </w:pPr>
      <w:r w:rsidRPr="00750199">
        <w:rPr>
          <w:color w:val="000000"/>
          <w:sz w:val="28"/>
        </w:rPr>
        <w:t>Максимцова М.М., Горфинкеля В.Я., Менеджмент малого бизнеса, М.: Вузовский учебник, 2007. – 269 с.</w:t>
      </w:r>
    </w:p>
    <w:p w:rsidR="006A14EB" w:rsidRDefault="00750199" w:rsidP="006A14EB">
      <w:pPr>
        <w:numPr>
          <w:ilvl w:val="0"/>
          <w:numId w:val="5"/>
        </w:numPr>
        <w:spacing w:line="360" w:lineRule="auto"/>
        <w:rPr>
          <w:color w:val="000000"/>
          <w:sz w:val="28"/>
        </w:rPr>
      </w:pPr>
      <w:r w:rsidRPr="00750199">
        <w:rPr>
          <w:color w:val="000000"/>
          <w:sz w:val="28"/>
        </w:rPr>
        <w:t xml:space="preserve">Справочник по экономике [Электронный ресурс] – Москва, 2016. – Режим доступа: </w:t>
      </w:r>
      <w:hyperlink r:id="rId13" w:history="1">
        <w:r w:rsidRPr="00396415">
          <w:rPr>
            <w:rStyle w:val="a4"/>
            <w:sz w:val="28"/>
          </w:rPr>
          <w:t>http://economy-ru.info/</w:t>
        </w:r>
      </w:hyperlink>
      <w:r w:rsidRPr="00750199">
        <w:rPr>
          <w:color w:val="000000"/>
          <w:sz w:val="28"/>
        </w:rPr>
        <w:t>.</w:t>
      </w:r>
    </w:p>
    <w:p w:rsidR="006A14EB" w:rsidRDefault="006A14EB" w:rsidP="006A14EB">
      <w:pPr>
        <w:numPr>
          <w:ilvl w:val="0"/>
          <w:numId w:val="5"/>
        </w:numPr>
        <w:spacing w:line="360" w:lineRule="auto"/>
        <w:rPr>
          <w:color w:val="000000"/>
          <w:sz w:val="28"/>
        </w:rPr>
      </w:pPr>
      <w:r w:rsidRPr="00750199">
        <w:rPr>
          <w:color w:val="000000"/>
          <w:sz w:val="28"/>
        </w:rPr>
        <w:t>Коваленко Е</w:t>
      </w:r>
      <w:r>
        <w:rPr>
          <w:color w:val="000000"/>
          <w:sz w:val="28"/>
        </w:rPr>
        <w:t>.</w:t>
      </w:r>
      <w:r w:rsidRPr="00750199">
        <w:rPr>
          <w:color w:val="000000"/>
          <w:sz w:val="28"/>
        </w:rPr>
        <w:t>Г</w:t>
      </w:r>
      <w:r>
        <w:rPr>
          <w:color w:val="000000"/>
          <w:sz w:val="28"/>
        </w:rPr>
        <w:t>.</w:t>
      </w:r>
      <w:r w:rsidRPr="00750199">
        <w:rPr>
          <w:color w:val="000000"/>
          <w:sz w:val="28"/>
        </w:rPr>
        <w:t>,</w:t>
      </w:r>
      <w:r>
        <w:rPr>
          <w:color w:val="000000"/>
          <w:sz w:val="28"/>
        </w:rPr>
        <w:t xml:space="preserve"> </w:t>
      </w:r>
      <w:r w:rsidRPr="00750199">
        <w:rPr>
          <w:color w:val="000000"/>
          <w:sz w:val="28"/>
        </w:rPr>
        <w:t>Зинчук Г</w:t>
      </w:r>
      <w:r>
        <w:rPr>
          <w:color w:val="000000"/>
          <w:sz w:val="28"/>
        </w:rPr>
        <w:t>.</w:t>
      </w:r>
      <w:r w:rsidRPr="00750199">
        <w:rPr>
          <w:color w:val="000000"/>
          <w:sz w:val="28"/>
        </w:rPr>
        <w:t>М</w:t>
      </w:r>
      <w:r>
        <w:rPr>
          <w:color w:val="000000"/>
          <w:sz w:val="28"/>
        </w:rPr>
        <w:t>.</w:t>
      </w:r>
      <w:r w:rsidRPr="00750199">
        <w:rPr>
          <w:color w:val="000000"/>
          <w:sz w:val="28"/>
        </w:rPr>
        <w:t>,</w:t>
      </w:r>
      <w:r>
        <w:rPr>
          <w:color w:val="000000"/>
          <w:sz w:val="28"/>
        </w:rPr>
        <w:t xml:space="preserve"> </w:t>
      </w:r>
      <w:r w:rsidRPr="00750199">
        <w:rPr>
          <w:color w:val="000000"/>
          <w:sz w:val="28"/>
        </w:rPr>
        <w:t>Кочеткова С</w:t>
      </w:r>
      <w:r>
        <w:rPr>
          <w:color w:val="000000"/>
          <w:sz w:val="28"/>
        </w:rPr>
        <w:t>.</w:t>
      </w:r>
      <w:r w:rsidRPr="00750199">
        <w:rPr>
          <w:color w:val="000000"/>
          <w:sz w:val="28"/>
        </w:rPr>
        <w:t>А</w:t>
      </w:r>
      <w:r>
        <w:rPr>
          <w:color w:val="000000"/>
          <w:sz w:val="28"/>
        </w:rPr>
        <w:t>.</w:t>
      </w:r>
      <w:r w:rsidRPr="00750199">
        <w:rPr>
          <w:color w:val="000000"/>
          <w:sz w:val="28"/>
        </w:rPr>
        <w:t>,</w:t>
      </w:r>
      <w:r>
        <w:rPr>
          <w:color w:val="000000"/>
          <w:sz w:val="28"/>
        </w:rPr>
        <w:t xml:space="preserve"> </w:t>
      </w:r>
      <w:r w:rsidRPr="00750199">
        <w:rPr>
          <w:color w:val="000000"/>
          <w:sz w:val="28"/>
        </w:rPr>
        <w:t>Маслова С</w:t>
      </w:r>
      <w:r>
        <w:rPr>
          <w:color w:val="000000"/>
          <w:sz w:val="28"/>
        </w:rPr>
        <w:t>.</w:t>
      </w:r>
      <w:r w:rsidRPr="00750199">
        <w:rPr>
          <w:color w:val="000000"/>
          <w:sz w:val="28"/>
        </w:rPr>
        <w:t>И</w:t>
      </w:r>
      <w:r>
        <w:rPr>
          <w:color w:val="000000"/>
          <w:sz w:val="28"/>
        </w:rPr>
        <w:t>.</w:t>
      </w:r>
      <w:r w:rsidRPr="00750199">
        <w:rPr>
          <w:color w:val="000000"/>
          <w:sz w:val="28"/>
        </w:rPr>
        <w:t>,</w:t>
      </w:r>
      <w:r>
        <w:rPr>
          <w:color w:val="000000"/>
          <w:sz w:val="28"/>
        </w:rPr>
        <w:t xml:space="preserve"> </w:t>
      </w:r>
      <w:r w:rsidRPr="00750199">
        <w:rPr>
          <w:color w:val="000000"/>
          <w:sz w:val="28"/>
        </w:rPr>
        <w:t>Полушкина Т</w:t>
      </w:r>
      <w:r>
        <w:rPr>
          <w:color w:val="000000"/>
          <w:sz w:val="28"/>
        </w:rPr>
        <w:t>.</w:t>
      </w:r>
      <w:r w:rsidRPr="00750199">
        <w:rPr>
          <w:color w:val="000000"/>
          <w:sz w:val="28"/>
        </w:rPr>
        <w:t>М</w:t>
      </w:r>
      <w:r>
        <w:rPr>
          <w:color w:val="000000"/>
          <w:sz w:val="28"/>
        </w:rPr>
        <w:t>.</w:t>
      </w:r>
      <w:r w:rsidRPr="00750199">
        <w:rPr>
          <w:color w:val="000000"/>
          <w:sz w:val="28"/>
        </w:rPr>
        <w:t>,</w:t>
      </w:r>
      <w:r>
        <w:rPr>
          <w:color w:val="000000"/>
          <w:sz w:val="28"/>
        </w:rPr>
        <w:t xml:space="preserve"> </w:t>
      </w:r>
      <w:r w:rsidRPr="00750199">
        <w:rPr>
          <w:color w:val="000000"/>
          <w:sz w:val="28"/>
        </w:rPr>
        <w:t>Рябова С</w:t>
      </w:r>
      <w:r>
        <w:rPr>
          <w:color w:val="000000"/>
          <w:sz w:val="28"/>
        </w:rPr>
        <w:t xml:space="preserve">. </w:t>
      </w:r>
      <w:r w:rsidRPr="00750199">
        <w:rPr>
          <w:color w:val="000000"/>
          <w:sz w:val="28"/>
        </w:rPr>
        <w:t>Г</w:t>
      </w:r>
      <w:r>
        <w:rPr>
          <w:color w:val="000000"/>
          <w:sz w:val="28"/>
        </w:rPr>
        <w:t>.</w:t>
      </w:r>
      <w:r w:rsidRPr="00750199">
        <w:rPr>
          <w:color w:val="000000"/>
          <w:sz w:val="28"/>
        </w:rPr>
        <w:t>,</w:t>
      </w:r>
      <w:r>
        <w:rPr>
          <w:color w:val="000000"/>
          <w:sz w:val="28"/>
        </w:rPr>
        <w:t xml:space="preserve"> </w:t>
      </w:r>
      <w:r w:rsidRPr="00750199">
        <w:rPr>
          <w:color w:val="000000"/>
          <w:sz w:val="28"/>
        </w:rPr>
        <w:t>Якимова О</w:t>
      </w:r>
      <w:r>
        <w:rPr>
          <w:color w:val="000000"/>
          <w:sz w:val="28"/>
        </w:rPr>
        <w:t>.</w:t>
      </w:r>
      <w:r w:rsidRPr="00750199">
        <w:rPr>
          <w:color w:val="000000"/>
          <w:sz w:val="28"/>
        </w:rPr>
        <w:t>Ю</w:t>
      </w:r>
      <w:r>
        <w:rPr>
          <w:color w:val="000000"/>
          <w:sz w:val="28"/>
        </w:rPr>
        <w:t>. Р</w:t>
      </w:r>
      <w:r w:rsidRPr="00750199">
        <w:rPr>
          <w:color w:val="000000"/>
          <w:sz w:val="28"/>
        </w:rPr>
        <w:t>егиональная экономика и управление: Учебное пособие, 2-е издание</w:t>
      </w:r>
      <w:r>
        <w:rPr>
          <w:color w:val="000000"/>
          <w:sz w:val="28"/>
        </w:rPr>
        <w:t xml:space="preserve"> </w:t>
      </w:r>
      <w:r w:rsidRPr="00750199">
        <w:rPr>
          <w:color w:val="000000"/>
          <w:sz w:val="28"/>
        </w:rPr>
        <w:t>– М.: Издат. Центр «</w:t>
      </w:r>
      <w:r>
        <w:rPr>
          <w:color w:val="000000"/>
          <w:sz w:val="28"/>
        </w:rPr>
        <w:t>Питер</w:t>
      </w:r>
      <w:r w:rsidRPr="00750199">
        <w:rPr>
          <w:color w:val="000000"/>
          <w:sz w:val="28"/>
        </w:rPr>
        <w:t>»</w:t>
      </w:r>
      <w:r>
        <w:rPr>
          <w:color w:val="000000"/>
          <w:sz w:val="28"/>
        </w:rPr>
        <w:t>, 2007</w:t>
      </w:r>
      <w:r w:rsidRPr="00750199">
        <w:rPr>
          <w:color w:val="000000"/>
          <w:sz w:val="28"/>
        </w:rPr>
        <w:t xml:space="preserve">. – </w:t>
      </w:r>
      <w:r>
        <w:rPr>
          <w:color w:val="000000"/>
          <w:sz w:val="28"/>
        </w:rPr>
        <w:t>288</w:t>
      </w:r>
      <w:r w:rsidRPr="00750199">
        <w:rPr>
          <w:color w:val="000000"/>
          <w:sz w:val="28"/>
        </w:rPr>
        <w:t xml:space="preserve"> с.</w:t>
      </w:r>
    </w:p>
    <w:p w:rsidR="00750199" w:rsidRPr="006A14EB" w:rsidRDefault="006A14EB" w:rsidP="00141B06">
      <w:pPr>
        <w:numPr>
          <w:ilvl w:val="0"/>
          <w:numId w:val="5"/>
        </w:numPr>
        <w:spacing w:line="360" w:lineRule="auto"/>
        <w:rPr>
          <w:color w:val="000000"/>
          <w:sz w:val="28"/>
        </w:rPr>
      </w:pPr>
      <w:r w:rsidRPr="006A14EB">
        <w:rPr>
          <w:color w:val="000000"/>
          <w:sz w:val="28"/>
        </w:rPr>
        <w:t>Информационный бизнес-портал [Электронный ресурс] – Режим доступа: http://market-pages.ru/.</w:t>
      </w:r>
    </w:p>
    <w:p w:rsidR="00412FDC" w:rsidRPr="00750199" w:rsidRDefault="00412FDC" w:rsidP="006A14EB">
      <w:pPr>
        <w:numPr>
          <w:ilvl w:val="0"/>
          <w:numId w:val="5"/>
        </w:numPr>
        <w:spacing w:line="360" w:lineRule="auto"/>
        <w:rPr>
          <w:color w:val="000000"/>
          <w:sz w:val="28"/>
        </w:rPr>
      </w:pPr>
      <w:r w:rsidRPr="00750199">
        <w:rPr>
          <w:color w:val="000000"/>
          <w:sz w:val="28"/>
        </w:rPr>
        <w:t xml:space="preserve">Национальный Интернет-портал Республики Беларусь [Электронный ресурс] – Минск, 2017. – Режим доступа: </w:t>
      </w:r>
      <w:hyperlink r:id="rId14" w:history="1">
        <w:r w:rsidRPr="00750199">
          <w:rPr>
            <w:color w:val="000000"/>
            <w:sz w:val="28"/>
            <w:szCs w:val="28"/>
          </w:rPr>
          <w:t>http://www.pravo.by</w:t>
        </w:r>
      </w:hyperlink>
      <w:r w:rsidRPr="00750199">
        <w:rPr>
          <w:color w:val="000000"/>
          <w:sz w:val="28"/>
          <w:szCs w:val="28"/>
        </w:rPr>
        <w:t>.</w:t>
      </w:r>
    </w:p>
    <w:sectPr w:rsidR="00412FDC" w:rsidRPr="00750199" w:rsidSect="00585D9C">
      <w:footerReference w:type="default" r:id="rId15"/>
      <w:footerReference w:type="first" r:id="rId16"/>
      <w:pgSz w:w="11906" w:h="16838"/>
      <w:pgMar w:top="1134" w:right="850"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316" w:rsidRDefault="00AD2316" w:rsidP="00585D9C">
      <w:r>
        <w:separator/>
      </w:r>
    </w:p>
  </w:endnote>
  <w:endnote w:type="continuationSeparator" w:id="0">
    <w:p w:rsidR="00AD2316" w:rsidRDefault="00AD2316" w:rsidP="0058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D9C" w:rsidRDefault="00585D9C" w:rsidP="00585D9C">
    <w:pPr>
      <w:pStyle w:val="ad"/>
      <w:jc w:val="right"/>
    </w:pPr>
    <w:r>
      <w:fldChar w:fldCharType="begin"/>
    </w:r>
    <w:r>
      <w:instrText>PAGE   \* MERGEFORMAT</w:instrText>
    </w:r>
    <w:r>
      <w:fldChar w:fldCharType="separate"/>
    </w:r>
    <w:r w:rsidR="00DC5605">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D9C" w:rsidRDefault="00585D9C">
    <w:pPr>
      <w:pStyle w:val="ad"/>
      <w:jc w:val="right"/>
    </w:pPr>
    <w:r>
      <w:fldChar w:fldCharType="begin"/>
    </w:r>
    <w:r>
      <w:instrText>PAGE   \* MERGEFORMAT</w:instrText>
    </w:r>
    <w:r>
      <w:fldChar w:fldCharType="separate"/>
    </w:r>
    <w:r>
      <w:rPr>
        <w:noProof/>
      </w:rPr>
      <w:t>1</w:t>
    </w:r>
    <w:r>
      <w:fldChar w:fldCharType="end"/>
    </w:r>
  </w:p>
  <w:p w:rsidR="00585D9C" w:rsidRDefault="00585D9C">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316" w:rsidRDefault="00AD2316" w:rsidP="00585D9C">
      <w:r>
        <w:separator/>
      </w:r>
    </w:p>
  </w:footnote>
  <w:footnote w:type="continuationSeparator" w:id="0">
    <w:p w:rsidR="00AD2316" w:rsidRDefault="00AD2316" w:rsidP="00585D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B7843"/>
    <w:multiLevelType w:val="hybridMultilevel"/>
    <w:tmpl w:val="7D8AA53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405C517A"/>
    <w:multiLevelType w:val="hybridMultilevel"/>
    <w:tmpl w:val="9EE2BB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F443B3"/>
    <w:multiLevelType w:val="hybridMultilevel"/>
    <w:tmpl w:val="E2FED54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5ACD3DDA"/>
    <w:multiLevelType w:val="hybridMultilevel"/>
    <w:tmpl w:val="58F412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F946A22"/>
    <w:multiLevelType w:val="hybridMultilevel"/>
    <w:tmpl w:val="5C96590C"/>
    <w:lvl w:ilvl="0" w:tplc="3342CCA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15:restartNumberingAfterBreak="0">
    <w:nsid w:val="70C872D7"/>
    <w:multiLevelType w:val="hybridMultilevel"/>
    <w:tmpl w:val="2C1804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16"/>
    <w:rsid w:val="0000067D"/>
    <w:rsid w:val="000B17B9"/>
    <w:rsid w:val="00123416"/>
    <w:rsid w:val="00141B06"/>
    <w:rsid w:val="00144E77"/>
    <w:rsid w:val="00176960"/>
    <w:rsid w:val="00214D3C"/>
    <w:rsid w:val="00220AAA"/>
    <w:rsid w:val="003521F7"/>
    <w:rsid w:val="00396415"/>
    <w:rsid w:val="00412FDC"/>
    <w:rsid w:val="0041352C"/>
    <w:rsid w:val="0045557E"/>
    <w:rsid w:val="00585D9C"/>
    <w:rsid w:val="005B404C"/>
    <w:rsid w:val="005E544C"/>
    <w:rsid w:val="006A14EB"/>
    <w:rsid w:val="00750199"/>
    <w:rsid w:val="00984B4F"/>
    <w:rsid w:val="00A22077"/>
    <w:rsid w:val="00AD2316"/>
    <w:rsid w:val="00BF4724"/>
    <w:rsid w:val="00C21FB9"/>
    <w:rsid w:val="00CE134E"/>
    <w:rsid w:val="00D5430A"/>
    <w:rsid w:val="00D57214"/>
    <w:rsid w:val="00DC5605"/>
    <w:rsid w:val="00EB3CF2"/>
    <w:rsid w:val="00FD3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AC52D9-A77B-44DE-9A12-6E56C4BE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link w:val="10"/>
    <w:uiPriority w:val="99"/>
    <w:qFormat/>
    <w:rsid w:val="00123416"/>
    <w:pPr>
      <w:spacing w:before="100" w:beforeAutospacing="1" w:after="100" w:afterAutospacing="1"/>
      <w:outlineLvl w:val="0"/>
    </w:pPr>
    <w:rPr>
      <w:b/>
      <w:bCs/>
      <w:kern w:val="36"/>
      <w:sz w:val="48"/>
      <w:szCs w:val="4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b/>
      <w:kern w:val="32"/>
      <w:sz w:val="32"/>
    </w:rPr>
  </w:style>
  <w:style w:type="paragraph" w:styleId="a3">
    <w:name w:val="Normal (Web)"/>
    <w:basedOn w:val="a"/>
    <w:uiPriority w:val="99"/>
    <w:rsid w:val="00123416"/>
    <w:pPr>
      <w:spacing w:before="100" w:beforeAutospacing="1" w:after="100" w:afterAutospacing="1"/>
    </w:pPr>
  </w:style>
  <w:style w:type="character" w:styleId="a4">
    <w:name w:val="Hyperlink"/>
    <w:basedOn w:val="a0"/>
    <w:uiPriority w:val="99"/>
    <w:unhideWhenUsed/>
    <w:rsid w:val="00176960"/>
    <w:rPr>
      <w:color w:val="0000FF"/>
      <w:u w:val="single"/>
    </w:rPr>
  </w:style>
  <w:style w:type="paragraph" w:styleId="a5">
    <w:name w:val="TOC Heading"/>
    <w:basedOn w:val="1"/>
    <w:next w:val="a"/>
    <w:uiPriority w:val="39"/>
    <w:semiHidden/>
    <w:unhideWhenUsed/>
    <w:qFormat/>
    <w:rsid w:val="00176960"/>
    <w:pPr>
      <w:keepNext/>
      <w:keepLines/>
      <w:spacing w:before="480" w:beforeAutospacing="0" w:after="0" w:afterAutospacing="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00067D"/>
    <w:pPr>
      <w:tabs>
        <w:tab w:val="left" w:pos="284"/>
        <w:tab w:val="right" w:leader="dot" w:pos="9345"/>
      </w:tabs>
      <w:spacing w:after="100" w:line="276" w:lineRule="auto"/>
    </w:pPr>
    <w:rPr>
      <w:rFonts w:ascii="Calibri" w:hAnsi="Calibri"/>
      <w:sz w:val="22"/>
      <w:szCs w:val="22"/>
      <w:lang w:eastAsia="en-US"/>
    </w:rPr>
  </w:style>
  <w:style w:type="paragraph" w:styleId="a6">
    <w:name w:val="Title"/>
    <w:basedOn w:val="a"/>
    <w:next w:val="a"/>
    <w:link w:val="a7"/>
    <w:uiPriority w:val="10"/>
    <w:qFormat/>
    <w:rsid w:val="00176960"/>
    <w:pPr>
      <w:spacing w:before="240" w:after="60"/>
      <w:jc w:val="center"/>
      <w:outlineLvl w:val="0"/>
    </w:pPr>
    <w:rPr>
      <w:b/>
      <w:bCs/>
      <w:kern w:val="28"/>
      <w:sz w:val="28"/>
      <w:szCs w:val="32"/>
    </w:rPr>
  </w:style>
  <w:style w:type="character" w:customStyle="1" w:styleId="a7">
    <w:name w:val="Заголовок Знак"/>
    <w:basedOn w:val="a0"/>
    <w:link w:val="a6"/>
    <w:uiPriority w:val="10"/>
    <w:locked/>
    <w:rsid w:val="00176960"/>
    <w:rPr>
      <w:rFonts w:eastAsia="Times New Roman"/>
      <w:b/>
      <w:kern w:val="28"/>
      <w:sz w:val="32"/>
    </w:rPr>
  </w:style>
  <w:style w:type="paragraph" w:styleId="a8">
    <w:name w:val="Subtitle"/>
    <w:basedOn w:val="a"/>
    <w:next w:val="a"/>
    <w:link w:val="a9"/>
    <w:uiPriority w:val="11"/>
    <w:qFormat/>
    <w:rsid w:val="00BF4724"/>
    <w:pPr>
      <w:spacing w:after="60"/>
      <w:jc w:val="center"/>
      <w:outlineLvl w:val="1"/>
    </w:pPr>
    <w:rPr>
      <w:b/>
      <w:sz w:val="28"/>
    </w:rPr>
  </w:style>
  <w:style w:type="character" w:customStyle="1" w:styleId="a9">
    <w:name w:val="Подзаголовок Знак"/>
    <w:basedOn w:val="a0"/>
    <w:link w:val="a8"/>
    <w:uiPriority w:val="11"/>
    <w:locked/>
    <w:rsid w:val="00BF4724"/>
    <w:rPr>
      <w:rFonts w:eastAsia="Times New Roman"/>
      <w:b/>
      <w:sz w:val="24"/>
    </w:rPr>
  </w:style>
  <w:style w:type="paragraph" w:styleId="2">
    <w:name w:val="toc 2"/>
    <w:basedOn w:val="a"/>
    <w:next w:val="a"/>
    <w:autoRedefine/>
    <w:uiPriority w:val="39"/>
    <w:unhideWhenUsed/>
    <w:rsid w:val="0000067D"/>
    <w:pPr>
      <w:tabs>
        <w:tab w:val="left" w:pos="284"/>
        <w:tab w:val="right" w:leader="dot" w:pos="9345"/>
      </w:tabs>
    </w:pPr>
  </w:style>
  <w:style w:type="table" w:styleId="aa">
    <w:name w:val="Table Grid"/>
    <w:basedOn w:val="a1"/>
    <w:uiPriority w:val="39"/>
    <w:rsid w:val="00455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85D9C"/>
    <w:pPr>
      <w:tabs>
        <w:tab w:val="center" w:pos="4677"/>
        <w:tab w:val="right" w:pos="9355"/>
      </w:tabs>
    </w:pPr>
  </w:style>
  <w:style w:type="character" w:customStyle="1" w:styleId="ac">
    <w:name w:val="Верхний колонтитул Знак"/>
    <w:basedOn w:val="a0"/>
    <w:link w:val="ab"/>
    <w:uiPriority w:val="99"/>
    <w:locked/>
    <w:rsid w:val="00585D9C"/>
    <w:rPr>
      <w:sz w:val="24"/>
    </w:rPr>
  </w:style>
  <w:style w:type="paragraph" w:styleId="ad">
    <w:name w:val="footer"/>
    <w:basedOn w:val="a"/>
    <w:link w:val="ae"/>
    <w:uiPriority w:val="99"/>
    <w:unhideWhenUsed/>
    <w:rsid w:val="00585D9C"/>
    <w:pPr>
      <w:tabs>
        <w:tab w:val="center" w:pos="4677"/>
        <w:tab w:val="right" w:pos="9355"/>
      </w:tabs>
    </w:pPr>
  </w:style>
  <w:style w:type="character" w:customStyle="1" w:styleId="ae">
    <w:name w:val="Нижний колонтитул Знак"/>
    <w:basedOn w:val="a0"/>
    <w:link w:val="ad"/>
    <w:uiPriority w:val="99"/>
    <w:locked/>
    <w:rsid w:val="00585D9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82497">
      <w:marLeft w:val="0"/>
      <w:marRight w:val="0"/>
      <w:marTop w:val="0"/>
      <w:marBottom w:val="0"/>
      <w:divBdr>
        <w:top w:val="none" w:sz="0" w:space="0" w:color="auto"/>
        <w:left w:val="none" w:sz="0" w:space="0" w:color="auto"/>
        <w:bottom w:val="none" w:sz="0" w:space="0" w:color="auto"/>
        <w:right w:val="none" w:sz="0" w:space="0" w:color="auto"/>
      </w:divBdr>
    </w:div>
    <w:div w:id="1492982498">
      <w:marLeft w:val="0"/>
      <w:marRight w:val="0"/>
      <w:marTop w:val="0"/>
      <w:marBottom w:val="0"/>
      <w:divBdr>
        <w:top w:val="none" w:sz="0" w:space="0" w:color="auto"/>
        <w:left w:val="none" w:sz="0" w:space="0" w:color="auto"/>
        <w:bottom w:val="none" w:sz="0" w:space="0" w:color="auto"/>
        <w:right w:val="none" w:sz="0" w:space="0" w:color="auto"/>
      </w:divBdr>
    </w:div>
    <w:div w:id="1492982499">
      <w:marLeft w:val="0"/>
      <w:marRight w:val="0"/>
      <w:marTop w:val="0"/>
      <w:marBottom w:val="0"/>
      <w:divBdr>
        <w:top w:val="none" w:sz="0" w:space="0" w:color="auto"/>
        <w:left w:val="none" w:sz="0" w:space="0" w:color="auto"/>
        <w:bottom w:val="none" w:sz="0" w:space="0" w:color="auto"/>
        <w:right w:val="none" w:sz="0" w:space="0" w:color="auto"/>
      </w:divBdr>
    </w:div>
    <w:div w:id="1492982500">
      <w:marLeft w:val="0"/>
      <w:marRight w:val="0"/>
      <w:marTop w:val="0"/>
      <w:marBottom w:val="0"/>
      <w:divBdr>
        <w:top w:val="none" w:sz="0" w:space="0" w:color="auto"/>
        <w:left w:val="none" w:sz="0" w:space="0" w:color="auto"/>
        <w:bottom w:val="none" w:sz="0" w:space="0" w:color="auto"/>
        <w:right w:val="none" w:sz="0" w:space="0" w:color="auto"/>
      </w:divBdr>
    </w:div>
    <w:div w:id="14929825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conomy-ru.inf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pravo.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4623</Words>
  <Characters>26353</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Вертикальные и горизонтальные связи в инфраструктуре бизнеса</vt:lpstr>
    </vt:vector>
  </TitlesOfParts>
  <Company>Microsoft</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Вертикальные и горизонтальные связи в инфраструктуре бизнеса</dc:title>
  <dc:subject/>
  <dc:creator>FuckYouBill</dc:creator>
  <cp:keywords/>
  <dc:description>Обработан пакетом :: Методичка :: dhttp://alex-mail.at.tut.by/d(c) 2007-2009 Александр, г.БрестdE-mail: alex-mail@tut.by</dc:description>
  <cp:lastModifiedBy>Antonio Selenzo</cp:lastModifiedBy>
  <cp:revision>2</cp:revision>
  <dcterms:created xsi:type="dcterms:W3CDTF">2017-05-10T12:30:00Z</dcterms:created>
  <dcterms:modified xsi:type="dcterms:W3CDTF">2017-05-10T12:30:00Z</dcterms:modified>
</cp:coreProperties>
</file>