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164" w:rsidRPr="0038317C" w:rsidRDefault="008D3164" w:rsidP="008D3164">
      <w:pPr>
        <w:jc w:val="center"/>
        <w:rPr>
          <w:b/>
          <w:bCs/>
          <w:sz w:val="26"/>
          <w:szCs w:val="26"/>
        </w:rPr>
      </w:pPr>
      <w:r w:rsidRPr="0038317C">
        <w:rPr>
          <w:b/>
          <w:bCs/>
          <w:sz w:val="26"/>
          <w:szCs w:val="26"/>
        </w:rPr>
        <w:t>Вопросы к экзамену</w:t>
      </w:r>
    </w:p>
    <w:p w:rsidR="008D3164" w:rsidRPr="0038317C" w:rsidRDefault="008D3164" w:rsidP="008D3164">
      <w:pPr>
        <w:jc w:val="center"/>
        <w:rPr>
          <w:bCs/>
          <w:sz w:val="26"/>
          <w:szCs w:val="26"/>
        </w:rPr>
      </w:pPr>
      <w:r w:rsidRPr="0038317C">
        <w:rPr>
          <w:bCs/>
          <w:sz w:val="26"/>
          <w:szCs w:val="26"/>
        </w:rPr>
        <w:t xml:space="preserve">по курсу </w:t>
      </w:r>
      <w:r w:rsidR="00F0569E" w:rsidRPr="00F0569E">
        <w:rPr>
          <w:b/>
          <w:bCs/>
          <w:sz w:val="26"/>
          <w:szCs w:val="26"/>
        </w:rPr>
        <w:t>Системный анализ и мшинное моделирование</w:t>
      </w:r>
    </w:p>
    <w:p w:rsidR="008D3164" w:rsidRPr="0038317C" w:rsidRDefault="00023008" w:rsidP="008D3164">
      <w:pPr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  <w:t>Лет</w:t>
      </w:r>
      <w:r w:rsidR="008D3164" w:rsidRPr="0038317C">
        <w:rPr>
          <w:bCs/>
          <w:sz w:val="26"/>
          <w:szCs w:val="26"/>
        </w:rPr>
        <w:t>няя сессия 201</w:t>
      </w:r>
      <w:r w:rsidR="004B35F5">
        <w:rPr>
          <w:bCs/>
          <w:sz w:val="26"/>
          <w:szCs w:val="26"/>
        </w:rPr>
        <w:t>4</w:t>
      </w:r>
      <w:r w:rsidR="008D3164" w:rsidRPr="0038317C">
        <w:rPr>
          <w:bCs/>
          <w:sz w:val="26"/>
          <w:szCs w:val="26"/>
        </w:rPr>
        <w:t>/201</w:t>
      </w:r>
      <w:r w:rsidR="004B35F5">
        <w:rPr>
          <w:bCs/>
          <w:sz w:val="26"/>
          <w:szCs w:val="26"/>
        </w:rPr>
        <w:t>5</w:t>
      </w:r>
      <w:bookmarkStart w:id="0" w:name="_GoBack"/>
      <w:bookmarkEnd w:id="0"/>
      <w:r w:rsidR="008D3164" w:rsidRPr="0038317C">
        <w:rPr>
          <w:bCs/>
          <w:sz w:val="26"/>
          <w:szCs w:val="26"/>
        </w:rPr>
        <w:t xml:space="preserve"> уч. года</w:t>
      </w:r>
    </w:p>
    <w:p w:rsidR="008D3164" w:rsidRPr="00FB30A0" w:rsidRDefault="008D3164">
      <w:pPr>
        <w:rPr>
          <w:b/>
          <w:bCs/>
          <w:sz w:val="28"/>
          <w:szCs w:val="28"/>
        </w:rPr>
      </w:pPr>
    </w:p>
    <w:p w:rsidR="00C5578E" w:rsidRPr="0038317C" w:rsidRDefault="00A4746B" w:rsidP="0038317C">
      <w:pPr>
        <w:spacing w:after="120"/>
        <w:rPr>
          <w:sz w:val="24"/>
          <w:szCs w:val="24"/>
        </w:rPr>
      </w:pPr>
      <w:r w:rsidRPr="0038317C">
        <w:rPr>
          <w:b/>
          <w:bCs/>
          <w:sz w:val="24"/>
          <w:szCs w:val="24"/>
        </w:rPr>
        <w:t xml:space="preserve">Раздел 1. </w:t>
      </w:r>
      <w:r w:rsidR="00D16D81" w:rsidRPr="0038317C">
        <w:rPr>
          <w:b/>
          <w:sz w:val="24"/>
          <w:szCs w:val="24"/>
        </w:rPr>
        <w:t>Моделирование. Основные понятия и принципы</w:t>
      </w:r>
    </w:p>
    <w:p w:rsidR="00D16D81" w:rsidRPr="0038317C" w:rsidRDefault="00D16D81" w:rsidP="0038317C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  <w:rPr>
          <w:sz w:val="24"/>
          <w:szCs w:val="24"/>
        </w:rPr>
      </w:pPr>
      <w:r w:rsidRPr="0038317C">
        <w:rPr>
          <w:sz w:val="24"/>
          <w:szCs w:val="24"/>
        </w:rPr>
        <w:t>Моделирование. Основные  понятия</w:t>
      </w:r>
      <w:r w:rsidR="00683EB9" w:rsidRPr="0038317C">
        <w:rPr>
          <w:sz w:val="24"/>
          <w:szCs w:val="24"/>
        </w:rPr>
        <w:t xml:space="preserve">, </w:t>
      </w:r>
      <w:r w:rsidRPr="0038317C">
        <w:rPr>
          <w:sz w:val="24"/>
          <w:szCs w:val="24"/>
        </w:rPr>
        <w:t xml:space="preserve"> подход</w:t>
      </w:r>
      <w:r w:rsidR="00683EB9" w:rsidRPr="0038317C">
        <w:rPr>
          <w:sz w:val="24"/>
          <w:szCs w:val="24"/>
        </w:rPr>
        <w:t>ы и</w:t>
      </w:r>
      <w:r w:rsidRPr="0038317C">
        <w:rPr>
          <w:sz w:val="24"/>
          <w:szCs w:val="24"/>
        </w:rPr>
        <w:t xml:space="preserve"> принципы моделирования. Проблемы, возникающие при моделировании. Теория  подобия.</w:t>
      </w:r>
    </w:p>
    <w:p w:rsidR="00D16D81" w:rsidRDefault="00D16D81" w:rsidP="0038317C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  <w:rPr>
          <w:sz w:val="24"/>
          <w:szCs w:val="24"/>
        </w:rPr>
      </w:pPr>
      <w:r w:rsidRPr="0038317C">
        <w:rPr>
          <w:sz w:val="24"/>
          <w:szCs w:val="24"/>
        </w:rPr>
        <w:t>Классификация  методов моделирования с использованием различных критериев.</w:t>
      </w:r>
    </w:p>
    <w:p w:rsidR="0038317C" w:rsidRPr="0038317C" w:rsidRDefault="0038317C" w:rsidP="0038317C">
      <w:pPr>
        <w:pStyle w:val="ListParagraph"/>
        <w:ind w:left="714"/>
        <w:contextualSpacing w:val="0"/>
        <w:rPr>
          <w:sz w:val="24"/>
          <w:szCs w:val="24"/>
        </w:rPr>
      </w:pPr>
    </w:p>
    <w:p w:rsidR="00C5578E" w:rsidRPr="0038317C" w:rsidRDefault="00C5578E" w:rsidP="0038317C">
      <w:pPr>
        <w:spacing w:after="120"/>
        <w:rPr>
          <w:sz w:val="24"/>
          <w:szCs w:val="24"/>
        </w:rPr>
      </w:pPr>
      <w:r w:rsidRPr="0038317C">
        <w:rPr>
          <w:b/>
          <w:bCs/>
          <w:sz w:val="24"/>
          <w:szCs w:val="24"/>
        </w:rPr>
        <w:t xml:space="preserve">Раздел </w:t>
      </w:r>
      <w:r w:rsidR="00A4746B" w:rsidRPr="0038317C">
        <w:rPr>
          <w:b/>
          <w:bCs/>
          <w:sz w:val="24"/>
          <w:szCs w:val="24"/>
        </w:rPr>
        <w:t>2</w:t>
      </w:r>
      <w:r w:rsidRPr="0038317C">
        <w:rPr>
          <w:b/>
          <w:bCs/>
          <w:sz w:val="24"/>
          <w:szCs w:val="24"/>
        </w:rPr>
        <w:t>. Аналитическое моделирование</w:t>
      </w:r>
    </w:p>
    <w:p w:rsidR="00A4746B" w:rsidRPr="0038317C" w:rsidRDefault="00A4746B" w:rsidP="0038317C">
      <w:pPr>
        <w:pStyle w:val="ListParagraph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38317C">
        <w:rPr>
          <w:sz w:val="24"/>
          <w:szCs w:val="24"/>
        </w:rPr>
        <w:t xml:space="preserve">Математические  модели. </w:t>
      </w:r>
      <w:r w:rsidR="00C5578E" w:rsidRPr="0038317C">
        <w:rPr>
          <w:sz w:val="24"/>
          <w:szCs w:val="24"/>
        </w:rPr>
        <w:t xml:space="preserve">Непрерывно–детерминированные модели (D–схемы). </w:t>
      </w:r>
    </w:p>
    <w:p w:rsidR="00A4746B" w:rsidRPr="0038317C" w:rsidRDefault="00A4746B" w:rsidP="0038317C">
      <w:pPr>
        <w:pStyle w:val="ListParagraph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38317C">
        <w:rPr>
          <w:sz w:val="24"/>
          <w:szCs w:val="24"/>
        </w:rPr>
        <w:t xml:space="preserve">Математические  модели. </w:t>
      </w:r>
      <w:r w:rsidR="00C5578E" w:rsidRPr="0038317C">
        <w:rPr>
          <w:sz w:val="24"/>
          <w:szCs w:val="24"/>
        </w:rPr>
        <w:t xml:space="preserve">Дискретно–детерминированные модели (F–схемы, </w:t>
      </w:r>
      <w:r w:rsidRPr="0038317C">
        <w:rPr>
          <w:sz w:val="24"/>
          <w:szCs w:val="24"/>
        </w:rPr>
        <w:t>конечные автоматы).</w:t>
      </w:r>
    </w:p>
    <w:p w:rsidR="00A4746B" w:rsidRPr="0038317C" w:rsidRDefault="00A4746B" w:rsidP="0038317C">
      <w:pPr>
        <w:pStyle w:val="ListParagraph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38317C">
        <w:rPr>
          <w:sz w:val="24"/>
          <w:szCs w:val="24"/>
        </w:rPr>
        <w:t>Математические  модели. Дискрет</w:t>
      </w:r>
      <w:r w:rsidR="00C5578E" w:rsidRPr="0038317C">
        <w:rPr>
          <w:sz w:val="24"/>
          <w:szCs w:val="24"/>
        </w:rPr>
        <w:t xml:space="preserve">но–стохастические модели (P–схемы, вероятностные автоматы). </w:t>
      </w:r>
    </w:p>
    <w:p w:rsidR="00D84C64" w:rsidRPr="0038317C" w:rsidRDefault="00D84C64" w:rsidP="0038317C">
      <w:pPr>
        <w:pStyle w:val="ListParagraph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38317C">
        <w:rPr>
          <w:sz w:val="24"/>
          <w:szCs w:val="24"/>
        </w:rPr>
        <w:t>Дискретная  марковская  цепь. Геометрическое  распределение. Нормировочное уравнение. Граф состояний.</w:t>
      </w:r>
    </w:p>
    <w:p w:rsidR="00D84C64" w:rsidRPr="0038317C" w:rsidRDefault="00D84C64" w:rsidP="0038317C">
      <w:pPr>
        <w:pStyle w:val="ListParagraph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38317C">
        <w:rPr>
          <w:sz w:val="24"/>
          <w:szCs w:val="24"/>
        </w:rPr>
        <w:t>Модель «Память-АЛУ». Кодирование состояний. Построение графа состояний.</w:t>
      </w:r>
    </w:p>
    <w:p w:rsidR="00D84C64" w:rsidRPr="0038317C" w:rsidRDefault="00D84C64" w:rsidP="0038317C">
      <w:pPr>
        <w:pStyle w:val="ListParagraph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38317C">
        <w:rPr>
          <w:sz w:val="24"/>
          <w:szCs w:val="24"/>
        </w:rPr>
        <w:t xml:space="preserve">Модель «Память-АЛУ». Построение и решение системы уравнений. Анализ результатов. </w:t>
      </w:r>
    </w:p>
    <w:p w:rsidR="00D84C64" w:rsidRPr="0038317C" w:rsidRDefault="00D84C64" w:rsidP="0038317C">
      <w:pPr>
        <w:pStyle w:val="ListParagraph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38317C">
        <w:rPr>
          <w:sz w:val="24"/>
          <w:szCs w:val="24"/>
        </w:rPr>
        <w:t xml:space="preserve">Системы массового обслуживания (СМО). Марковский случайный процесс. Потоки заявок (событий). Нотация Кендала. </w:t>
      </w:r>
    </w:p>
    <w:p w:rsidR="005D3B5E" w:rsidRPr="0038317C" w:rsidRDefault="00D84C64" w:rsidP="0038317C">
      <w:pPr>
        <w:pStyle w:val="ListParagraph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38317C">
        <w:rPr>
          <w:sz w:val="24"/>
          <w:szCs w:val="24"/>
        </w:rPr>
        <w:t>Простейший  поток, его  свойства  и  значение  при  исследовании СМО.</w:t>
      </w:r>
    </w:p>
    <w:p w:rsidR="005D3B5E" w:rsidRPr="0038317C" w:rsidRDefault="005D3B5E" w:rsidP="0038317C">
      <w:pPr>
        <w:pStyle w:val="ListParagraph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38317C">
        <w:rPr>
          <w:sz w:val="24"/>
          <w:szCs w:val="24"/>
        </w:rPr>
        <w:t xml:space="preserve">Математические  модели. Непрерывно-стохастические  модели (Q-схемы). Непрерывные марковские цепи. </w:t>
      </w:r>
    </w:p>
    <w:p w:rsidR="005D3B5E" w:rsidRPr="0038317C" w:rsidRDefault="005D3B5E" w:rsidP="0038317C">
      <w:pPr>
        <w:pStyle w:val="ListParagraph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38317C">
        <w:rPr>
          <w:sz w:val="24"/>
          <w:szCs w:val="24"/>
        </w:rPr>
        <w:t xml:space="preserve">СМО  M /M/ 1/n с блокировкой источника. Граф состояний. Уравнения Колмогорова. Решение системы  и анализ результатов. </w:t>
      </w:r>
    </w:p>
    <w:p w:rsidR="005D3B5E" w:rsidRPr="0038317C" w:rsidRDefault="005D3B5E" w:rsidP="0038317C">
      <w:pPr>
        <w:pStyle w:val="ListParagraph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38317C">
        <w:rPr>
          <w:sz w:val="24"/>
          <w:szCs w:val="24"/>
        </w:rPr>
        <w:t xml:space="preserve"> Диаграммы  интенсивностей  переходов (ДИП). Закон  сохранения потоков вероятностей. </w:t>
      </w:r>
    </w:p>
    <w:p w:rsidR="008C5789" w:rsidRPr="0038317C" w:rsidRDefault="008C5789" w:rsidP="0038317C">
      <w:pPr>
        <w:pStyle w:val="ListParagraph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38317C">
        <w:rPr>
          <w:sz w:val="24"/>
          <w:szCs w:val="24"/>
        </w:rPr>
        <w:t xml:space="preserve">Формула Литтла. </w:t>
      </w:r>
    </w:p>
    <w:p w:rsidR="008C5789" w:rsidRPr="0038317C" w:rsidRDefault="008C5789" w:rsidP="0038317C">
      <w:pPr>
        <w:pStyle w:val="ListParagraph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38317C">
        <w:rPr>
          <w:sz w:val="24"/>
          <w:szCs w:val="24"/>
        </w:rPr>
        <w:t>Исследование  СМО   M/M/1/m с помощью ДИП.</w:t>
      </w:r>
    </w:p>
    <w:p w:rsidR="005D3B5E" w:rsidRPr="0038317C" w:rsidRDefault="008C5789" w:rsidP="0038317C">
      <w:pPr>
        <w:pStyle w:val="ListParagraph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38317C">
        <w:rPr>
          <w:sz w:val="24"/>
          <w:szCs w:val="24"/>
        </w:rPr>
        <w:t xml:space="preserve">Исследование  СМО   </w:t>
      </w:r>
      <w:r w:rsidR="00BF6C19" w:rsidRPr="0038317C">
        <w:rPr>
          <w:sz w:val="24"/>
          <w:szCs w:val="24"/>
        </w:rPr>
        <w:t>M/M/n</w:t>
      </w:r>
      <w:r w:rsidRPr="0038317C">
        <w:rPr>
          <w:sz w:val="24"/>
          <w:szCs w:val="24"/>
        </w:rPr>
        <w:t xml:space="preserve">  (задача Эрланга) с помощью ДИП.</w:t>
      </w:r>
    </w:p>
    <w:p w:rsidR="00BF6C19" w:rsidRPr="0038317C" w:rsidRDefault="00BF6C19" w:rsidP="0038317C">
      <w:pPr>
        <w:pStyle w:val="ListParagraph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38317C">
        <w:rPr>
          <w:sz w:val="24"/>
          <w:szCs w:val="24"/>
        </w:rPr>
        <w:t>Исследование  СМО   M/M/n/m с помощью ДИП.</w:t>
      </w:r>
    </w:p>
    <w:p w:rsidR="00BF6C19" w:rsidRPr="0038317C" w:rsidRDefault="00BF6C19" w:rsidP="0038317C">
      <w:pPr>
        <w:pStyle w:val="ListParagraph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38317C">
        <w:rPr>
          <w:sz w:val="24"/>
          <w:szCs w:val="24"/>
        </w:rPr>
        <w:t>Исследование  СМО   M/M/1/∞ с помощью ДИП.</w:t>
      </w:r>
    </w:p>
    <w:p w:rsidR="00BF6C19" w:rsidRPr="0038317C" w:rsidRDefault="00BF6C19" w:rsidP="0038317C">
      <w:pPr>
        <w:pStyle w:val="ListParagraph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38317C">
        <w:rPr>
          <w:sz w:val="24"/>
          <w:szCs w:val="24"/>
        </w:rPr>
        <w:t>Исследование  СМО   M/M/n/∞ с помощью ДИП.</w:t>
      </w:r>
    </w:p>
    <w:p w:rsidR="00BF6C19" w:rsidRPr="0038317C" w:rsidRDefault="00BF6C19" w:rsidP="0038317C">
      <w:pPr>
        <w:pStyle w:val="ListParagraph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38317C">
        <w:rPr>
          <w:sz w:val="24"/>
          <w:szCs w:val="24"/>
        </w:rPr>
        <w:t>Замкнутые СМО с  одним  обслуживающим  прибором  и количеством  источников  равным m. Анализ результатов.</w:t>
      </w:r>
      <w:r w:rsidR="005D3B5E" w:rsidRPr="0038317C">
        <w:rPr>
          <w:sz w:val="24"/>
          <w:szCs w:val="24"/>
        </w:rPr>
        <w:t xml:space="preserve"> </w:t>
      </w:r>
    </w:p>
    <w:p w:rsidR="00BF6C19" w:rsidRPr="0038317C" w:rsidRDefault="00BF6C19" w:rsidP="0038317C">
      <w:pPr>
        <w:pStyle w:val="ListParagraph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38317C">
        <w:rPr>
          <w:sz w:val="24"/>
          <w:szCs w:val="24"/>
        </w:rPr>
        <w:t>Замкнутые СМО с  несколькими  каналами  обслуживания. Анализ результатов.</w:t>
      </w:r>
    </w:p>
    <w:p w:rsidR="00BF6C19" w:rsidRPr="0038317C" w:rsidRDefault="00BF6C19" w:rsidP="0038317C">
      <w:pPr>
        <w:pStyle w:val="ListParagraph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38317C">
        <w:rPr>
          <w:sz w:val="24"/>
          <w:szCs w:val="24"/>
        </w:rPr>
        <w:t>Распределение Эрланга. Искусственное сведение  немарковского  процесса  к  марковскому. Поток Эрланга.</w:t>
      </w:r>
    </w:p>
    <w:p w:rsidR="00BF6C19" w:rsidRPr="0038317C" w:rsidRDefault="00BF6C19" w:rsidP="0038317C">
      <w:pPr>
        <w:pStyle w:val="ListParagraph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38317C">
        <w:rPr>
          <w:sz w:val="24"/>
          <w:szCs w:val="24"/>
        </w:rPr>
        <w:t>Метод этапов (метод  псевдосостояний)</w:t>
      </w:r>
    </w:p>
    <w:p w:rsidR="00BF6C19" w:rsidRPr="0038317C" w:rsidRDefault="00BF6C19" w:rsidP="0038317C">
      <w:pPr>
        <w:pStyle w:val="ListParagraph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38317C">
        <w:rPr>
          <w:sz w:val="24"/>
          <w:szCs w:val="24"/>
        </w:rPr>
        <w:t>Исследование  СМО  вида M/Еr/1/∞ c помощью  метода  этапов.</w:t>
      </w:r>
    </w:p>
    <w:p w:rsidR="00BF6C19" w:rsidRPr="0038317C" w:rsidRDefault="00BF6C19" w:rsidP="0038317C">
      <w:pPr>
        <w:pStyle w:val="ListParagraph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38317C">
        <w:rPr>
          <w:sz w:val="24"/>
          <w:szCs w:val="24"/>
        </w:rPr>
        <w:t>Исследование  СМО  вида  Еr/M/1/∞ c помощью  метода  этапов.</w:t>
      </w:r>
    </w:p>
    <w:p w:rsidR="00027113" w:rsidRPr="0038317C" w:rsidRDefault="00027113" w:rsidP="0038317C">
      <w:pPr>
        <w:pStyle w:val="ListParagraph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38317C">
        <w:rPr>
          <w:sz w:val="24"/>
          <w:szCs w:val="24"/>
        </w:rPr>
        <w:t>Немарковские  СМО. Система  М/G/n/0 с  отказами. Система M/G/1/∞. Формулы Полячека – Хинчина.</w:t>
      </w:r>
    </w:p>
    <w:p w:rsidR="00027113" w:rsidRPr="0038317C" w:rsidRDefault="00027113" w:rsidP="0038317C">
      <w:pPr>
        <w:pStyle w:val="ListParagraph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38317C">
        <w:rPr>
          <w:sz w:val="24"/>
          <w:szCs w:val="24"/>
        </w:rPr>
        <w:t>Немарковские  СМО. Системы G/G/1/∞  и G/G/n/∞.</w:t>
      </w:r>
    </w:p>
    <w:p w:rsidR="000A58E1" w:rsidRDefault="000A58E1" w:rsidP="0038317C">
      <w:pPr>
        <w:spacing w:after="120"/>
        <w:rPr>
          <w:b/>
          <w:bCs/>
          <w:sz w:val="24"/>
          <w:szCs w:val="24"/>
        </w:rPr>
      </w:pPr>
    </w:p>
    <w:p w:rsidR="00027113" w:rsidRPr="0038317C" w:rsidRDefault="008D3164" w:rsidP="0038317C">
      <w:pPr>
        <w:spacing w:after="120"/>
        <w:rPr>
          <w:b/>
          <w:bCs/>
          <w:sz w:val="24"/>
          <w:szCs w:val="24"/>
        </w:rPr>
      </w:pPr>
      <w:r w:rsidRPr="0038317C">
        <w:rPr>
          <w:b/>
          <w:bCs/>
          <w:sz w:val="24"/>
          <w:szCs w:val="24"/>
        </w:rPr>
        <w:t>Раздел 3</w:t>
      </w:r>
      <w:r w:rsidR="00027113" w:rsidRPr="0038317C">
        <w:rPr>
          <w:b/>
          <w:bCs/>
          <w:sz w:val="24"/>
          <w:szCs w:val="24"/>
        </w:rPr>
        <w:t>. Имитационное моделирование</w:t>
      </w:r>
    </w:p>
    <w:p w:rsidR="00027113" w:rsidRPr="0038317C" w:rsidRDefault="00027113" w:rsidP="0038317C">
      <w:pPr>
        <w:pStyle w:val="ListParagraph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38317C">
        <w:rPr>
          <w:sz w:val="24"/>
          <w:szCs w:val="24"/>
        </w:rPr>
        <w:t>Имитационное  моделирование.  Отличительные особенности. Математические  основы. Достоинства и недостатки.</w:t>
      </w:r>
    </w:p>
    <w:p w:rsidR="00027113" w:rsidRPr="0038317C" w:rsidRDefault="00027113" w:rsidP="0038317C">
      <w:pPr>
        <w:pStyle w:val="ListParagraph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38317C">
        <w:rPr>
          <w:sz w:val="24"/>
          <w:szCs w:val="24"/>
        </w:rPr>
        <w:t>Этапы имитационного моделирования.</w:t>
      </w:r>
      <w:r w:rsidR="001463F1" w:rsidRPr="0038317C">
        <w:rPr>
          <w:sz w:val="24"/>
          <w:szCs w:val="24"/>
        </w:rPr>
        <w:t xml:space="preserve"> Концептуальные модели.</w:t>
      </w:r>
    </w:p>
    <w:p w:rsidR="00027113" w:rsidRPr="0038317C" w:rsidRDefault="00027113" w:rsidP="0038317C">
      <w:pPr>
        <w:pStyle w:val="ListParagraph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38317C">
        <w:rPr>
          <w:sz w:val="24"/>
          <w:szCs w:val="24"/>
        </w:rPr>
        <w:t>Способы  моделирования  случайных  величин. Достоинства  и недостатки.</w:t>
      </w:r>
    </w:p>
    <w:p w:rsidR="00027113" w:rsidRPr="0038317C" w:rsidRDefault="00027113" w:rsidP="0038317C">
      <w:pPr>
        <w:pStyle w:val="ListParagraph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38317C">
        <w:rPr>
          <w:sz w:val="24"/>
          <w:szCs w:val="24"/>
        </w:rPr>
        <w:t xml:space="preserve">Равномерно - распределенные  случайные  числа (РРСЧ). Методы моделирования РРСЧ. </w:t>
      </w:r>
    </w:p>
    <w:p w:rsidR="00C5578E" w:rsidRPr="0038317C" w:rsidRDefault="00027113" w:rsidP="0038317C">
      <w:pPr>
        <w:pStyle w:val="ListParagraph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38317C">
        <w:rPr>
          <w:sz w:val="24"/>
          <w:szCs w:val="24"/>
        </w:rPr>
        <w:t>Проверка качества последовательностей РРСЧ. Оценка равномерности.</w:t>
      </w:r>
    </w:p>
    <w:p w:rsidR="00EE5660" w:rsidRPr="0038317C" w:rsidRDefault="00027113" w:rsidP="0038317C">
      <w:pPr>
        <w:pStyle w:val="ListParagraph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38317C">
        <w:rPr>
          <w:sz w:val="24"/>
          <w:szCs w:val="24"/>
        </w:rPr>
        <w:t xml:space="preserve">Проверка качества последовательностей РРСЧ. Оценка стохастичности </w:t>
      </w:r>
    </w:p>
    <w:p w:rsidR="00027113" w:rsidRPr="0038317C" w:rsidRDefault="00EE5660" w:rsidP="0038317C">
      <w:pPr>
        <w:pStyle w:val="ListParagraph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38317C">
        <w:rPr>
          <w:sz w:val="24"/>
          <w:szCs w:val="24"/>
        </w:rPr>
        <w:t xml:space="preserve"> Проверка качества последовательностей РРСЧ. Оценка </w:t>
      </w:r>
      <w:r w:rsidR="00027113" w:rsidRPr="0038317C">
        <w:rPr>
          <w:sz w:val="24"/>
          <w:szCs w:val="24"/>
        </w:rPr>
        <w:t>независимости.</w:t>
      </w:r>
    </w:p>
    <w:p w:rsidR="00027113" w:rsidRPr="0038317C" w:rsidRDefault="00027113" w:rsidP="0038317C">
      <w:pPr>
        <w:pStyle w:val="ListParagraph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38317C">
        <w:rPr>
          <w:sz w:val="24"/>
          <w:szCs w:val="24"/>
        </w:rPr>
        <w:t>Проверка качества последовательностей РРСЧ. Оценка и способы увеличения длины периода  и  длины  участка  апериодичности.</w:t>
      </w:r>
    </w:p>
    <w:p w:rsidR="00FA0D0F" w:rsidRPr="0038317C" w:rsidRDefault="00027113" w:rsidP="0038317C">
      <w:pPr>
        <w:pStyle w:val="ListParagraph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38317C">
        <w:rPr>
          <w:sz w:val="24"/>
          <w:szCs w:val="24"/>
        </w:rPr>
        <w:t>Формирование случайных величин с заданным законом распределения.</w:t>
      </w:r>
      <w:r w:rsidR="00FA0D0F" w:rsidRPr="0038317C">
        <w:rPr>
          <w:sz w:val="24"/>
          <w:szCs w:val="24"/>
        </w:rPr>
        <w:t xml:space="preserve"> Метод  обратной  функции.</w:t>
      </w:r>
    </w:p>
    <w:p w:rsidR="00C5578E" w:rsidRPr="0038317C" w:rsidRDefault="00FA0D0F" w:rsidP="0038317C">
      <w:pPr>
        <w:pStyle w:val="ListParagraph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38317C">
        <w:rPr>
          <w:sz w:val="24"/>
          <w:szCs w:val="24"/>
        </w:rPr>
        <w:t>Формирование случайных величин с заданным законом распределения. Универсальный метод</w:t>
      </w:r>
      <w:r w:rsidR="00EE5660" w:rsidRPr="0038317C">
        <w:rPr>
          <w:sz w:val="24"/>
          <w:szCs w:val="24"/>
        </w:rPr>
        <w:t xml:space="preserve"> для случая  описания вида распределения функцией  плотности f</w:t>
      </w:r>
      <w:r w:rsidR="00EE5660" w:rsidRPr="0038317C">
        <w:rPr>
          <w:sz w:val="24"/>
          <w:szCs w:val="24"/>
          <w:vertAlign w:val="subscript"/>
        </w:rPr>
        <w:t>ξ</w:t>
      </w:r>
      <w:r w:rsidR="00EE5660" w:rsidRPr="0038317C">
        <w:rPr>
          <w:sz w:val="24"/>
          <w:szCs w:val="24"/>
        </w:rPr>
        <w:t>(x)</w:t>
      </w:r>
      <w:r w:rsidRPr="0038317C">
        <w:rPr>
          <w:sz w:val="24"/>
          <w:szCs w:val="24"/>
        </w:rPr>
        <w:t>.</w:t>
      </w:r>
    </w:p>
    <w:p w:rsidR="00EE5660" w:rsidRPr="0038317C" w:rsidRDefault="00EE5660" w:rsidP="0038317C">
      <w:pPr>
        <w:pStyle w:val="ListParagraph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38317C">
        <w:rPr>
          <w:sz w:val="24"/>
          <w:szCs w:val="24"/>
        </w:rPr>
        <w:t>Формирование случайных величин с заданным законом распределения. Универсальный метод для случая  описания вида распределения в виде гистограммы.</w:t>
      </w:r>
    </w:p>
    <w:p w:rsidR="00FA0D0F" w:rsidRPr="0038317C" w:rsidRDefault="00FA0D0F" w:rsidP="0038317C">
      <w:pPr>
        <w:pStyle w:val="ListParagraph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38317C">
        <w:rPr>
          <w:sz w:val="24"/>
          <w:szCs w:val="24"/>
        </w:rPr>
        <w:t>Формирование случайных величин с заданным законом распределения. Метод исключения (отбраковки, режекции, Дж. Неймана).</w:t>
      </w:r>
    </w:p>
    <w:p w:rsidR="00EE5660" w:rsidRPr="0038317C" w:rsidRDefault="00EE5660" w:rsidP="0038317C">
      <w:pPr>
        <w:pStyle w:val="ListParagraph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38317C">
        <w:rPr>
          <w:sz w:val="24"/>
          <w:szCs w:val="24"/>
        </w:rPr>
        <w:t>Формирование случайных величин с заданным законом распределения. Метод исключения (отбраковки, режекции, Дж. Неймана) для  получения  чисел  с  треугольным распределением.</w:t>
      </w:r>
    </w:p>
    <w:p w:rsidR="00FA0D0F" w:rsidRPr="0038317C" w:rsidRDefault="00FA0D0F" w:rsidP="0038317C">
      <w:pPr>
        <w:pStyle w:val="ListParagraph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38317C">
        <w:rPr>
          <w:sz w:val="24"/>
          <w:szCs w:val="24"/>
        </w:rPr>
        <w:t>Формирование случайных величин с заданным законом распределения. Метод композиции (суперпозиции).</w:t>
      </w:r>
    </w:p>
    <w:p w:rsidR="00FA0D0F" w:rsidRPr="0038317C" w:rsidRDefault="00FA0D0F" w:rsidP="0038317C">
      <w:pPr>
        <w:pStyle w:val="ListParagraph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38317C">
        <w:rPr>
          <w:sz w:val="24"/>
          <w:szCs w:val="24"/>
        </w:rPr>
        <w:t>Формирование случайных векторов с заданными вероятностными характеристиками</w:t>
      </w:r>
    </w:p>
    <w:p w:rsidR="00027113" w:rsidRPr="0038317C" w:rsidRDefault="00FA0D0F" w:rsidP="0038317C">
      <w:pPr>
        <w:pStyle w:val="ListParagraph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38317C">
        <w:rPr>
          <w:sz w:val="24"/>
          <w:szCs w:val="24"/>
        </w:rPr>
        <w:t>Моделирование случайных событий.</w:t>
      </w:r>
    </w:p>
    <w:p w:rsidR="00FA0D0F" w:rsidRPr="0038317C" w:rsidRDefault="00FA0D0F" w:rsidP="0038317C">
      <w:pPr>
        <w:pStyle w:val="ListParagraph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38317C">
        <w:rPr>
          <w:sz w:val="24"/>
          <w:szCs w:val="24"/>
        </w:rPr>
        <w:t>Сетевые модели для описания параллельных процессов. Сети Петри.</w:t>
      </w:r>
      <w:r w:rsidR="001463F1" w:rsidRPr="0038317C">
        <w:rPr>
          <w:sz w:val="24"/>
          <w:szCs w:val="24"/>
        </w:rPr>
        <w:t xml:space="preserve"> Основные определения, маркировка, выполнение</w:t>
      </w:r>
    </w:p>
    <w:p w:rsidR="00FA0D0F" w:rsidRPr="0038317C" w:rsidRDefault="00FA0D0F" w:rsidP="0038317C">
      <w:pPr>
        <w:pStyle w:val="ListParagraph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38317C">
        <w:rPr>
          <w:sz w:val="24"/>
          <w:szCs w:val="24"/>
        </w:rPr>
        <w:t>Сетевые модели для описания параллельных процессов. Е-сети.</w:t>
      </w:r>
      <w:r w:rsidR="001463F1" w:rsidRPr="0038317C">
        <w:rPr>
          <w:sz w:val="24"/>
          <w:szCs w:val="24"/>
        </w:rPr>
        <w:t xml:space="preserve"> Основные определения, маркировка, выполнение</w:t>
      </w:r>
    </w:p>
    <w:p w:rsidR="00FA0D0F" w:rsidRPr="0038317C" w:rsidRDefault="00FA0D0F" w:rsidP="0038317C">
      <w:pPr>
        <w:pStyle w:val="ListParagraph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38317C">
        <w:rPr>
          <w:sz w:val="24"/>
          <w:szCs w:val="24"/>
        </w:rPr>
        <w:t>Управление  модельным  временем. Моделирование с постоянным шагом.</w:t>
      </w:r>
    </w:p>
    <w:p w:rsidR="00FA0D0F" w:rsidRPr="0038317C" w:rsidRDefault="00FA0D0F" w:rsidP="0038317C">
      <w:pPr>
        <w:pStyle w:val="ListParagraph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38317C">
        <w:rPr>
          <w:sz w:val="24"/>
          <w:szCs w:val="24"/>
        </w:rPr>
        <w:t>Управление  модельным  временем. Моделирование по особым состояниям</w:t>
      </w:r>
    </w:p>
    <w:p w:rsidR="00FA0D0F" w:rsidRPr="0038317C" w:rsidRDefault="00FA0D0F" w:rsidP="0038317C">
      <w:pPr>
        <w:pStyle w:val="ListParagraph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38317C">
        <w:rPr>
          <w:sz w:val="24"/>
          <w:szCs w:val="24"/>
        </w:rPr>
        <w:t>Управление  модельным  временем. Моделирование с последовательной проводкой заявок на примере одноканальной СМО с неограниченной очередью и “нетерпеливыми” заявками.</w:t>
      </w:r>
    </w:p>
    <w:p w:rsidR="00FA0D0F" w:rsidRPr="0038317C" w:rsidRDefault="00FA0D0F" w:rsidP="0038317C">
      <w:pPr>
        <w:pStyle w:val="ListParagraph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38317C">
        <w:rPr>
          <w:sz w:val="24"/>
          <w:szCs w:val="24"/>
        </w:rPr>
        <w:t>Планирование машинных экспериментов.</w:t>
      </w:r>
      <w:r w:rsidR="001463F1" w:rsidRPr="0038317C">
        <w:rPr>
          <w:sz w:val="24"/>
          <w:szCs w:val="24"/>
        </w:rPr>
        <w:t xml:space="preserve"> Стратегическое и тактическое планирование эксперимента. Функция реакции.  В</w:t>
      </w:r>
      <w:r w:rsidRPr="0038317C">
        <w:rPr>
          <w:sz w:val="24"/>
          <w:szCs w:val="24"/>
        </w:rPr>
        <w:t>иды факторов</w:t>
      </w:r>
      <w:r w:rsidR="001463F1" w:rsidRPr="0038317C">
        <w:rPr>
          <w:sz w:val="24"/>
          <w:szCs w:val="24"/>
        </w:rPr>
        <w:t>.</w:t>
      </w:r>
    </w:p>
    <w:p w:rsidR="00FA0D0F" w:rsidRPr="0038317C" w:rsidRDefault="001463F1" w:rsidP="0038317C">
      <w:pPr>
        <w:pStyle w:val="ListParagraph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38317C">
        <w:rPr>
          <w:sz w:val="24"/>
          <w:szCs w:val="24"/>
        </w:rPr>
        <w:t>Планирование машинных экспериментов. Идентификация факторов. П</w:t>
      </w:r>
      <w:r w:rsidR="00FA0D0F" w:rsidRPr="0038317C">
        <w:rPr>
          <w:sz w:val="24"/>
          <w:szCs w:val="24"/>
        </w:rPr>
        <w:t>олиномиальные модели</w:t>
      </w:r>
      <w:r w:rsidRPr="0038317C">
        <w:rPr>
          <w:sz w:val="24"/>
          <w:szCs w:val="24"/>
        </w:rPr>
        <w:t>.  ПФЭ. ЧФЭ. Построение факторного плана.</w:t>
      </w:r>
    </w:p>
    <w:p w:rsidR="00BE4A84" w:rsidRPr="0038317C" w:rsidRDefault="00BE4A84" w:rsidP="0038317C">
      <w:pPr>
        <w:pStyle w:val="ListParagraph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38317C">
        <w:rPr>
          <w:sz w:val="24"/>
          <w:szCs w:val="24"/>
        </w:rPr>
        <w:t>Обработка экспериментальных данных. Экспериментальные оценки. Оценки для математического ожидания и дисперсии</w:t>
      </w:r>
    </w:p>
    <w:p w:rsidR="00BE4A84" w:rsidRPr="0038317C" w:rsidRDefault="00BE4A84" w:rsidP="0038317C">
      <w:pPr>
        <w:pStyle w:val="ListParagraph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38317C">
        <w:rPr>
          <w:sz w:val="24"/>
          <w:szCs w:val="24"/>
        </w:rPr>
        <w:t>Обработка экспериментальных данных. Доверительные интервал и вероятность. Точность. Определение числа реализаций</w:t>
      </w:r>
    </w:p>
    <w:sectPr w:rsidR="00BE4A84" w:rsidRPr="0038317C" w:rsidSect="00FB30A0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E5A5F"/>
    <w:multiLevelType w:val="hybridMultilevel"/>
    <w:tmpl w:val="72A6A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C5578E"/>
    <w:rsid w:val="000070C5"/>
    <w:rsid w:val="00023008"/>
    <w:rsid w:val="00027113"/>
    <w:rsid w:val="000A58E1"/>
    <w:rsid w:val="001463F1"/>
    <w:rsid w:val="001655FD"/>
    <w:rsid w:val="001D62BA"/>
    <w:rsid w:val="0020426C"/>
    <w:rsid w:val="002462E9"/>
    <w:rsid w:val="002E7E03"/>
    <w:rsid w:val="00366DFC"/>
    <w:rsid w:val="0038317C"/>
    <w:rsid w:val="003C7DBC"/>
    <w:rsid w:val="00403CE0"/>
    <w:rsid w:val="004078AD"/>
    <w:rsid w:val="0042109E"/>
    <w:rsid w:val="00473F9B"/>
    <w:rsid w:val="004812BA"/>
    <w:rsid w:val="004B2060"/>
    <w:rsid w:val="004B35F5"/>
    <w:rsid w:val="0050228E"/>
    <w:rsid w:val="005A463E"/>
    <w:rsid w:val="005B33B5"/>
    <w:rsid w:val="005D3B5E"/>
    <w:rsid w:val="00615BA7"/>
    <w:rsid w:val="00683EB9"/>
    <w:rsid w:val="008C5789"/>
    <w:rsid w:val="008D03EF"/>
    <w:rsid w:val="008D3164"/>
    <w:rsid w:val="00930211"/>
    <w:rsid w:val="00954DB0"/>
    <w:rsid w:val="00981C4B"/>
    <w:rsid w:val="009A04C6"/>
    <w:rsid w:val="00A3744D"/>
    <w:rsid w:val="00A42C58"/>
    <w:rsid w:val="00A46FCE"/>
    <w:rsid w:val="00A4746B"/>
    <w:rsid w:val="00AD56C8"/>
    <w:rsid w:val="00B835A9"/>
    <w:rsid w:val="00BE4A84"/>
    <w:rsid w:val="00BF6C19"/>
    <w:rsid w:val="00C5578E"/>
    <w:rsid w:val="00C72341"/>
    <w:rsid w:val="00D16D81"/>
    <w:rsid w:val="00D52E3A"/>
    <w:rsid w:val="00D84C64"/>
    <w:rsid w:val="00EC5309"/>
    <w:rsid w:val="00EE5660"/>
    <w:rsid w:val="00F0569E"/>
    <w:rsid w:val="00F33C28"/>
    <w:rsid w:val="00FA0D0F"/>
    <w:rsid w:val="00FB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78E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5578E"/>
    <w:pPr>
      <w:ind w:left="4253"/>
    </w:pPr>
    <w:rPr>
      <w:rFonts w:ascii="Arial" w:hAnsi="Arial" w:cs="Arial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C5578E"/>
    <w:rPr>
      <w:rFonts w:ascii="Arial" w:eastAsia="Calibri" w:hAnsi="Arial" w:cs="Arial"/>
      <w:sz w:val="24"/>
      <w:szCs w:val="24"/>
      <w:lang w:eastAsia="ru-RU"/>
    </w:rPr>
  </w:style>
  <w:style w:type="paragraph" w:styleId="BodyText">
    <w:name w:val="Body Text"/>
    <w:basedOn w:val="Normal"/>
    <w:link w:val="BodyTextChar"/>
    <w:rsid w:val="00C5578E"/>
    <w:pPr>
      <w:jc w:val="both"/>
    </w:pPr>
    <w:rPr>
      <w:rFonts w:ascii="Arial" w:hAnsi="Arial" w:cs="Arial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C5578E"/>
    <w:rPr>
      <w:rFonts w:ascii="Arial" w:eastAsia="Calibri" w:hAnsi="Arial" w:cs="Arial"/>
      <w:sz w:val="28"/>
      <w:szCs w:val="28"/>
      <w:lang w:eastAsia="ru-RU"/>
    </w:rPr>
  </w:style>
  <w:style w:type="paragraph" w:styleId="BodyText2">
    <w:name w:val="Body Text 2"/>
    <w:basedOn w:val="Normal"/>
    <w:link w:val="BodyText2Char"/>
    <w:rsid w:val="00C5578E"/>
    <w:rPr>
      <w:rFonts w:ascii="Arial" w:hAnsi="Arial" w:cs="Arial"/>
      <w:sz w:val="28"/>
      <w:szCs w:val="28"/>
    </w:rPr>
  </w:style>
  <w:style w:type="character" w:customStyle="1" w:styleId="BodyText2Char">
    <w:name w:val="Body Text 2 Char"/>
    <w:basedOn w:val="DefaultParagraphFont"/>
    <w:link w:val="BodyText2"/>
    <w:rsid w:val="00C5578E"/>
    <w:rPr>
      <w:rFonts w:ascii="Arial" w:eastAsia="Calibri" w:hAnsi="Arial" w:cs="Arial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D16D8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271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1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113"/>
    <w:rPr>
      <w:rFonts w:ascii="Tahoma" w:eastAsia="Calibri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EE56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D56C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4766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SamLab.ws</dc:creator>
  <cp:keywords/>
  <dc:description/>
  <cp:lastModifiedBy>lenovo</cp:lastModifiedBy>
  <cp:revision>5</cp:revision>
  <dcterms:created xsi:type="dcterms:W3CDTF">2013-05-30T15:46:00Z</dcterms:created>
  <dcterms:modified xsi:type="dcterms:W3CDTF">2015-05-18T12:56:00Z</dcterms:modified>
</cp:coreProperties>
</file>