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3E" w:rsidRPr="0053603E" w:rsidRDefault="0053603E" w:rsidP="0053603E">
      <w:pPr>
        <w:jc w:val="center"/>
        <w:rPr>
          <w:rFonts w:asciiTheme="majorBidi" w:hAnsiTheme="majorBidi" w:cstheme="majorBidi"/>
          <w:b/>
          <w:bCs/>
          <w:color w:val="C00000"/>
          <w:sz w:val="44"/>
          <w:szCs w:val="44"/>
        </w:rPr>
      </w:pPr>
      <w:r w:rsidRPr="0053603E">
        <w:rPr>
          <w:rFonts w:asciiTheme="majorBidi" w:hAnsiTheme="majorBidi" w:cstheme="majorBidi"/>
          <w:b/>
          <w:bCs/>
          <w:color w:val="C00000"/>
          <w:sz w:val="44"/>
          <w:szCs w:val="44"/>
        </w:rPr>
        <w:t>SAYNA</w:t>
      </w:r>
    </w:p>
    <w:p w:rsidR="0053603E" w:rsidRDefault="0053603E" w:rsidP="006A09EC">
      <w:pPr>
        <w:rPr>
          <w:rFonts w:asciiTheme="majorBidi" w:hAnsiTheme="majorBidi" w:cstheme="majorBidi"/>
          <w:b/>
          <w:bCs/>
          <w:color w:val="0070C0"/>
          <w:sz w:val="28"/>
          <w:szCs w:val="28"/>
        </w:rPr>
      </w:pPr>
    </w:p>
    <w:p w:rsidR="006A09EC" w:rsidRPr="006A09EC" w:rsidRDefault="006A09EC" w:rsidP="006A09EC">
      <w:pPr>
        <w:rPr>
          <w:rFonts w:asciiTheme="majorBidi" w:hAnsiTheme="majorBidi" w:cstheme="majorBidi"/>
          <w:b/>
          <w:bCs/>
          <w:color w:val="0070C0"/>
          <w:sz w:val="28"/>
          <w:szCs w:val="28"/>
        </w:rPr>
      </w:pPr>
      <w:r w:rsidRPr="006A09EC">
        <w:rPr>
          <w:rFonts w:asciiTheme="majorBidi" w:hAnsiTheme="majorBidi" w:cstheme="majorBidi"/>
          <w:b/>
          <w:bCs/>
          <w:color w:val="0070C0"/>
          <w:sz w:val="28"/>
          <w:szCs w:val="28"/>
        </w:rPr>
        <w:t>IV - Énoncé</w:t>
      </w:r>
    </w:p>
    <w:p w:rsidR="006A09EC" w:rsidRPr="006A09EC" w:rsidRDefault="006A09EC" w:rsidP="006A09EC">
      <w:pPr>
        <w:rPr>
          <w:rFonts w:asciiTheme="majorBidi" w:hAnsiTheme="majorBidi" w:cstheme="majorBidi"/>
          <w:sz w:val="24"/>
          <w:szCs w:val="24"/>
        </w:rPr>
      </w:pPr>
      <w:r w:rsidRPr="006A09EC">
        <w:rPr>
          <w:rFonts w:asciiTheme="majorBidi" w:hAnsiTheme="majorBidi" w:cstheme="majorBidi"/>
          <w:sz w:val="24"/>
          <w:szCs w:val="24"/>
        </w:rPr>
        <w:t>La culture générale n’étant pas un concept concret, il est nécessaire de l’alimenter</w:t>
      </w:r>
    </w:p>
    <w:p w:rsidR="006A09EC" w:rsidRPr="006A09EC" w:rsidRDefault="006A09EC" w:rsidP="006A09EC">
      <w:pPr>
        <w:rPr>
          <w:rFonts w:asciiTheme="majorBidi" w:hAnsiTheme="majorBidi" w:cstheme="majorBidi"/>
          <w:sz w:val="24"/>
          <w:szCs w:val="24"/>
        </w:rPr>
      </w:pPr>
      <w:r w:rsidRPr="006A09EC">
        <w:rPr>
          <w:rFonts w:asciiTheme="majorBidi" w:hAnsiTheme="majorBidi" w:cstheme="majorBidi"/>
          <w:sz w:val="24"/>
          <w:szCs w:val="24"/>
        </w:rPr>
        <w:t>régulièrement.</w:t>
      </w:r>
    </w:p>
    <w:p w:rsidR="006A09EC" w:rsidRPr="006A09EC" w:rsidRDefault="006A09EC" w:rsidP="006A09EC">
      <w:pPr>
        <w:rPr>
          <w:rFonts w:asciiTheme="majorBidi" w:hAnsiTheme="majorBidi" w:cstheme="majorBidi"/>
          <w:sz w:val="24"/>
          <w:szCs w:val="24"/>
        </w:rPr>
      </w:pPr>
      <w:r w:rsidRPr="006A09EC">
        <w:rPr>
          <w:rFonts w:asciiTheme="majorBidi" w:hAnsiTheme="majorBidi" w:cstheme="majorBidi"/>
          <w:sz w:val="24"/>
          <w:szCs w:val="24"/>
        </w:rPr>
        <w:t>Ces activités sont donc à faire tout au long de votre formation, idéalement en y consacrant au</w:t>
      </w:r>
    </w:p>
    <w:p w:rsidR="006A09EC" w:rsidRPr="006A09EC" w:rsidRDefault="006A09EC" w:rsidP="006A09EC">
      <w:pPr>
        <w:rPr>
          <w:rFonts w:asciiTheme="majorBidi" w:hAnsiTheme="majorBidi" w:cstheme="majorBidi"/>
          <w:sz w:val="24"/>
          <w:szCs w:val="24"/>
        </w:rPr>
      </w:pPr>
      <w:r w:rsidRPr="006A09EC">
        <w:rPr>
          <w:rFonts w:asciiTheme="majorBidi" w:hAnsiTheme="majorBidi" w:cstheme="majorBidi"/>
          <w:sz w:val="24"/>
          <w:szCs w:val="24"/>
        </w:rPr>
        <w:t>moins deux heures par semaine.</w:t>
      </w:r>
    </w:p>
    <w:p w:rsidR="006A09EC" w:rsidRPr="006A09EC" w:rsidRDefault="006A09EC" w:rsidP="006A09EC">
      <w:pPr>
        <w:rPr>
          <w:rFonts w:asciiTheme="majorBidi" w:hAnsiTheme="majorBidi" w:cstheme="majorBidi"/>
          <w:sz w:val="24"/>
          <w:szCs w:val="24"/>
        </w:rPr>
      </w:pPr>
      <w:r w:rsidRPr="006A09EC">
        <w:rPr>
          <w:rFonts w:asciiTheme="majorBidi" w:hAnsiTheme="majorBidi" w:cstheme="majorBidi"/>
          <w:sz w:val="24"/>
          <w:szCs w:val="24"/>
        </w:rPr>
        <w:t>L’objectif de ces exercices est de vous pousser à adopter les bons réflexes d’un rédacteur Web</w:t>
      </w:r>
    </w:p>
    <w:p w:rsidR="006A09EC" w:rsidRPr="006A09EC" w:rsidRDefault="006A09EC" w:rsidP="006A09EC">
      <w:pPr>
        <w:rPr>
          <w:rFonts w:asciiTheme="majorBidi" w:hAnsiTheme="majorBidi" w:cstheme="majorBidi"/>
          <w:sz w:val="24"/>
          <w:szCs w:val="24"/>
        </w:rPr>
      </w:pPr>
      <w:r w:rsidRPr="006A09EC">
        <w:rPr>
          <w:rFonts w:asciiTheme="majorBidi" w:hAnsiTheme="majorBidi" w:cstheme="majorBidi"/>
          <w:sz w:val="24"/>
          <w:szCs w:val="24"/>
        </w:rPr>
        <w:t>en faisant preuve d’une grande curiosité grâce à une recherche constante de nouvelles</w:t>
      </w:r>
    </w:p>
    <w:p w:rsidR="006A09EC" w:rsidRPr="006A09EC" w:rsidRDefault="006A09EC" w:rsidP="006A09EC">
      <w:pPr>
        <w:rPr>
          <w:rFonts w:asciiTheme="majorBidi" w:hAnsiTheme="majorBidi" w:cstheme="majorBidi"/>
          <w:sz w:val="24"/>
          <w:szCs w:val="24"/>
        </w:rPr>
      </w:pPr>
      <w:r w:rsidRPr="006A09EC">
        <w:rPr>
          <w:rFonts w:asciiTheme="majorBidi" w:hAnsiTheme="majorBidi" w:cstheme="majorBidi"/>
          <w:sz w:val="24"/>
          <w:szCs w:val="24"/>
        </w:rPr>
        <w:t>informations via une multitude de ressources.</w:t>
      </w:r>
    </w:p>
    <w:p w:rsidR="006A09EC" w:rsidRPr="00511434" w:rsidRDefault="006A09EC" w:rsidP="00511434">
      <w:pPr>
        <w:rPr>
          <w:rFonts w:asciiTheme="majorBidi" w:hAnsiTheme="majorBidi" w:cstheme="majorBidi"/>
          <w:b/>
          <w:bCs/>
          <w:color w:val="0070C0"/>
          <w:sz w:val="24"/>
          <w:szCs w:val="24"/>
        </w:rPr>
      </w:pPr>
      <w:r w:rsidRPr="006A09EC">
        <w:rPr>
          <w:rFonts w:asciiTheme="majorBidi" w:hAnsiTheme="majorBidi" w:cstheme="majorBidi"/>
          <w:b/>
          <w:bCs/>
          <w:color w:val="0070C0"/>
          <w:sz w:val="24"/>
          <w:szCs w:val="24"/>
        </w:rPr>
        <w:t>IV.1 - Traitement de l’information</w:t>
      </w:r>
    </w:p>
    <w:p w:rsidR="006A09EC" w:rsidRDefault="006A09EC" w:rsidP="006A09EC">
      <w:pPr>
        <w:rPr>
          <w:b/>
          <w:bCs/>
        </w:rPr>
      </w:pPr>
      <w:r w:rsidRPr="006A09EC">
        <w:rPr>
          <w:b/>
          <w:bCs/>
        </w:rPr>
        <w:t>Est-ce qu’une chaîne présente une certaine tendance par rapport aux autres (tendance à modérer/exagérer par exemple) ?</w:t>
      </w:r>
    </w:p>
    <w:p w:rsidR="006A09EC" w:rsidRPr="00E6178F" w:rsidRDefault="006A09EC" w:rsidP="006A09EC">
      <w:pPr>
        <w:tabs>
          <w:tab w:val="left" w:pos="1420"/>
        </w:tabs>
        <w:spacing w:line="360" w:lineRule="auto"/>
        <w:jc w:val="both"/>
        <w:rPr>
          <w:rFonts w:asciiTheme="majorBidi" w:hAnsiTheme="majorBidi" w:cstheme="majorBidi"/>
          <w:sz w:val="24"/>
          <w:szCs w:val="24"/>
        </w:rPr>
      </w:pPr>
      <w:r w:rsidRPr="00E6178F">
        <w:rPr>
          <w:rFonts w:asciiTheme="majorBidi" w:hAnsiTheme="majorBidi" w:cstheme="majorBidi"/>
          <w:sz w:val="24"/>
          <w:szCs w:val="24"/>
        </w:rPr>
        <w:t xml:space="preserve">Une chaîne peut présenter une certaine tendance par rapport aux autres (tendance à modérer/exagérer par exemple). </w:t>
      </w:r>
    </w:p>
    <w:p w:rsidR="006A09EC" w:rsidRPr="00E6178F" w:rsidRDefault="006A09EC" w:rsidP="006A09EC">
      <w:pPr>
        <w:tabs>
          <w:tab w:val="left" w:pos="1420"/>
        </w:tabs>
        <w:spacing w:line="360" w:lineRule="auto"/>
        <w:jc w:val="both"/>
        <w:rPr>
          <w:rFonts w:asciiTheme="majorBidi" w:hAnsiTheme="majorBidi" w:cstheme="majorBidi"/>
          <w:sz w:val="24"/>
          <w:szCs w:val="24"/>
        </w:rPr>
      </w:pPr>
      <w:r w:rsidRPr="00E6178F">
        <w:rPr>
          <w:rFonts w:asciiTheme="majorBidi" w:hAnsiTheme="majorBidi" w:cstheme="majorBidi"/>
          <w:sz w:val="24"/>
          <w:szCs w:val="24"/>
        </w:rPr>
        <w:t xml:space="preserve">Par exemple, une chaîne de télévision peut avoir tendance à présenter les informations d'une manière plus positive ou négative qu'une autre chaîne. </w:t>
      </w:r>
    </w:p>
    <w:p w:rsidR="006A09EC" w:rsidRPr="00E6178F" w:rsidRDefault="006A09EC" w:rsidP="006A09EC">
      <w:pPr>
        <w:tabs>
          <w:tab w:val="left" w:pos="1420"/>
        </w:tabs>
        <w:spacing w:line="360" w:lineRule="auto"/>
        <w:jc w:val="both"/>
        <w:rPr>
          <w:rFonts w:asciiTheme="majorBidi" w:hAnsiTheme="majorBidi" w:cstheme="majorBidi"/>
          <w:sz w:val="24"/>
          <w:szCs w:val="24"/>
        </w:rPr>
      </w:pPr>
      <w:r w:rsidRPr="00E6178F">
        <w:rPr>
          <w:rFonts w:asciiTheme="majorBidi" w:hAnsiTheme="majorBidi" w:cstheme="majorBidi"/>
          <w:sz w:val="24"/>
          <w:szCs w:val="24"/>
        </w:rPr>
        <w:t xml:space="preserve">De même, un journal peut avoir tendance à présenter les nouvelles d'une manière plus sensationnaliste ou plus objective qu'un autre journal. </w:t>
      </w:r>
    </w:p>
    <w:p w:rsidR="006A09EC" w:rsidRDefault="006A09EC" w:rsidP="006A09EC">
      <w:pPr>
        <w:tabs>
          <w:tab w:val="left" w:pos="1420"/>
        </w:tabs>
        <w:spacing w:line="360" w:lineRule="auto"/>
        <w:jc w:val="both"/>
        <w:rPr>
          <w:rFonts w:asciiTheme="majorBidi" w:hAnsiTheme="majorBidi" w:cstheme="majorBidi"/>
          <w:sz w:val="24"/>
          <w:szCs w:val="24"/>
        </w:rPr>
      </w:pPr>
      <w:r w:rsidRPr="00E6178F">
        <w:rPr>
          <w:rFonts w:asciiTheme="majorBidi" w:hAnsiTheme="majorBidi" w:cstheme="majorBidi"/>
          <w:sz w:val="24"/>
          <w:szCs w:val="24"/>
        </w:rPr>
        <w:t>Ces tendances peuvent être dues à un certain nombre de facteurs, tels que la ligne éditoriale de la chaîne ou du journal, le public cible, ou les pressions exercées par les annonceurs.</w:t>
      </w:r>
    </w:p>
    <w:p w:rsidR="00B46675" w:rsidRDefault="006A09EC" w:rsidP="00830FDA">
      <w:pPr>
        <w:tabs>
          <w:tab w:val="left" w:pos="1420"/>
        </w:tabs>
        <w:spacing w:line="360" w:lineRule="auto"/>
        <w:jc w:val="both"/>
        <w:rPr>
          <w:rFonts w:asciiTheme="majorBidi" w:hAnsiTheme="majorBidi" w:cstheme="majorBidi"/>
          <w:sz w:val="24"/>
          <w:szCs w:val="24"/>
        </w:rPr>
      </w:pPr>
      <w:r w:rsidRPr="00C75BB4">
        <w:rPr>
          <w:rFonts w:asciiTheme="majorBidi" w:hAnsiTheme="majorBidi" w:cstheme="majorBidi"/>
          <w:sz w:val="24"/>
          <w:szCs w:val="24"/>
        </w:rPr>
        <w:t>Il est important de noter que ces tendances ne s'appliquent pas uniformément à toutes les chaînes d'information, et il existe une grande variété de médias d'information avec des approches différentes. Il est donc recommandé aux téléspectateurs et aux lecteurs de diversifier leurs sources d'information et de faire preuve de discernement pour obtenir une vue d'ensemble plus complète de l'actualité. Il est également utile de vérifier les faits et de consulter plusieurs sources lorsque vous suivez un événement d'actualité important.</w:t>
      </w:r>
    </w:p>
    <w:p w:rsidR="00B46675" w:rsidRDefault="00B46675" w:rsidP="006A09EC">
      <w:pPr>
        <w:tabs>
          <w:tab w:val="left" w:pos="1420"/>
        </w:tabs>
        <w:spacing w:line="360" w:lineRule="auto"/>
        <w:jc w:val="both"/>
        <w:rPr>
          <w:rFonts w:asciiTheme="majorBidi" w:hAnsiTheme="majorBidi" w:cstheme="majorBidi"/>
          <w:sz w:val="24"/>
          <w:szCs w:val="24"/>
        </w:rPr>
      </w:pPr>
    </w:p>
    <w:p w:rsidR="00B46675" w:rsidRPr="00B46675" w:rsidRDefault="00B46675" w:rsidP="00B46675">
      <w:pPr>
        <w:tabs>
          <w:tab w:val="left" w:pos="1420"/>
        </w:tabs>
        <w:spacing w:line="360" w:lineRule="auto"/>
        <w:rPr>
          <w:rFonts w:asciiTheme="majorBidi" w:hAnsiTheme="majorBidi" w:cstheme="majorBidi"/>
          <w:b/>
          <w:bCs/>
          <w:color w:val="0070C0"/>
          <w:sz w:val="24"/>
          <w:szCs w:val="24"/>
        </w:rPr>
      </w:pPr>
      <w:r w:rsidRPr="00B46675">
        <w:rPr>
          <w:rFonts w:asciiTheme="majorBidi" w:hAnsiTheme="majorBidi" w:cstheme="majorBidi"/>
          <w:b/>
          <w:bCs/>
          <w:color w:val="0070C0"/>
          <w:sz w:val="24"/>
          <w:szCs w:val="24"/>
        </w:rPr>
        <w:t>IV.2 - Podcasts</w:t>
      </w:r>
    </w:p>
    <w:p w:rsidR="00B46675" w:rsidRPr="00B46675" w:rsidRDefault="00B46675" w:rsidP="00B46675">
      <w:pPr>
        <w:tabs>
          <w:tab w:val="left" w:pos="1420"/>
        </w:tabs>
        <w:spacing w:line="360" w:lineRule="auto"/>
        <w:rPr>
          <w:rFonts w:asciiTheme="majorBidi" w:hAnsiTheme="majorBidi" w:cstheme="majorBidi"/>
          <w:sz w:val="24"/>
          <w:szCs w:val="24"/>
        </w:rPr>
      </w:pPr>
      <w:r w:rsidRPr="00B46675">
        <w:rPr>
          <w:rFonts w:asciiTheme="majorBidi" w:hAnsiTheme="majorBidi" w:cstheme="majorBidi"/>
          <w:sz w:val="24"/>
          <w:szCs w:val="24"/>
        </w:rPr>
        <w:t>(Cet exercice peut être réalisé plusieurs fois en changeant simplement les podcasts)</w:t>
      </w:r>
    </w:p>
    <w:p w:rsidR="00B46675" w:rsidRPr="00B46675" w:rsidRDefault="00B46675" w:rsidP="00B46675">
      <w:pPr>
        <w:tabs>
          <w:tab w:val="left" w:pos="1420"/>
        </w:tabs>
        <w:spacing w:line="360" w:lineRule="auto"/>
        <w:rPr>
          <w:rFonts w:asciiTheme="majorBidi" w:hAnsiTheme="majorBidi" w:cstheme="majorBidi"/>
          <w:sz w:val="24"/>
          <w:szCs w:val="24"/>
        </w:rPr>
      </w:pPr>
      <w:r w:rsidRPr="00B46675">
        <w:rPr>
          <w:rFonts w:asciiTheme="majorBidi" w:hAnsiTheme="majorBidi" w:cstheme="majorBidi"/>
          <w:sz w:val="24"/>
          <w:szCs w:val="24"/>
        </w:rPr>
        <w:t>Sélectionnez 3 podcasts auxquels vous vous êtes abonné (ou vous souhaitez vous abonner) et</w:t>
      </w:r>
    </w:p>
    <w:p w:rsidR="00B46675" w:rsidRPr="00B46675" w:rsidRDefault="00B46675" w:rsidP="00B46675">
      <w:pPr>
        <w:tabs>
          <w:tab w:val="left" w:pos="1420"/>
        </w:tabs>
        <w:spacing w:line="360" w:lineRule="auto"/>
        <w:rPr>
          <w:rFonts w:asciiTheme="majorBidi" w:hAnsiTheme="majorBidi" w:cstheme="majorBidi"/>
          <w:sz w:val="24"/>
          <w:szCs w:val="24"/>
        </w:rPr>
      </w:pPr>
      <w:r w:rsidRPr="00B46675">
        <w:rPr>
          <w:rFonts w:asciiTheme="majorBidi" w:hAnsiTheme="majorBidi" w:cstheme="majorBidi"/>
          <w:sz w:val="24"/>
          <w:szCs w:val="24"/>
        </w:rPr>
        <w:t>remplissez le tableau suivant. Vous pouvez aller sur les applications suivantes : Spotify, Deezer,</w:t>
      </w:r>
    </w:p>
    <w:p w:rsidR="00B46675" w:rsidRDefault="00B46675" w:rsidP="00B46675">
      <w:pPr>
        <w:tabs>
          <w:tab w:val="left" w:pos="1420"/>
        </w:tabs>
        <w:spacing w:line="360" w:lineRule="auto"/>
        <w:jc w:val="both"/>
        <w:rPr>
          <w:rFonts w:asciiTheme="majorBidi" w:hAnsiTheme="majorBidi" w:cstheme="majorBidi"/>
          <w:sz w:val="24"/>
          <w:szCs w:val="24"/>
        </w:rPr>
      </w:pPr>
      <w:r w:rsidRPr="00B46675">
        <w:rPr>
          <w:rFonts w:asciiTheme="majorBidi" w:hAnsiTheme="majorBidi" w:cstheme="majorBidi"/>
          <w:sz w:val="24"/>
          <w:szCs w:val="24"/>
        </w:rPr>
        <w:t>Podcasts, Pocket Casts.</w:t>
      </w:r>
    </w:p>
    <w:tbl>
      <w:tblPr>
        <w:tblStyle w:val="TableGrid"/>
        <w:tblW w:w="0" w:type="auto"/>
        <w:tblLook w:val="04A0" w:firstRow="1" w:lastRow="0" w:firstColumn="1" w:lastColumn="0" w:noHBand="0" w:noVBand="1"/>
      </w:tblPr>
      <w:tblGrid>
        <w:gridCol w:w="2515"/>
        <w:gridCol w:w="6835"/>
      </w:tblGrid>
      <w:tr w:rsidR="00B46675" w:rsidTr="000C5337">
        <w:tc>
          <w:tcPr>
            <w:tcW w:w="2515" w:type="dxa"/>
          </w:tcPr>
          <w:p w:rsidR="00B46675" w:rsidRDefault="00880161" w:rsidP="00880161">
            <w:pPr>
              <w:tabs>
                <w:tab w:val="left" w:pos="1420"/>
              </w:tabs>
              <w:spacing w:line="360" w:lineRule="auto"/>
              <w:jc w:val="both"/>
              <w:rPr>
                <w:rFonts w:asciiTheme="majorBidi" w:hAnsiTheme="majorBidi" w:cstheme="majorBidi"/>
                <w:sz w:val="24"/>
                <w:szCs w:val="24"/>
              </w:rPr>
            </w:pPr>
            <w:r w:rsidRPr="00880161">
              <w:rPr>
                <w:rFonts w:asciiTheme="majorBidi" w:hAnsiTheme="majorBidi" w:cstheme="majorBidi"/>
                <w:color w:val="ED7D31" w:themeColor="accent2"/>
                <w:sz w:val="24"/>
                <w:szCs w:val="24"/>
              </w:rPr>
              <w:t>Nom du podcast 1</w:t>
            </w:r>
          </w:p>
        </w:tc>
        <w:tc>
          <w:tcPr>
            <w:tcW w:w="6835" w:type="dxa"/>
          </w:tcPr>
          <w:p w:rsidR="00B46675" w:rsidRDefault="00623A0F" w:rsidP="00B46675">
            <w:pPr>
              <w:tabs>
                <w:tab w:val="left" w:pos="1420"/>
              </w:tabs>
              <w:spacing w:line="360" w:lineRule="auto"/>
              <w:jc w:val="both"/>
              <w:rPr>
                <w:rFonts w:asciiTheme="majorBidi" w:hAnsiTheme="majorBidi" w:cstheme="majorBidi"/>
                <w:sz w:val="24"/>
                <w:szCs w:val="24"/>
              </w:rPr>
            </w:pPr>
            <w:r w:rsidRPr="00623A0F">
              <w:rPr>
                <w:rFonts w:asciiTheme="majorBidi" w:hAnsiTheme="majorBidi" w:cstheme="majorBidi"/>
                <w:sz w:val="24"/>
                <w:szCs w:val="24"/>
              </w:rPr>
              <w:t>"The Tim Ferriss Show"</w:t>
            </w:r>
          </w:p>
        </w:tc>
      </w:tr>
      <w:tr w:rsidR="00B46675" w:rsidTr="000C5337">
        <w:tc>
          <w:tcPr>
            <w:tcW w:w="2515" w:type="dxa"/>
          </w:tcPr>
          <w:p w:rsidR="00B46675" w:rsidRPr="00B46675" w:rsidRDefault="00B46675" w:rsidP="00B46675">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Thématique</w:t>
            </w:r>
          </w:p>
        </w:tc>
        <w:tc>
          <w:tcPr>
            <w:tcW w:w="6835" w:type="dxa"/>
          </w:tcPr>
          <w:p w:rsidR="00B46675" w:rsidRDefault="00623A0F" w:rsidP="00623A0F">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Entrepreneuriat</w:t>
            </w:r>
            <w:r w:rsidRPr="00AB6809">
              <w:rPr>
                <w:rFonts w:asciiTheme="majorBidi" w:hAnsiTheme="majorBidi" w:cstheme="majorBidi"/>
                <w:sz w:val="24"/>
                <w:szCs w:val="24"/>
              </w:rPr>
              <w:t>, santé mentale</w:t>
            </w:r>
            <w:r>
              <w:rPr>
                <w:rFonts w:asciiTheme="majorBidi" w:hAnsiTheme="majorBidi" w:cstheme="majorBidi"/>
                <w:sz w:val="24"/>
                <w:szCs w:val="24"/>
              </w:rPr>
              <w:t>,</w:t>
            </w:r>
            <w:r w:rsidRPr="00AB6809">
              <w:rPr>
                <w:rFonts w:asciiTheme="majorBidi" w:hAnsiTheme="majorBidi" w:cstheme="majorBidi"/>
                <w:sz w:val="24"/>
                <w:szCs w:val="24"/>
              </w:rPr>
              <w:t xml:space="preserve"> productivité</w:t>
            </w:r>
          </w:p>
        </w:tc>
      </w:tr>
      <w:tr w:rsidR="00B46675" w:rsidTr="000C5337">
        <w:tc>
          <w:tcPr>
            <w:tcW w:w="2515" w:type="dxa"/>
          </w:tcPr>
          <w:p w:rsidR="00B46675" w:rsidRPr="00B46675" w:rsidRDefault="00B46675" w:rsidP="00B46675">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Source (adresse URL)</w:t>
            </w:r>
          </w:p>
        </w:tc>
        <w:tc>
          <w:tcPr>
            <w:tcW w:w="6835" w:type="dxa"/>
          </w:tcPr>
          <w:p w:rsidR="0096441B" w:rsidRPr="00AB6809" w:rsidRDefault="0096441B" w:rsidP="0096441B">
            <w:pPr>
              <w:tabs>
                <w:tab w:val="left" w:pos="1420"/>
              </w:tabs>
              <w:spacing w:line="360" w:lineRule="auto"/>
              <w:jc w:val="both"/>
              <w:rPr>
                <w:rFonts w:asciiTheme="majorBidi" w:hAnsiTheme="majorBidi" w:cstheme="majorBidi"/>
                <w:sz w:val="24"/>
                <w:szCs w:val="24"/>
              </w:rPr>
            </w:pPr>
            <w:r w:rsidRPr="00AB6809">
              <w:rPr>
                <w:rFonts w:asciiTheme="majorBidi" w:hAnsiTheme="majorBidi" w:cstheme="majorBidi"/>
                <w:sz w:val="24"/>
                <w:szCs w:val="24"/>
              </w:rPr>
              <w:t>https://tim.blog/podcast/</w:t>
            </w:r>
          </w:p>
          <w:p w:rsidR="00B46675" w:rsidRDefault="00B46675" w:rsidP="00B46675">
            <w:pPr>
              <w:tabs>
                <w:tab w:val="left" w:pos="1420"/>
              </w:tabs>
              <w:spacing w:line="360" w:lineRule="auto"/>
              <w:jc w:val="both"/>
              <w:rPr>
                <w:rFonts w:asciiTheme="majorBidi" w:hAnsiTheme="majorBidi" w:cstheme="majorBidi"/>
                <w:sz w:val="24"/>
                <w:szCs w:val="24"/>
              </w:rPr>
            </w:pPr>
          </w:p>
        </w:tc>
      </w:tr>
      <w:tr w:rsidR="00B46675" w:rsidTr="000C5337">
        <w:tc>
          <w:tcPr>
            <w:tcW w:w="2515" w:type="dxa"/>
          </w:tcPr>
          <w:p w:rsidR="00B46675" w:rsidRPr="00B46675" w:rsidRDefault="00B46675" w:rsidP="00B46675">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Titre du dernier contenu écouté</w:t>
            </w:r>
          </w:p>
        </w:tc>
        <w:tc>
          <w:tcPr>
            <w:tcW w:w="6835" w:type="dxa"/>
          </w:tcPr>
          <w:p w:rsidR="00B46675" w:rsidRDefault="0096441B" w:rsidP="0096441B">
            <w:pPr>
              <w:tabs>
                <w:tab w:val="left" w:pos="1420"/>
              </w:tabs>
              <w:spacing w:line="360" w:lineRule="auto"/>
              <w:jc w:val="both"/>
              <w:rPr>
                <w:rFonts w:asciiTheme="majorBidi" w:hAnsiTheme="majorBidi" w:cstheme="majorBidi"/>
                <w:sz w:val="24"/>
                <w:szCs w:val="24"/>
              </w:rPr>
            </w:pPr>
            <w:r w:rsidRPr="0096441B">
              <w:rPr>
                <w:rFonts w:asciiTheme="majorBidi" w:hAnsiTheme="majorBidi" w:cstheme="majorBidi"/>
                <w:sz w:val="24"/>
                <w:szCs w:val="24"/>
              </w:rPr>
              <w:t>The Art of Learning (with Josh Waitzkin)</w:t>
            </w:r>
          </w:p>
          <w:p w:rsidR="0096441B" w:rsidRDefault="0096441B" w:rsidP="0096441B">
            <w:pPr>
              <w:tabs>
                <w:tab w:val="left" w:pos="1420"/>
              </w:tabs>
              <w:spacing w:line="360" w:lineRule="auto"/>
              <w:jc w:val="both"/>
              <w:rPr>
                <w:rFonts w:asciiTheme="majorBidi" w:hAnsiTheme="majorBidi" w:cstheme="majorBidi"/>
                <w:sz w:val="24"/>
                <w:szCs w:val="24"/>
              </w:rPr>
            </w:pPr>
            <w:r w:rsidRPr="0096441B">
              <w:rPr>
                <w:rFonts w:asciiTheme="majorBidi" w:hAnsiTheme="majorBidi" w:cstheme="majorBidi"/>
                <w:sz w:val="24"/>
                <w:szCs w:val="24"/>
              </w:rPr>
              <w:t>Gratuit</w:t>
            </w:r>
          </w:p>
        </w:tc>
      </w:tr>
      <w:tr w:rsidR="00B46675" w:rsidTr="000C5337">
        <w:tc>
          <w:tcPr>
            <w:tcW w:w="2515" w:type="dxa"/>
          </w:tcPr>
          <w:p w:rsidR="00B46675" w:rsidRPr="00B46675" w:rsidRDefault="00B46675" w:rsidP="00B46675">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Ton/style/objectifs</w:t>
            </w:r>
          </w:p>
        </w:tc>
        <w:tc>
          <w:tcPr>
            <w:tcW w:w="6835" w:type="dxa"/>
          </w:tcPr>
          <w:p w:rsidR="00B46675" w:rsidRDefault="0044424F" w:rsidP="00B46675">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Éducatif, Inspirant, P</w:t>
            </w:r>
            <w:r w:rsidR="0096441B" w:rsidRPr="0096441B">
              <w:rPr>
                <w:rFonts w:asciiTheme="majorBidi" w:hAnsiTheme="majorBidi" w:cstheme="majorBidi"/>
                <w:sz w:val="24"/>
                <w:szCs w:val="24"/>
              </w:rPr>
              <w:t>ratique</w:t>
            </w:r>
          </w:p>
        </w:tc>
      </w:tr>
      <w:tr w:rsidR="00B46675" w:rsidTr="000C5337">
        <w:tc>
          <w:tcPr>
            <w:tcW w:w="2515" w:type="dxa"/>
          </w:tcPr>
          <w:p w:rsidR="00B46675" w:rsidRPr="00B46675" w:rsidRDefault="00B46675" w:rsidP="00B46675">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Raisons pour lesquelles vous avez sélectionné ce podcast</w:t>
            </w:r>
          </w:p>
        </w:tc>
        <w:tc>
          <w:tcPr>
            <w:tcW w:w="6835" w:type="dxa"/>
          </w:tcPr>
          <w:p w:rsidR="0096441B" w:rsidRPr="00AB6809" w:rsidRDefault="0096441B" w:rsidP="0096441B">
            <w:pPr>
              <w:tabs>
                <w:tab w:val="left" w:pos="1420"/>
              </w:tabs>
              <w:spacing w:line="360" w:lineRule="auto"/>
              <w:jc w:val="both"/>
              <w:rPr>
                <w:rFonts w:asciiTheme="majorBidi" w:hAnsiTheme="majorBidi" w:cstheme="majorBidi"/>
                <w:sz w:val="24"/>
                <w:szCs w:val="24"/>
              </w:rPr>
            </w:pPr>
            <w:r w:rsidRPr="00AB6809">
              <w:rPr>
                <w:rFonts w:asciiTheme="majorBidi" w:hAnsiTheme="majorBidi" w:cstheme="majorBidi"/>
                <w:sz w:val="24"/>
                <w:szCs w:val="24"/>
              </w:rPr>
              <w:t>"The Tim Ferriss Show" est animé par Tim Ferriss, un entrepreneur et auteur de best-sellers. Il aborde des sujets tels que la productivité, la santé mentale et l'entrepreneuriat, en interviewant des experts et des personnalités influentes. Ce podcast est une source d'inspiration et de connaissances pour ceux qui souhaitent améliorer leur vie.</w:t>
            </w:r>
          </w:p>
          <w:p w:rsidR="00B46675" w:rsidRDefault="00B46675" w:rsidP="00B46675">
            <w:pPr>
              <w:tabs>
                <w:tab w:val="left" w:pos="1420"/>
              </w:tabs>
              <w:spacing w:line="360" w:lineRule="auto"/>
              <w:jc w:val="both"/>
              <w:rPr>
                <w:rFonts w:asciiTheme="majorBidi" w:hAnsiTheme="majorBidi" w:cstheme="majorBidi"/>
                <w:sz w:val="24"/>
                <w:szCs w:val="24"/>
              </w:rPr>
            </w:pPr>
          </w:p>
        </w:tc>
      </w:tr>
    </w:tbl>
    <w:p w:rsidR="00B46675" w:rsidRDefault="00B46675" w:rsidP="00B46675">
      <w:pPr>
        <w:tabs>
          <w:tab w:val="left" w:pos="1420"/>
        </w:tabs>
        <w:spacing w:line="36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515"/>
        <w:gridCol w:w="6835"/>
      </w:tblGrid>
      <w:tr w:rsidR="00321015" w:rsidTr="000C5337">
        <w:tc>
          <w:tcPr>
            <w:tcW w:w="2515" w:type="dxa"/>
          </w:tcPr>
          <w:p w:rsidR="00321015" w:rsidRDefault="00880161" w:rsidP="000C23FC">
            <w:pPr>
              <w:tabs>
                <w:tab w:val="left" w:pos="1420"/>
              </w:tabs>
              <w:spacing w:line="360" w:lineRule="auto"/>
              <w:jc w:val="both"/>
              <w:rPr>
                <w:rFonts w:asciiTheme="majorBidi" w:hAnsiTheme="majorBidi" w:cstheme="majorBidi"/>
                <w:sz w:val="24"/>
                <w:szCs w:val="24"/>
              </w:rPr>
            </w:pPr>
            <w:r>
              <w:rPr>
                <w:rFonts w:asciiTheme="majorBidi" w:hAnsiTheme="majorBidi" w:cstheme="majorBidi"/>
                <w:color w:val="ED7D31" w:themeColor="accent2"/>
                <w:sz w:val="24"/>
                <w:szCs w:val="24"/>
              </w:rPr>
              <w:t>Nom du podcast 2</w:t>
            </w:r>
          </w:p>
        </w:tc>
        <w:tc>
          <w:tcPr>
            <w:tcW w:w="6835" w:type="dxa"/>
          </w:tcPr>
          <w:p w:rsidR="00321015" w:rsidRDefault="0044424F" w:rsidP="00BC51BC">
            <w:pPr>
              <w:tabs>
                <w:tab w:val="left" w:pos="1420"/>
              </w:tabs>
              <w:spacing w:line="360" w:lineRule="auto"/>
              <w:jc w:val="both"/>
              <w:rPr>
                <w:rFonts w:asciiTheme="majorBidi" w:hAnsiTheme="majorBidi" w:cstheme="majorBidi"/>
                <w:sz w:val="24"/>
                <w:szCs w:val="24"/>
              </w:rPr>
            </w:pPr>
            <w:r w:rsidRPr="00AB6809">
              <w:rPr>
                <w:rFonts w:asciiTheme="majorBidi" w:hAnsiTheme="majorBidi" w:cstheme="majorBidi"/>
                <w:sz w:val="24"/>
                <w:szCs w:val="24"/>
              </w:rPr>
              <w:t>"</w:t>
            </w:r>
            <w:r w:rsidR="00BC51BC">
              <w:rPr>
                <w:rFonts w:asciiTheme="majorBidi" w:hAnsiTheme="majorBidi" w:cstheme="majorBidi"/>
                <w:sz w:val="24"/>
                <w:szCs w:val="24"/>
              </w:rPr>
              <w:t>Tribes</w:t>
            </w:r>
            <w:r w:rsidRPr="00AB6809">
              <w:rPr>
                <w:rFonts w:asciiTheme="majorBidi" w:hAnsiTheme="majorBidi" w:cstheme="majorBidi"/>
                <w:sz w:val="24"/>
                <w:szCs w:val="24"/>
              </w:rPr>
              <w:t>"</w:t>
            </w:r>
          </w:p>
        </w:tc>
      </w:tr>
      <w:tr w:rsidR="00321015" w:rsidTr="000C5337">
        <w:tc>
          <w:tcPr>
            <w:tcW w:w="2515" w:type="dxa"/>
          </w:tcPr>
          <w:p w:rsidR="00321015" w:rsidRPr="00B46675" w:rsidRDefault="00321015"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Thématique</w:t>
            </w:r>
          </w:p>
        </w:tc>
        <w:tc>
          <w:tcPr>
            <w:tcW w:w="6835" w:type="dxa"/>
          </w:tcPr>
          <w:p w:rsidR="00321015" w:rsidRDefault="00FB5073" w:rsidP="0044424F">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Marketing, R</w:t>
            </w:r>
            <w:r w:rsidRPr="00FB5073">
              <w:rPr>
                <w:rFonts w:asciiTheme="majorBidi" w:hAnsiTheme="majorBidi" w:cstheme="majorBidi"/>
                <w:sz w:val="24"/>
                <w:szCs w:val="24"/>
              </w:rPr>
              <w:t>essource humaine</w:t>
            </w:r>
            <w:r>
              <w:rPr>
                <w:rFonts w:asciiTheme="majorBidi" w:hAnsiTheme="majorBidi" w:cstheme="majorBidi"/>
                <w:sz w:val="24"/>
                <w:szCs w:val="24"/>
              </w:rPr>
              <w:t>, Autres</w:t>
            </w:r>
          </w:p>
        </w:tc>
      </w:tr>
      <w:tr w:rsidR="00321015" w:rsidTr="000C5337">
        <w:tc>
          <w:tcPr>
            <w:tcW w:w="2515" w:type="dxa"/>
          </w:tcPr>
          <w:p w:rsidR="00321015" w:rsidRPr="00B46675" w:rsidRDefault="00321015"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Source (adresse URL)</w:t>
            </w:r>
          </w:p>
        </w:tc>
        <w:tc>
          <w:tcPr>
            <w:tcW w:w="6835" w:type="dxa"/>
          </w:tcPr>
          <w:p w:rsidR="00321015" w:rsidRDefault="00FB5073" w:rsidP="000C23FC">
            <w:pPr>
              <w:tabs>
                <w:tab w:val="left" w:pos="1420"/>
              </w:tabs>
              <w:spacing w:line="360" w:lineRule="auto"/>
              <w:jc w:val="both"/>
              <w:rPr>
                <w:rFonts w:asciiTheme="majorBidi" w:hAnsiTheme="majorBidi" w:cstheme="majorBidi"/>
                <w:sz w:val="24"/>
                <w:szCs w:val="24"/>
              </w:rPr>
            </w:pPr>
            <w:r w:rsidRPr="00FB5073">
              <w:rPr>
                <w:rFonts w:asciiTheme="majorBidi" w:hAnsiTheme="majorBidi" w:cstheme="majorBidi"/>
                <w:sz w:val="24"/>
                <w:szCs w:val="24"/>
              </w:rPr>
              <w:t>https://www.followtribes.io/podcast</w:t>
            </w:r>
          </w:p>
        </w:tc>
      </w:tr>
      <w:tr w:rsidR="00321015" w:rsidTr="000C5337">
        <w:tc>
          <w:tcPr>
            <w:tcW w:w="2515" w:type="dxa"/>
          </w:tcPr>
          <w:p w:rsidR="00321015" w:rsidRPr="00B46675" w:rsidRDefault="00321015"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Titre du dernier contenu écouté</w:t>
            </w:r>
          </w:p>
        </w:tc>
        <w:tc>
          <w:tcPr>
            <w:tcW w:w="6835" w:type="dxa"/>
          </w:tcPr>
          <w:p w:rsidR="00FB5073" w:rsidRDefault="00FB5073" w:rsidP="000C23FC">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Customer Success</w:t>
            </w:r>
          </w:p>
          <w:p w:rsidR="0044424F" w:rsidRDefault="0044424F" w:rsidP="000C23FC">
            <w:pPr>
              <w:tabs>
                <w:tab w:val="left" w:pos="1420"/>
              </w:tabs>
              <w:spacing w:line="360" w:lineRule="auto"/>
              <w:jc w:val="both"/>
              <w:rPr>
                <w:rFonts w:asciiTheme="majorBidi" w:hAnsiTheme="majorBidi" w:cstheme="majorBidi"/>
                <w:sz w:val="24"/>
                <w:szCs w:val="24"/>
              </w:rPr>
            </w:pPr>
            <w:r w:rsidRPr="00AB6809">
              <w:rPr>
                <w:rFonts w:asciiTheme="majorBidi" w:hAnsiTheme="majorBidi" w:cstheme="majorBidi"/>
                <w:sz w:val="24"/>
                <w:szCs w:val="24"/>
              </w:rPr>
              <w:t>Gratuit</w:t>
            </w:r>
          </w:p>
        </w:tc>
      </w:tr>
      <w:tr w:rsidR="00321015" w:rsidTr="000C5337">
        <w:tc>
          <w:tcPr>
            <w:tcW w:w="2515" w:type="dxa"/>
          </w:tcPr>
          <w:p w:rsidR="00321015" w:rsidRPr="00B46675" w:rsidRDefault="00321015"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Ton/style/objectifs</w:t>
            </w:r>
          </w:p>
        </w:tc>
        <w:tc>
          <w:tcPr>
            <w:tcW w:w="6835" w:type="dxa"/>
          </w:tcPr>
          <w:p w:rsidR="00321015" w:rsidRDefault="00FB5073" w:rsidP="00FB5073">
            <w:pPr>
              <w:tabs>
                <w:tab w:val="left" w:pos="1420"/>
              </w:tabs>
              <w:spacing w:line="360" w:lineRule="auto"/>
              <w:jc w:val="both"/>
              <w:rPr>
                <w:rFonts w:asciiTheme="majorBidi" w:hAnsiTheme="majorBidi" w:cstheme="majorBidi"/>
                <w:sz w:val="24"/>
                <w:szCs w:val="24"/>
              </w:rPr>
            </w:pPr>
            <w:r w:rsidRPr="00FB5073">
              <w:rPr>
                <w:rFonts w:asciiTheme="majorBidi" w:hAnsiTheme="majorBidi" w:cstheme="majorBidi"/>
                <w:sz w:val="24"/>
                <w:szCs w:val="24"/>
              </w:rPr>
              <w:t>Éducatif, Inspirant</w:t>
            </w:r>
          </w:p>
        </w:tc>
      </w:tr>
      <w:tr w:rsidR="00321015" w:rsidTr="000C5337">
        <w:tc>
          <w:tcPr>
            <w:tcW w:w="2515" w:type="dxa"/>
          </w:tcPr>
          <w:p w:rsidR="00321015" w:rsidRPr="00B46675" w:rsidRDefault="00321015"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lastRenderedPageBreak/>
              <w:t>Raisons pour lesquelles vous avez sélectionné ce podcast</w:t>
            </w:r>
          </w:p>
        </w:tc>
        <w:tc>
          <w:tcPr>
            <w:tcW w:w="6835" w:type="dxa"/>
          </w:tcPr>
          <w:p w:rsidR="00321015" w:rsidRDefault="00FB5073" w:rsidP="000C23FC">
            <w:pPr>
              <w:tabs>
                <w:tab w:val="left" w:pos="1420"/>
              </w:tabs>
              <w:spacing w:line="360" w:lineRule="auto"/>
              <w:jc w:val="both"/>
              <w:rPr>
                <w:rFonts w:asciiTheme="majorBidi" w:hAnsiTheme="majorBidi" w:cstheme="majorBidi"/>
                <w:sz w:val="24"/>
                <w:szCs w:val="24"/>
              </w:rPr>
            </w:pPr>
            <w:r w:rsidRPr="00AB6809">
              <w:rPr>
                <w:rFonts w:asciiTheme="majorBidi" w:hAnsiTheme="majorBidi" w:cstheme="majorBidi"/>
                <w:sz w:val="24"/>
                <w:szCs w:val="24"/>
              </w:rPr>
              <w:t>"</w:t>
            </w:r>
            <w:r>
              <w:rPr>
                <w:rFonts w:asciiTheme="majorBidi" w:hAnsiTheme="majorBidi" w:cstheme="majorBidi"/>
                <w:sz w:val="24"/>
                <w:szCs w:val="24"/>
              </w:rPr>
              <w:t>Tribes</w:t>
            </w:r>
            <w:r w:rsidRPr="00AB6809">
              <w:rPr>
                <w:rFonts w:asciiTheme="majorBidi" w:hAnsiTheme="majorBidi" w:cstheme="majorBidi"/>
                <w:sz w:val="24"/>
                <w:szCs w:val="24"/>
              </w:rPr>
              <w:t>"</w:t>
            </w:r>
            <w:r>
              <w:rPr>
                <w:rFonts w:asciiTheme="majorBidi" w:hAnsiTheme="majorBidi" w:cstheme="majorBidi"/>
                <w:sz w:val="24"/>
                <w:szCs w:val="24"/>
              </w:rPr>
              <w:t xml:space="preserve"> s</w:t>
            </w:r>
            <w:r w:rsidRPr="00FB5073">
              <w:rPr>
                <w:rFonts w:asciiTheme="majorBidi" w:hAnsiTheme="majorBidi" w:cstheme="majorBidi"/>
                <w:sz w:val="24"/>
                <w:szCs w:val="24"/>
              </w:rPr>
              <w:t>ont rédigés par des managers en start-up tech pour partager leurs expériences et méthodes à l’écosystème.</w:t>
            </w:r>
          </w:p>
        </w:tc>
      </w:tr>
      <w:tr w:rsidR="000C5337" w:rsidTr="000C5337">
        <w:tc>
          <w:tcPr>
            <w:tcW w:w="2515" w:type="dxa"/>
          </w:tcPr>
          <w:p w:rsidR="000C5337" w:rsidRPr="00B46675" w:rsidRDefault="000C5337" w:rsidP="000C23FC">
            <w:pPr>
              <w:tabs>
                <w:tab w:val="left" w:pos="1420"/>
              </w:tabs>
              <w:spacing w:line="360" w:lineRule="auto"/>
              <w:jc w:val="both"/>
              <w:rPr>
                <w:rFonts w:asciiTheme="majorBidi" w:hAnsiTheme="majorBidi" w:cstheme="majorBidi"/>
                <w:color w:val="ED7D31" w:themeColor="accent2"/>
                <w:sz w:val="24"/>
                <w:szCs w:val="24"/>
              </w:rPr>
            </w:pPr>
            <w:r>
              <w:rPr>
                <w:rFonts w:asciiTheme="majorBidi" w:hAnsiTheme="majorBidi" w:cstheme="majorBidi"/>
                <w:color w:val="ED7D31" w:themeColor="accent2"/>
                <w:sz w:val="24"/>
                <w:szCs w:val="24"/>
              </w:rPr>
              <w:t>Nom du podcast 3</w:t>
            </w:r>
          </w:p>
        </w:tc>
        <w:tc>
          <w:tcPr>
            <w:tcW w:w="6835" w:type="dxa"/>
          </w:tcPr>
          <w:p w:rsidR="000C5337" w:rsidRDefault="0068477A" w:rsidP="000C5337">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"PodMust</w:t>
            </w:r>
            <w:r w:rsidR="000C5337" w:rsidRPr="00AB6809">
              <w:rPr>
                <w:rFonts w:asciiTheme="majorBidi" w:hAnsiTheme="majorBidi" w:cstheme="majorBidi"/>
                <w:sz w:val="24"/>
                <w:szCs w:val="24"/>
              </w:rPr>
              <w:t>"</w:t>
            </w:r>
          </w:p>
        </w:tc>
      </w:tr>
      <w:tr w:rsidR="000C5337" w:rsidTr="000C5337">
        <w:tc>
          <w:tcPr>
            <w:tcW w:w="2515" w:type="dxa"/>
          </w:tcPr>
          <w:p w:rsidR="000C5337" w:rsidRDefault="000C5337" w:rsidP="000C23FC">
            <w:pPr>
              <w:tabs>
                <w:tab w:val="left" w:pos="1420"/>
              </w:tabs>
              <w:spacing w:line="360" w:lineRule="auto"/>
              <w:jc w:val="both"/>
              <w:rPr>
                <w:rFonts w:asciiTheme="majorBidi" w:hAnsiTheme="majorBidi" w:cstheme="majorBidi"/>
                <w:sz w:val="24"/>
                <w:szCs w:val="24"/>
              </w:rPr>
            </w:pPr>
            <w:r w:rsidRPr="00B46675">
              <w:rPr>
                <w:rFonts w:asciiTheme="majorBidi" w:hAnsiTheme="majorBidi" w:cstheme="majorBidi"/>
                <w:color w:val="ED7D31" w:themeColor="accent2"/>
                <w:sz w:val="24"/>
                <w:szCs w:val="24"/>
              </w:rPr>
              <w:t>Thématique</w:t>
            </w:r>
          </w:p>
        </w:tc>
        <w:tc>
          <w:tcPr>
            <w:tcW w:w="6835" w:type="dxa"/>
          </w:tcPr>
          <w:p w:rsidR="000C5337" w:rsidRDefault="0068477A" w:rsidP="0068477A">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Développement personnel</w:t>
            </w:r>
            <w:r w:rsidR="000C5337" w:rsidRPr="00AB6809">
              <w:rPr>
                <w:rFonts w:asciiTheme="majorBidi" w:hAnsiTheme="majorBidi" w:cstheme="majorBidi"/>
                <w:sz w:val="24"/>
                <w:szCs w:val="24"/>
              </w:rPr>
              <w:t>, Économie</w:t>
            </w:r>
            <w:r>
              <w:rPr>
                <w:rFonts w:asciiTheme="majorBidi" w:hAnsiTheme="majorBidi" w:cstheme="majorBidi"/>
                <w:sz w:val="24"/>
                <w:szCs w:val="24"/>
              </w:rPr>
              <w:t xml:space="preserve"> et finance</w:t>
            </w:r>
            <w:r w:rsidR="000C5337">
              <w:rPr>
                <w:rFonts w:asciiTheme="majorBidi" w:hAnsiTheme="majorBidi" w:cstheme="majorBidi"/>
                <w:sz w:val="24"/>
                <w:szCs w:val="24"/>
              </w:rPr>
              <w:t xml:space="preserve">, </w:t>
            </w:r>
            <w:r>
              <w:rPr>
                <w:rFonts w:asciiTheme="majorBidi" w:hAnsiTheme="majorBidi" w:cstheme="majorBidi"/>
                <w:sz w:val="24"/>
                <w:szCs w:val="24"/>
              </w:rPr>
              <w:t>Education, Droit, Entrepreneuriat, Environnement et Nature, ….etc.</w:t>
            </w:r>
          </w:p>
        </w:tc>
      </w:tr>
      <w:tr w:rsidR="000C5337" w:rsidTr="000C5337">
        <w:tc>
          <w:tcPr>
            <w:tcW w:w="2515" w:type="dxa"/>
          </w:tcPr>
          <w:p w:rsidR="000C5337" w:rsidRPr="00B46675" w:rsidRDefault="000C5337"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Source (adresse URL)</w:t>
            </w:r>
          </w:p>
        </w:tc>
        <w:tc>
          <w:tcPr>
            <w:tcW w:w="6835" w:type="dxa"/>
          </w:tcPr>
          <w:p w:rsidR="000C5337" w:rsidRDefault="0068477A" w:rsidP="000C23FC">
            <w:pPr>
              <w:tabs>
                <w:tab w:val="left" w:pos="1420"/>
              </w:tabs>
              <w:spacing w:line="360" w:lineRule="auto"/>
              <w:jc w:val="both"/>
              <w:rPr>
                <w:rFonts w:asciiTheme="majorBidi" w:hAnsiTheme="majorBidi" w:cstheme="majorBidi"/>
                <w:sz w:val="24"/>
                <w:szCs w:val="24"/>
              </w:rPr>
            </w:pPr>
            <w:r w:rsidRPr="0068477A">
              <w:rPr>
                <w:rFonts w:asciiTheme="majorBidi" w:hAnsiTheme="majorBidi" w:cstheme="majorBidi"/>
                <w:sz w:val="24"/>
                <w:szCs w:val="24"/>
              </w:rPr>
              <w:t>https://podmust.com/podcasts/</w:t>
            </w:r>
          </w:p>
        </w:tc>
      </w:tr>
      <w:tr w:rsidR="000C5337" w:rsidTr="000C5337">
        <w:tc>
          <w:tcPr>
            <w:tcW w:w="2515" w:type="dxa"/>
          </w:tcPr>
          <w:p w:rsidR="000C5337" w:rsidRPr="00B46675" w:rsidRDefault="000C5337"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Titre du dernier contenu écouté</w:t>
            </w:r>
          </w:p>
        </w:tc>
        <w:tc>
          <w:tcPr>
            <w:tcW w:w="6835" w:type="dxa"/>
          </w:tcPr>
          <w:p w:rsidR="000C5337" w:rsidRDefault="0068477A" w:rsidP="000C23FC">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Un chemin vers soi </w:t>
            </w:r>
          </w:p>
        </w:tc>
      </w:tr>
      <w:tr w:rsidR="000C5337" w:rsidTr="000C5337">
        <w:tc>
          <w:tcPr>
            <w:tcW w:w="2515" w:type="dxa"/>
          </w:tcPr>
          <w:p w:rsidR="000C5337" w:rsidRPr="00B46675" w:rsidRDefault="000C5337"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Ton/style/objectifs</w:t>
            </w:r>
          </w:p>
        </w:tc>
        <w:tc>
          <w:tcPr>
            <w:tcW w:w="6835" w:type="dxa"/>
          </w:tcPr>
          <w:p w:rsidR="000C5337" w:rsidRDefault="000C5337" w:rsidP="000C23FC">
            <w:pPr>
              <w:tabs>
                <w:tab w:val="left" w:pos="1420"/>
              </w:tabs>
              <w:spacing w:line="360" w:lineRule="auto"/>
              <w:jc w:val="both"/>
              <w:rPr>
                <w:rFonts w:asciiTheme="majorBidi" w:hAnsiTheme="majorBidi" w:cstheme="majorBidi"/>
                <w:sz w:val="24"/>
                <w:szCs w:val="24"/>
              </w:rPr>
            </w:pPr>
            <w:r w:rsidRPr="00AB6809">
              <w:rPr>
                <w:rFonts w:asciiTheme="majorBidi" w:hAnsiTheme="majorBidi" w:cstheme="majorBidi"/>
                <w:sz w:val="24"/>
                <w:szCs w:val="24"/>
              </w:rPr>
              <w:t>Gratuit</w:t>
            </w:r>
          </w:p>
        </w:tc>
      </w:tr>
      <w:tr w:rsidR="000C5337" w:rsidTr="000C5337">
        <w:tc>
          <w:tcPr>
            <w:tcW w:w="2515" w:type="dxa"/>
          </w:tcPr>
          <w:p w:rsidR="000C5337" w:rsidRPr="00B46675" w:rsidRDefault="000C5337" w:rsidP="000C23FC">
            <w:pPr>
              <w:tabs>
                <w:tab w:val="left" w:pos="1420"/>
              </w:tabs>
              <w:spacing w:line="360" w:lineRule="auto"/>
              <w:jc w:val="both"/>
              <w:rPr>
                <w:rFonts w:asciiTheme="majorBidi" w:hAnsiTheme="majorBidi" w:cstheme="majorBidi"/>
                <w:color w:val="ED7D31" w:themeColor="accent2"/>
                <w:sz w:val="24"/>
                <w:szCs w:val="24"/>
              </w:rPr>
            </w:pPr>
            <w:r w:rsidRPr="00B46675">
              <w:rPr>
                <w:rFonts w:asciiTheme="majorBidi" w:hAnsiTheme="majorBidi" w:cstheme="majorBidi"/>
                <w:color w:val="ED7D31" w:themeColor="accent2"/>
                <w:sz w:val="24"/>
                <w:szCs w:val="24"/>
              </w:rPr>
              <w:t>Raisons pour lesquelles vous avez sélectionné ce podcast</w:t>
            </w:r>
          </w:p>
        </w:tc>
        <w:tc>
          <w:tcPr>
            <w:tcW w:w="6835" w:type="dxa"/>
          </w:tcPr>
          <w:p w:rsidR="00BC51BC" w:rsidRDefault="000C5337" w:rsidP="00BC51BC">
            <w:pPr>
              <w:tabs>
                <w:tab w:val="left" w:pos="1420"/>
              </w:tabs>
              <w:spacing w:line="360" w:lineRule="auto"/>
              <w:jc w:val="both"/>
              <w:rPr>
                <w:rFonts w:asciiTheme="majorBidi" w:hAnsiTheme="majorBidi" w:cstheme="majorBidi"/>
                <w:sz w:val="24"/>
                <w:szCs w:val="24"/>
              </w:rPr>
            </w:pPr>
            <w:r w:rsidRPr="00AB6809">
              <w:rPr>
                <w:rFonts w:asciiTheme="majorBidi" w:hAnsiTheme="majorBidi" w:cstheme="majorBidi"/>
                <w:sz w:val="24"/>
                <w:szCs w:val="24"/>
              </w:rPr>
              <w:t>"</w:t>
            </w:r>
            <w:r w:rsidR="0068477A">
              <w:rPr>
                <w:rFonts w:asciiTheme="majorBidi" w:hAnsiTheme="majorBidi" w:cstheme="majorBidi"/>
                <w:sz w:val="24"/>
                <w:szCs w:val="24"/>
              </w:rPr>
              <w:t xml:space="preserve"> PodMust</w:t>
            </w:r>
            <w:r w:rsidR="0068477A" w:rsidRPr="00AB6809">
              <w:rPr>
                <w:rFonts w:asciiTheme="majorBidi" w:hAnsiTheme="majorBidi" w:cstheme="majorBidi"/>
                <w:sz w:val="24"/>
                <w:szCs w:val="24"/>
              </w:rPr>
              <w:t xml:space="preserve"> </w:t>
            </w:r>
            <w:r w:rsidRPr="00AB6809">
              <w:rPr>
                <w:rFonts w:asciiTheme="majorBidi" w:hAnsiTheme="majorBidi" w:cstheme="majorBidi"/>
                <w:sz w:val="24"/>
                <w:szCs w:val="24"/>
              </w:rPr>
              <w:t xml:space="preserve">" </w:t>
            </w:r>
            <w:r w:rsidR="00BC51BC" w:rsidRPr="00D729EA">
              <w:rPr>
                <w:rFonts w:asciiTheme="majorBidi" w:hAnsiTheme="majorBidi" w:cstheme="majorBidi"/>
                <w:sz w:val="24"/>
                <w:szCs w:val="24"/>
              </w:rPr>
              <w:t>J'ai sélectionné ce p</w:t>
            </w:r>
            <w:r w:rsidR="00BC51BC">
              <w:rPr>
                <w:rFonts w:asciiTheme="majorBidi" w:hAnsiTheme="majorBidi" w:cstheme="majorBidi"/>
                <w:sz w:val="24"/>
                <w:szCs w:val="24"/>
              </w:rPr>
              <w:t>odcast car il aborde des sujets tels que la développement personnel</w:t>
            </w:r>
            <w:r w:rsidR="00BC51BC" w:rsidRPr="00AB6809">
              <w:rPr>
                <w:rFonts w:asciiTheme="majorBidi" w:hAnsiTheme="majorBidi" w:cstheme="majorBidi"/>
                <w:sz w:val="24"/>
                <w:szCs w:val="24"/>
              </w:rPr>
              <w:t xml:space="preserve">, </w:t>
            </w:r>
            <w:r w:rsidR="00BC51BC">
              <w:rPr>
                <w:rFonts w:asciiTheme="majorBidi" w:hAnsiTheme="majorBidi" w:cstheme="majorBidi"/>
                <w:sz w:val="24"/>
                <w:szCs w:val="24"/>
              </w:rPr>
              <w:t xml:space="preserve">l’education, droit, l’entrepreneuriat …… etc, </w:t>
            </w:r>
            <w:r w:rsidR="00BC51BC" w:rsidRPr="00BC51BC">
              <w:rPr>
                <w:rFonts w:asciiTheme="majorBidi" w:hAnsiTheme="majorBidi" w:cstheme="majorBidi"/>
                <w:sz w:val="24"/>
                <w:szCs w:val="24"/>
              </w:rPr>
              <w:t>en interviewant des experts et des personnalités influentes. Ce podcast est une source d'inspiration et de connaissances pour ceux qui souhaitent améliorer leur vie.</w:t>
            </w:r>
          </w:p>
        </w:tc>
      </w:tr>
    </w:tbl>
    <w:p w:rsidR="00321015" w:rsidRDefault="00321015" w:rsidP="00B46675">
      <w:pPr>
        <w:tabs>
          <w:tab w:val="left" w:pos="1420"/>
        </w:tabs>
        <w:spacing w:line="360" w:lineRule="auto"/>
        <w:jc w:val="both"/>
        <w:rPr>
          <w:rFonts w:asciiTheme="majorBidi" w:hAnsiTheme="majorBidi" w:cstheme="majorBidi"/>
          <w:sz w:val="24"/>
          <w:szCs w:val="24"/>
        </w:rPr>
      </w:pPr>
    </w:p>
    <w:p w:rsidR="00321015" w:rsidRPr="00321015" w:rsidRDefault="00321015" w:rsidP="00321015">
      <w:pPr>
        <w:tabs>
          <w:tab w:val="left" w:pos="1420"/>
        </w:tabs>
        <w:spacing w:line="360" w:lineRule="auto"/>
        <w:rPr>
          <w:rFonts w:asciiTheme="majorBidi" w:hAnsiTheme="majorBidi" w:cstheme="majorBidi"/>
          <w:b/>
          <w:bCs/>
          <w:color w:val="5B9BD5" w:themeColor="accent1"/>
          <w:sz w:val="24"/>
          <w:szCs w:val="24"/>
        </w:rPr>
      </w:pPr>
      <w:r w:rsidRPr="00321015">
        <w:rPr>
          <w:rFonts w:asciiTheme="majorBidi" w:hAnsiTheme="majorBidi" w:cstheme="majorBidi"/>
          <w:b/>
          <w:bCs/>
          <w:color w:val="5B9BD5" w:themeColor="accent1"/>
          <w:sz w:val="24"/>
          <w:szCs w:val="24"/>
        </w:rPr>
        <w:t>IV.3 - Réseaux sociaux</w:t>
      </w:r>
    </w:p>
    <w:p w:rsidR="00321015" w:rsidRPr="00C40940" w:rsidRDefault="00321015" w:rsidP="00321015">
      <w:pPr>
        <w:tabs>
          <w:tab w:val="left" w:pos="1420"/>
        </w:tabs>
        <w:spacing w:line="360" w:lineRule="auto"/>
        <w:rPr>
          <w:rFonts w:asciiTheme="majorBidi" w:hAnsiTheme="majorBidi" w:cstheme="majorBidi"/>
          <w:b/>
          <w:bCs/>
          <w:color w:val="ED7D31" w:themeColor="accent2"/>
          <w:sz w:val="24"/>
          <w:szCs w:val="24"/>
        </w:rPr>
      </w:pPr>
      <w:r w:rsidRPr="00C40940">
        <w:rPr>
          <w:rFonts w:asciiTheme="majorBidi" w:hAnsiTheme="majorBidi" w:cstheme="majorBidi"/>
          <w:b/>
          <w:bCs/>
          <w:color w:val="ED7D31" w:themeColor="accent2"/>
          <w:sz w:val="24"/>
          <w:szCs w:val="24"/>
        </w:rPr>
        <w:t>LinkedIn</w:t>
      </w:r>
    </w:p>
    <w:p w:rsidR="00321015" w:rsidRPr="00321015" w:rsidRDefault="00321015" w:rsidP="00321015">
      <w:pPr>
        <w:tabs>
          <w:tab w:val="left" w:pos="1420"/>
        </w:tabs>
        <w:spacing w:line="360" w:lineRule="auto"/>
        <w:rPr>
          <w:rFonts w:asciiTheme="majorBidi" w:hAnsiTheme="majorBidi" w:cstheme="majorBidi"/>
          <w:sz w:val="24"/>
          <w:szCs w:val="24"/>
        </w:rPr>
      </w:pPr>
      <w:r w:rsidRPr="00321015">
        <w:rPr>
          <w:rFonts w:asciiTheme="majorBidi" w:hAnsiTheme="majorBidi" w:cstheme="majorBidi"/>
          <w:sz w:val="24"/>
          <w:szCs w:val="24"/>
        </w:rPr>
        <w:t>Sur le réseau social professionnel LinkedIn (se créer un compte si ce n’est pas déjà le cas),</w:t>
      </w:r>
    </w:p>
    <w:p w:rsidR="00321015" w:rsidRPr="00321015" w:rsidRDefault="00321015" w:rsidP="00321015">
      <w:pPr>
        <w:tabs>
          <w:tab w:val="left" w:pos="1420"/>
        </w:tabs>
        <w:spacing w:line="360" w:lineRule="auto"/>
        <w:rPr>
          <w:rFonts w:asciiTheme="majorBidi" w:hAnsiTheme="majorBidi" w:cstheme="majorBidi"/>
          <w:sz w:val="24"/>
          <w:szCs w:val="24"/>
        </w:rPr>
      </w:pPr>
      <w:r w:rsidRPr="00321015">
        <w:rPr>
          <w:rFonts w:asciiTheme="majorBidi" w:hAnsiTheme="majorBidi" w:cstheme="majorBidi"/>
          <w:sz w:val="24"/>
          <w:szCs w:val="24"/>
        </w:rPr>
        <w:t>cherchez et suivez au minimum un compte francophone spécialisé dans la rédaction Web.</w:t>
      </w:r>
    </w:p>
    <w:p w:rsidR="00321015" w:rsidRPr="00321015" w:rsidRDefault="00321015" w:rsidP="00321015">
      <w:pPr>
        <w:tabs>
          <w:tab w:val="left" w:pos="1420"/>
        </w:tabs>
        <w:spacing w:line="360" w:lineRule="auto"/>
        <w:rPr>
          <w:rFonts w:asciiTheme="majorBidi" w:hAnsiTheme="majorBidi" w:cstheme="majorBidi"/>
          <w:sz w:val="24"/>
          <w:szCs w:val="24"/>
        </w:rPr>
      </w:pPr>
      <w:r w:rsidRPr="00321015">
        <w:rPr>
          <w:rFonts w:asciiTheme="majorBidi" w:hAnsiTheme="majorBidi" w:cstheme="majorBidi"/>
          <w:sz w:val="24"/>
          <w:szCs w:val="24"/>
        </w:rPr>
        <w:t>Remplissez ensuite le tableau suivant</w:t>
      </w:r>
      <w:r>
        <w:rPr>
          <w:rFonts w:asciiTheme="majorBidi" w:hAnsiTheme="majorBidi" w:cstheme="majorBidi"/>
          <w:sz w:val="24"/>
          <w:szCs w:val="24"/>
        </w:rPr>
        <w:t>.</w:t>
      </w:r>
    </w:p>
    <w:p w:rsidR="00321015" w:rsidRPr="00321015" w:rsidRDefault="00321015" w:rsidP="00321015">
      <w:pPr>
        <w:tabs>
          <w:tab w:val="left" w:pos="1420"/>
        </w:tabs>
        <w:spacing w:line="360" w:lineRule="auto"/>
        <w:rPr>
          <w:rFonts w:asciiTheme="majorBidi" w:hAnsiTheme="majorBidi" w:cstheme="majorBidi"/>
          <w:sz w:val="24"/>
          <w:szCs w:val="24"/>
        </w:rPr>
      </w:pPr>
      <w:r w:rsidRPr="00321015">
        <w:rPr>
          <w:rFonts w:asciiTheme="majorBidi" w:hAnsiTheme="majorBidi" w:cstheme="majorBidi"/>
          <w:sz w:val="24"/>
          <w:szCs w:val="24"/>
        </w:rPr>
        <w:t>Une fois membre du groupe, veiller à être actif en commentant les articles ou en proposant de</w:t>
      </w:r>
    </w:p>
    <w:p w:rsidR="00321015" w:rsidRPr="00321015" w:rsidRDefault="00321015" w:rsidP="00321015">
      <w:pPr>
        <w:tabs>
          <w:tab w:val="left" w:pos="1420"/>
        </w:tabs>
        <w:spacing w:line="360" w:lineRule="auto"/>
        <w:rPr>
          <w:rFonts w:asciiTheme="majorBidi" w:hAnsiTheme="majorBidi" w:cstheme="majorBidi"/>
          <w:sz w:val="24"/>
          <w:szCs w:val="24"/>
        </w:rPr>
      </w:pPr>
      <w:r w:rsidRPr="00321015">
        <w:rPr>
          <w:rFonts w:asciiTheme="majorBidi" w:hAnsiTheme="majorBidi" w:cstheme="majorBidi"/>
          <w:sz w:val="24"/>
          <w:szCs w:val="24"/>
        </w:rPr>
        <w:t>publier vos propres articles et n’hésitez pas à vous abonner à plusieurs groupes. LinkedIn est</w:t>
      </w:r>
    </w:p>
    <w:p w:rsidR="00321015" w:rsidRDefault="00321015" w:rsidP="00321015">
      <w:pPr>
        <w:tabs>
          <w:tab w:val="left" w:pos="1420"/>
        </w:tabs>
        <w:spacing w:line="360" w:lineRule="auto"/>
        <w:jc w:val="both"/>
        <w:rPr>
          <w:rFonts w:asciiTheme="majorBidi" w:hAnsiTheme="majorBidi" w:cstheme="majorBidi"/>
          <w:sz w:val="24"/>
          <w:szCs w:val="24"/>
        </w:rPr>
      </w:pPr>
      <w:r w:rsidRPr="00321015">
        <w:rPr>
          <w:rFonts w:asciiTheme="majorBidi" w:hAnsiTheme="majorBidi" w:cstheme="majorBidi"/>
          <w:sz w:val="24"/>
          <w:szCs w:val="24"/>
        </w:rPr>
        <w:t>un réseau enrichissant, utile et informatif.</w:t>
      </w:r>
    </w:p>
    <w:p w:rsidR="0054088F" w:rsidRDefault="0054088F" w:rsidP="00321015">
      <w:pPr>
        <w:tabs>
          <w:tab w:val="left" w:pos="1420"/>
        </w:tabs>
        <w:spacing w:line="360" w:lineRule="auto"/>
        <w:jc w:val="both"/>
        <w:rPr>
          <w:rFonts w:asciiTheme="majorBidi" w:hAnsiTheme="majorBidi" w:cstheme="majorBidi"/>
          <w:sz w:val="24"/>
          <w:szCs w:val="24"/>
        </w:rPr>
      </w:pPr>
    </w:p>
    <w:p w:rsidR="0054088F" w:rsidRDefault="0054088F" w:rsidP="00321015">
      <w:pPr>
        <w:tabs>
          <w:tab w:val="left" w:pos="1420"/>
        </w:tabs>
        <w:spacing w:line="360" w:lineRule="auto"/>
        <w:jc w:val="both"/>
        <w:rPr>
          <w:rFonts w:asciiTheme="majorBidi" w:hAnsiTheme="majorBidi" w:cstheme="majorBidi"/>
          <w:sz w:val="24"/>
          <w:szCs w:val="24"/>
        </w:rPr>
      </w:pPr>
    </w:p>
    <w:tbl>
      <w:tblPr>
        <w:tblStyle w:val="TableGrid"/>
        <w:tblW w:w="10075" w:type="dxa"/>
        <w:tblLook w:val="04A0" w:firstRow="1" w:lastRow="0" w:firstColumn="1" w:lastColumn="0" w:noHBand="0" w:noVBand="1"/>
      </w:tblPr>
      <w:tblGrid>
        <w:gridCol w:w="4315"/>
        <w:gridCol w:w="5760"/>
      </w:tblGrid>
      <w:tr w:rsidR="00321015" w:rsidTr="00604C07">
        <w:tc>
          <w:tcPr>
            <w:tcW w:w="4315" w:type="dxa"/>
          </w:tcPr>
          <w:p w:rsidR="00321015" w:rsidRPr="00C40940" w:rsidRDefault="00321015" w:rsidP="00321015">
            <w:pPr>
              <w:tabs>
                <w:tab w:val="left" w:pos="1420"/>
              </w:tabs>
              <w:spacing w:line="360" w:lineRule="auto"/>
              <w:jc w:val="both"/>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lastRenderedPageBreak/>
              <w:t>Nom du groupe</w:t>
            </w:r>
          </w:p>
        </w:tc>
        <w:tc>
          <w:tcPr>
            <w:tcW w:w="5760" w:type="dxa"/>
          </w:tcPr>
          <w:p w:rsidR="00321015" w:rsidRPr="009646E9" w:rsidRDefault="009646E9" w:rsidP="009646E9">
            <w:pPr>
              <w:tabs>
                <w:tab w:val="left" w:pos="1420"/>
              </w:tabs>
              <w:spacing w:line="360" w:lineRule="auto"/>
              <w:jc w:val="both"/>
            </w:pPr>
            <w:r w:rsidRPr="004F38B7">
              <w:t>Amina Dambaba</w:t>
            </w:r>
          </w:p>
        </w:tc>
      </w:tr>
      <w:tr w:rsidR="00321015" w:rsidTr="00604C07">
        <w:tc>
          <w:tcPr>
            <w:tcW w:w="4315" w:type="dxa"/>
          </w:tcPr>
          <w:p w:rsidR="00321015" w:rsidRPr="00C40940" w:rsidRDefault="00321015" w:rsidP="00321015">
            <w:pPr>
              <w:tabs>
                <w:tab w:val="left" w:pos="1420"/>
              </w:tabs>
              <w:spacing w:line="360" w:lineRule="auto"/>
              <w:jc w:val="both"/>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t>Nombre de membres</w:t>
            </w:r>
          </w:p>
        </w:tc>
        <w:tc>
          <w:tcPr>
            <w:tcW w:w="5760" w:type="dxa"/>
          </w:tcPr>
          <w:p w:rsidR="00321015" w:rsidRDefault="009646E9" w:rsidP="00321015">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2 k </w:t>
            </w:r>
            <w:r>
              <w:rPr>
                <w:rFonts w:ascii="Segoe UI" w:hAnsi="Segoe UI" w:cs="Segoe UI"/>
                <w:sz w:val="21"/>
                <w:szCs w:val="21"/>
                <w:shd w:val="clear" w:color="auto" w:fill="FFFFFF"/>
              </w:rPr>
              <w:t>abonnés</w:t>
            </w:r>
          </w:p>
        </w:tc>
      </w:tr>
      <w:tr w:rsidR="00321015" w:rsidTr="00604C07">
        <w:tc>
          <w:tcPr>
            <w:tcW w:w="4315" w:type="dxa"/>
          </w:tcPr>
          <w:p w:rsidR="00321015" w:rsidRPr="00C40940" w:rsidRDefault="00321015" w:rsidP="00321015">
            <w:pPr>
              <w:tabs>
                <w:tab w:val="left" w:pos="1420"/>
              </w:tabs>
              <w:spacing w:line="360" w:lineRule="auto"/>
              <w:jc w:val="both"/>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t>Type de publications (article, infographie, conseil, innovation, emploi etc.)</w:t>
            </w:r>
          </w:p>
        </w:tc>
        <w:tc>
          <w:tcPr>
            <w:tcW w:w="5760" w:type="dxa"/>
          </w:tcPr>
          <w:p w:rsidR="009646E9" w:rsidRPr="004F38B7" w:rsidRDefault="009646E9" w:rsidP="009646E9">
            <w:pPr>
              <w:tabs>
                <w:tab w:val="left" w:pos="1420"/>
              </w:tabs>
              <w:spacing w:line="360" w:lineRule="auto"/>
              <w:jc w:val="both"/>
            </w:pPr>
            <w:r>
              <w:t>Article</w:t>
            </w:r>
          </w:p>
          <w:p w:rsidR="00321015" w:rsidRDefault="009646E9" w:rsidP="00321015">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tc>
      </w:tr>
      <w:tr w:rsidR="00321015" w:rsidTr="00604C07">
        <w:tc>
          <w:tcPr>
            <w:tcW w:w="4315" w:type="dxa"/>
          </w:tcPr>
          <w:p w:rsidR="00321015" w:rsidRPr="00C40940" w:rsidRDefault="00321015" w:rsidP="00321015">
            <w:pPr>
              <w:tabs>
                <w:tab w:val="left" w:pos="1420"/>
              </w:tabs>
              <w:spacing w:line="360" w:lineRule="auto"/>
              <w:jc w:val="both"/>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t>Raisons pour lesquelles vous avez sélectionné ce groupe</w:t>
            </w:r>
          </w:p>
        </w:tc>
        <w:tc>
          <w:tcPr>
            <w:tcW w:w="5760" w:type="dxa"/>
          </w:tcPr>
          <w:p w:rsidR="00321015" w:rsidRDefault="009646E9" w:rsidP="009646E9">
            <w:pPr>
              <w:tabs>
                <w:tab w:val="left" w:pos="1420"/>
              </w:tabs>
              <w:spacing w:line="360" w:lineRule="auto"/>
              <w:jc w:val="both"/>
              <w:rPr>
                <w:rFonts w:asciiTheme="majorBidi" w:hAnsiTheme="majorBidi" w:cstheme="majorBidi"/>
                <w:sz w:val="24"/>
                <w:szCs w:val="24"/>
              </w:rPr>
            </w:pPr>
            <w:r w:rsidRPr="005E2F77">
              <w:rPr>
                <w:rFonts w:asciiTheme="majorBidi" w:hAnsiTheme="majorBidi" w:cstheme="majorBidi"/>
                <w:sz w:val="24"/>
                <w:szCs w:val="24"/>
              </w:rPr>
              <w:t>J'ai adoré ses conseils avisés pour se démarquer en tant que rédacteur web SEO et la confiance en soi.</w:t>
            </w:r>
          </w:p>
        </w:tc>
      </w:tr>
    </w:tbl>
    <w:p w:rsidR="0054088F" w:rsidRDefault="0054088F" w:rsidP="00C40940">
      <w:pPr>
        <w:tabs>
          <w:tab w:val="left" w:pos="1420"/>
        </w:tabs>
        <w:spacing w:line="360" w:lineRule="auto"/>
        <w:rPr>
          <w:rFonts w:asciiTheme="majorBidi" w:hAnsiTheme="majorBidi" w:cstheme="majorBidi"/>
          <w:b/>
          <w:bCs/>
          <w:color w:val="ED7D31" w:themeColor="accent2"/>
          <w:sz w:val="24"/>
          <w:szCs w:val="24"/>
        </w:rPr>
      </w:pPr>
    </w:p>
    <w:p w:rsidR="00C40940" w:rsidRPr="00C40940" w:rsidRDefault="00C40940" w:rsidP="00C40940">
      <w:pPr>
        <w:tabs>
          <w:tab w:val="left" w:pos="1420"/>
        </w:tabs>
        <w:spacing w:line="360" w:lineRule="auto"/>
        <w:rPr>
          <w:rFonts w:asciiTheme="majorBidi" w:hAnsiTheme="majorBidi" w:cstheme="majorBidi"/>
          <w:b/>
          <w:bCs/>
          <w:color w:val="ED7D31" w:themeColor="accent2"/>
          <w:sz w:val="24"/>
          <w:szCs w:val="24"/>
        </w:rPr>
      </w:pPr>
      <w:r w:rsidRPr="00C40940">
        <w:rPr>
          <w:rFonts w:asciiTheme="majorBidi" w:hAnsiTheme="majorBidi" w:cstheme="majorBidi"/>
          <w:b/>
          <w:bCs/>
          <w:color w:val="ED7D31" w:themeColor="accent2"/>
          <w:sz w:val="24"/>
          <w:szCs w:val="24"/>
        </w:rPr>
        <w:t>Twitter</w:t>
      </w:r>
    </w:p>
    <w:p w:rsidR="00C40940" w:rsidRPr="00C40940" w:rsidRDefault="00C40940" w:rsidP="00C40940">
      <w:pPr>
        <w:tabs>
          <w:tab w:val="left" w:pos="1420"/>
        </w:tabs>
        <w:spacing w:line="360" w:lineRule="auto"/>
        <w:rPr>
          <w:rFonts w:asciiTheme="majorBidi" w:hAnsiTheme="majorBidi" w:cstheme="majorBidi"/>
          <w:sz w:val="24"/>
          <w:szCs w:val="24"/>
        </w:rPr>
      </w:pPr>
      <w:r w:rsidRPr="00C40940">
        <w:rPr>
          <w:rFonts w:asciiTheme="majorBidi" w:hAnsiTheme="majorBidi" w:cstheme="majorBidi"/>
          <w:sz w:val="24"/>
          <w:szCs w:val="24"/>
        </w:rPr>
        <w:t>Sur Twitter (se créer un compte si ce n’est pas déjà le cas), cherchez et suivez au minimum un</w:t>
      </w:r>
    </w:p>
    <w:p w:rsidR="00C40940" w:rsidRPr="00C40940" w:rsidRDefault="00C40940" w:rsidP="00C40940">
      <w:pPr>
        <w:tabs>
          <w:tab w:val="left" w:pos="1420"/>
        </w:tabs>
        <w:spacing w:line="360" w:lineRule="auto"/>
        <w:rPr>
          <w:rFonts w:asciiTheme="majorBidi" w:hAnsiTheme="majorBidi" w:cstheme="majorBidi"/>
          <w:sz w:val="24"/>
          <w:szCs w:val="24"/>
        </w:rPr>
      </w:pPr>
      <w:r w:rsidRPr="00C40940">
        <w:rPr>
          <w:rFonts w:asciiTheme="majorBidi" w:hAnsiTheme="majorBidi" w:cstheme="majorBidi"/>
          <w:sz w:val="24"/>
          <w:szCs w:val="24"/>
        </w:rPr>
        <w:t>compte francophone spécialisé dans les nouvelles technologies, un compte lié au marketing</w:t>
      </w:r>
    </w:p>
    <w:p w:rsidR="00321015" w:rsidRDefault="00C40940" w:rsidP="00C40940">
      <w:pPr>
        <w:tabs>
          <w:tab w:val="left" w:pos="1420"/>
        </w:tabs>
        <w:spacing w:line="360" w:lineRule="auto"/>
        <w:jc w:val="both"/>
        <w:rPr>
          <w:rFonts w:asciiTheme="majorBidi" w:hAnsiTheme="majorBidi" w:cstheme="majorBidi"/>
          <w:sz w:val="24"/>
          <w:szCs w:val="24"/>
        </w:rPr>
      </w:pPr>
      <w:r w:rsidRPr="00C40940">
        <w:rPr>
          <w:rFonts w:asciiTheme="majorBidi" w:hAnsiTheme="majorBidi" w:cstheme="majorBidi"/>
          <w:sz w:val="24"/>
          <w:szCs w:val="24"/>
        </w:rPr>
        <w:t xml:space="preserve">digital et un autre portant sur l’actualité </w:t>
      </w:r>
      <w:r>
        <w:rPr>
          <w:rFonts w:asciiTheme="majorBidi" w:hAnsiTheme="majorBidi" w:cstheme="majorBidi"/>
          <w:sz w:val="24"/>
          <w:szCs w:val="24"/>
        </w:rPr>
        <w:t>international.</w:t>
      </w:r>
    </w:p>
    <w:p w:rsidR="00C40940" w:rsidRDefault="00C40940" w:rsidP="00C40940">
      <w:pPr>
        <w:pStyle w:val="ListParagraph"/>
        <w:numPr>
          <w:ilvl w:val="0"/>
          <w:numId w:val="1"/>
        </w:numPr>
        <w:tabs>
          <w:tab w:val="left" w:pos="1420"/>
        </w:tabs>
        <w:spacing w:line="360" w:lineRule="auto"/>
        <w:rPr>
          <w:rFonts w:asciiTheme="majorBidi" w:hAnsiTheme="majorBidi" w:cstheme="majorBidi"/>
          <w:sz w:val="24"/>
          <w:szCs w:val="24"/>
        </w:rPr>
      </w:pPr>
      <w:r w:rsidRPr="00C40940">
        <w:rPr>
          <w:rFonts w:asciiTheme="majorBidi" w:hAnsiTheme="majorBidi" w:cstheme="majorBidi"/>
          <w:sz w:val="24"/>
          <w:szCs w:val="24"/>
        </w:rPr>
        <w:t>Marketing digital:</w:t>
      </w:r>
      <w:r w:rsidR="00073A85">
        <w:rPr>
          <w:rFonts w:asciiTheme="majorBidi" w:hAnsiTheme="majorBidi" w:cstheme="majorBidi"/>
          <w:sz w:val="24"/>
          <w:szCs w:val="24"/>
        </w:rPr>
        <w:t xml:space="preserve"> LookSocialMedia </w:t>
      </w:r>
    </w:p>
    <w:p w:rsidR="00C40940" w:rsidRDefault="00C40940" w:rsidP="00C40940">
      <w:pPr>
        <w:pStyle w:val="ListParagraph"/>
        <w:numPr>
          <w:ilvl w:val="0"/>
          <w:numId w:val="1"/>
        </w:numPr>
        <w:tabs>
          <w:tab w:val="left" w:pos="1420"/>
        </w:tabs>
        <w:spacing w:line="360" w:lineRule="auto"/>
        <w:rPr>
          <w:rFonts w:asciiTheme="majorBidi" w:hAnsiTheme="majorBidi" w:cstheme="majorBidi"/>
          <w:sz w:val="24"/>
          <w:szCs w:val="24"/>
        </w:rPr>
      </w:pPr>
      <w:r>
        <w:rPr>
          <w:rFonts w:asciiTheme="majorBidi" w:hAnsiTheme="majorBidi" w:cstheme="majorBidi"/>
          <w:sz w:val="24"/>
          <w:szCs w:val="24"/>
        </w:rPr>
        <w:t>A</w:t>
      </w:r>
      <w:r w:rsidRPr="00C40940">
        <w:rPr>
          <w:rFonts w:asciiTheme="majorBidi" w:hAnsiTheme="majorBidi" w:cstheme="majorBidi"/>
          <w:sz w:val="24"/>
          <w:szCs w:val="24"/>
        </w:rPr>
        <w:t xml:space="preserve">ctualité </w:t>
      </w:r>
      <w:r>
        <w:rPr>
          <w:rFonts w:asciiTheme="majorBidi" w:hAnsiTheme="majorBidi" w:cstheme="majorBidi"/>
          <w:sz w:val="24"/>
          <w:szCs w:val="24"/>
        </w:rPr>
        <w:t xml:space="preserve">international: </w:t>
      </w:r>
      <w:r w:rsidR="00073A85">
        <w:rPr>
          <w:rFonts w:asciiTheme="majorBidi" w:hAnsiTheme="majorBidi" w:cstheme="majorBidi"/>
          <w:sz w:val="24"/>
          <w:szCs w:val="24"/>
        </w:rPr>
        <w:t>France 24</w:t>
      </w:r>
    </w:p>
    <w:p w:rsidR="00C40940" w:rsidRPr="00C40940" w:rsidRDefault="00C40940" w:rsidP="00C40940">
      <w:pPr>
        <w:tabs>
          <w:tab w:val="left" w:pos="1420"/>
        </w:tabs>
        <w:spacing w:line="360" w:lineRule="auto"/>
        <w:rPr>
          <w:rFonts w:asciiTheme="majorBidi" w:hAnsiTheme="majorBidi" w:cstheme="majorBidi"/>
          <w:b/>
          <w:bCs/>
          <w:color w:val="5B9BD5" w:themeColor="accent1"/>
          <w:sz w:val="24"/>
          <w:szCs w:val="24"/>
        </w:rPr>
      </w:pPr>
      <w:r w:rsidRPr="00C40940">
        <w:rPr>
          <w:rFonts w:asciiTheme="majorBidi" w:hAnsiTheme="majorBidi" w:cstheme="majorBidi"/>
          <w:b/>
          <w:bCs/>
          <w:color w:val="5B9BD5" w:themeColor="accent1"/>
          <w:sz w:val="24"/>
          <w:szCs w:val="24"/>
        </w:rPr>
        <w:t>IV.4 - Classement commenté</w:t>
      </w:r>
    </w:p>
    <w:p w:rsidR="00C40940" w:rsidRPr="00C40940" w:rsidRDefault="00C40940" w:rsidP="00C40940">
      <w:pPr>
        <w:tabs>
          <w:tab w:val="left" w:pos="1420"/>
        </w:tabs>
        <w:spacing w:line="360" w:lineRule="auto"/>
        <w:rPr>
          <w:rFonts w:asciiTheme="majorBidi" w:hAnsiTheme="majorBidi" w:cstheme="majorBidi"/>
          <w:sz w:val="24"/>
          <w:szCs w:val="24"/>
          <w:u w:val="single"/>
        </w:rPr>
      </w:pPr>
      <w:r w:rsidRPr="00C40940">
        <w:rPr>
          <w:rFonts w:asciiTheme="majorBidi" w:hAnsiTheme="majorBidi" w:cstheme="majorBidi"/>
          <w:sz w:val="24"/>
          <w:szCs w:val="24"/>
          <w:u w:val="single"/>
        </w:rPr>
        <w:t>Classement des actualités internationales les plus marquantes</w:t>
      </w:r>
      <w:r>
        <w:rPr>
          <w:rFonts w:asciiTheme="majorBidi" w:hAnsiTheme="majorBidi" w:cstheme="majorBidi"/>
          <w:sz w:val="24"/>
          <w:szCs w:val="24"/>
          <w:u w:val="single"/>
        </w:rPr>
        <w:t>.</w:t>
      </w:r>
    </w:p>
    <w:p w:rsidR="00C40940" w:rsidRPr="00C40940" w:rsidRDefault="00C40940" w:rsidP="00C40940">
      <w:pPr>
        <w:tabs>
          <w:tab w:val="left" w:pos="1420"/>
        </w:tabs>
        <w:spacing w:line="360" w:lineRule="auto"/>
        <w:rPr>
          <w:rFonts w:asciiTheme="majorBidi" w:hAnsiTheme="majorBidi" w:cstheme="majorBidi"/>
          <w:sz w:val="24"/>
          <w:szCs w:val="24"/>
        </w:rPr>
      </w:pPr>
      <w:r w:rsidRPr="00C40940">
        <w:rPr>
          <w:rFonts w:asciiTheme="majorBidi" w:hAnsiTheme="majorBidi" w:cstheme="majorBidi"/>
          <w:sz w:val="24"/>
          <w:szCs w:val="24"/>
        </w:rPr>
        <w:t>Classez dans la tableau suivant les 3 informations majeures selon vous portant sur l’actualité</w:t>
      </w:r>
    </w:p>
    <w:p w:rsidR="00C40940" w:rsidRPr="00C40940" w:rsidRDefault="00C40940" w:rsidP="00C40940">
      <w:pPr>
        <w:tabs>
          <w:tab w:val="left" w:pos="1420"/>
        </w:tabs>
        <w:spacing w:line="360" w:lineRule="auto"/>
        <w:rPr>
          <w:rFonts w:asciiTheme="majorBidi" w:hAnsiTheme="majorBidi" w:cstheme="majorBidi"/>
          <w:sz w:val="24"/>
          <w:szCs w:val="24"/>
        </w:rPr>
      </w:pPr>
      <w:r w:rsidRPr="00C40940">
        <w:rPr>
          <w:rFonts w:asciiTheme="majorBidi" w:hAnsiTheme="majorBidi" w:cstheme="majorBidi"/>
          <w:sz w:val="24"/>
          <w:szCs w:val="24"/>
        </w:rPr>
        <w:t>internationale qui se sont déroulées au cours des 3 mois (guerre, catastrophe naturelle, crise</w:t>
      </w:r>
    </w:p>
    <w:p w:rsidR="00C40940" w:rsidRPr="00C40940" w:rsidRDefault="00C40940" w:rsidP="00C40940">
      <w:pPr>
        <w:tabs>
          <w:tab w:val="left" w:pos="1420"/>
        </w:tabs>
        <w:spacing w:line="360" w:lineRule="auto"/>
        <w:rPr>
          <w:rFonts w:asciiTheme="majorBidi" w:hAnsiTheme="majorBidi" w:cstheme="majorBidi"/>
          <w:sz w:val="24"/>
          <w:szCs w:val="24"/>
        </w:rPr>
      </w:pPr>
      <w:r w:rsidRPr="00C40940">
        <w:rPr>
          <w:rFonts w:asciiTheme="majorBidi" w:hAnsiTheme="majorBidi" w:cstheme="majorBidi"/>
          <w:sz w:val="24"/>
          <w:szCs w:val="24"/>
        </w:rPr>
        <w:t>sanitaire, événement sportif...).</w:t>
      </w:r>
    </w:p>
    <w:p w:rsidR="00C40940" w:rsidRPr="00C40940" w:rsidRDefault="00C40940" w:rsidP="00C40940">
      <w:pPr>
        <w:tabs>
          <w:tab w:val="left" w:pos="1420"/>
        </w:tabs>
        <w:spacing w:line="360" w:lineRule="auto"/>
        <w:rPr>
          <w:rFonts w:asciiTheme="majorBidi" w:hAnsiTheme="majorBidi" w:cstheme="majorBidi"/>
          <w:sz w:val="24"/>
          <w:szCs w:val="24"/>
        </w:rPr>
      </w:pPr>
      <w:r w:rsidRPr="00C40940">
        <w:rPr>
          <w:rFonts w:asciiTheme="majorBidi" w:hAnsiTheme="majorBidi" w:cstheme="majorBidi"/>
          <w:sz w:val="24"/>
          <w:szCs w:val="24"/>
        </w:rPr>
        <w:t>Vous rédigerez un court texte informatif type journalistique (moins de 200 mots) présentant les</w:t>
      </w:r>
    </w:p>
    <w:p w:rsidR="00C40940" w:rsidRDefault="00C40940" w:rsidP="00C40940">
      <w:pPr>
        <w:tabs>
          <w:tab w:val="left" w:pos="1420"/>
        </w:tabs>
        <w:spacing w:line="360" w:lineRule="auto"/>
        <w:rPr>
          <w:rFonts w:asciiTheme="majorBidi" w:hAnsiTheme="majorBidi" w:cstheme="majorBidi"/>
          <w:sz w:val="24"/>
          <w:szCs w:val="24"/>
        </w:rPr>
      </w:pPr>
      <w:r w:rsidRPr="00C40940">
        <w:rPr>
          <w:rFonts w:asciiTheme="majorBidi" w:hAnsiTheme="majorBidi" w:cstheme="majorBidi"/>
          <w:sz w:val="24"/>
          <w:szCs w:val="24"/>
        </w:rPr>
        <w:t>principaux éléments relatifs à cette actualité.</w:t>
      </w:r>
      <w:r w:rsidRPr="00C40940">
        <w:rPr>
          <w:rFonts w:asciiTheme="majorBidi" w:hAnsiTheme="majorBidi" w:cstheme="majorBidi"/>
          <w:sz w:val="24"/>
          <w:szCs w:val="24"/>
        </w:rPr>
        <w:cr/>
      </w:r>
    </w:p>
    <w:tbl>
      <w:tblPr>
        <w:tblStyle w:val="TableGrid"/>
        <w:tblW w:w="10980" w:type="dxa"/>
        <w:tblInd w:w="-815" w:type="dxa"/>
        <w:tblLayout w:type="fixed"/>
        <w:tblLook w:val="04A0" w:firstRow="1" w:lastRow="0" w:firstColumn="1" w:lastColumn="0" w:noHBand="0" w:noVBand="1"/>
      </w:tblPr>
      <w:tblGrid>
        <w:gridCol w:w="1530"/>
        <w:gridCol w:w="2700"/>
        <w:gridCol w:w="6750"/>
      </w:tblGrid>
      <w:tr w:rsidR="00C40940" w:rsidTr="00604C07">
        <w:tc>
          <w:tcPr>
            <w:tcW w:w="1530" w:type="dxa"/>
          </w:tcPr>
          <w:p w:rsidR="00C40940" w:rsidRPr="00C40940" w:rsidRDefault="00C40940" w:rsidP="00C40940">
            <w:pPr>
              <w:tabs>
                <w:tab w:val="left" w:pos="1420"/>
              </w:tabs>
              <w:spacing w:line="360" w:lineRule="auto"/>
              <w:jc w:val="center"/>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t>Titre de l’actualité</w:t>
            </w:r>
          </w:p>
        </w:tc>
        <w:tc>
          <w:tcPr>
            <w:tcW w:w="2700" w:type="dxa"/>
          </w:tcPr>
          <w:p w:rsidR="00C40940" w:rsidRPr="00C40940" w:rsidRDefault="00C40940" w:rsidP="00C40940">
            <w:pPr>
              <w:tabs>
                <w:tab w:val="left" w:pos="1420"/>
              </w:tabs>
              <w:spacing w:line="360" w:lineRule="auto"/>
              <w:jc w:val="center"/>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t>Sources (liens ou autres)</w:t>
            </w:r>
          </w:p>
        </w:tc>
        <w:tc>
          <w:tcPr>
            <w:tcW w:w="6750" w:type="dxa"/>
          </w:tcPr>
          <w:p w:rsidR="00C40940" w:rsidRPr="00C40940" w:rsidRDefault="00C40940" w:rsidP="00C40940">
            <w:pPr>
              <w:tabs>
                <w:tab w:val="left" w:pos="1420"/>
              </w:tabs>
              <w:spacing w:line="360" w:lineRule="auto"/>
              <w:jc w:val="center"/>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t>Résumé de l’événement</w:t>
            </w:r>
          </w:p>
        </w:tc>
      </w:tr>
      <w:tr w:rsidR="00C40940" w:rsidTr="00604C07">
        <w:tc>
          <w:tcPr>
            <w:tcW w:w="1530" w:type="dxa"/>
          </w:tcPr>
          <w:p w:rsidR="00C40940" w:rsidRDefault="00300959" w:rsidP="00C40940">
            <w:pPr>
              <w:tabs>
                <w:tab w:val="left" w:pos="1420"/>
              </w:tabs>
              <w:spacing w:line="360" w:lineRule="auto"/>
              <w:rPr>
                <w:rFonts w:asciiTheme="majorBidi" w:hAnsiTheme="majorBidi" w:cstheme="majorBidi"/>
                <w:sz w:val="24"/>
                <w:szCs w:val="24"/>
              </w:rPr>
            </w:pPr>
            <w:r>
              <w:rPr>
                <w:rFonts w:asciiTheme="majorBidi" w:hAnsiTheme="majorBidi" w:cstheme="majorBidi"/>
                <w:sz w:val="24"/>
                <w:szCs w:val="24"/>
              </w:rPr>
              <w:t>Guerre: Hamas -</w:t>
            </w:r>
            <w:r w:rsidRPr="00033142">
              <w:rPr>
                <w:rFonts w:asciiTheme="majorBidi" w:hAnsiTheme="majorBidi" w:cstheme="majorBidi"/>
                <w:sz w:val="24"/>
                <w:szCs w:val="24"/>
              </w:rPr>
              <w:t xml:space="preserve"> Israël</w:t>
            </w:r>
          </w:p>
        </w:tc>
        <w:tc>
          <w:tcPr>
            <w:tcW w:w="2700" w:type="dxa"/>
          </w:tcPr>
          <w:p w:rsidR="00C40940" w:rsidRPr="00300959" w:rsidRDefault="0056214E" w:rsidP="00300959">
            <w:pPr>
              <w:tabs>
                <w:tab w:val="left" w:pos="1420"/>
              </w:tabs>
              <w:rPr>
                <w:rFonts w:asciiTheme="majorBidi" w:hAnsiTheme="majorBidi" w:cstheme="majorBidi"/>
                <w:sz w:val="24"/>
                <w:szCs w:val="24"/>
              </w:rPr>
            </w:pPr>
            <w:hyperlink r:id="rId7" w:history="1">
              <w:r w:rsidR="00300959" w:rsidRPr="00300959">
                <w:rPr>
                  <w:rStyle w:val="Hyperlink"/>
                  <w:rFonts w:asciiTheme="majorBidi" w:hAnsiTheme="majorBidi" w:cstheme="majorBidi"/>
                  <w:sz w:val="24"/>
                  <w:szCs w:val="24"/>
                  <w:u w:val="none"/>
                </w:rPr>
                <w:t>https://www.tf1info.fr/international/deluge-d-al-aqsa-la-branche-armee-du-hamas-lance-une-</w:t>
              </w:r>
              <w:r w:rsidR="00300959" w:rsidRPr="00300959">
                <w:rPr>
                  <w:rStyle w:val="Hyperlink"/>
                  <w:rFonts w:asciiTheme="majorBidi" w:hAnsiTheme="majorBidi" w:cstheme="majorBidi"/>
                  <w:sz w:val="24"/>
                  <w:szCs w:val="24"/>
                  <w:u w:val="none"/>
                </w:rPr>
                <w:lastRenderedPageBreak/>
                <w:t>offensive-avec-des-tirs-de-roquettes-de-gaza-vers-israel-2272233.html</w:t>
              </w:r>
            </w:hyperlink>
          </w:p>
        </w:tc>
        <w:tc>
          <w:tcPr>
            <w:tcW w:w="6750" w:type="dxa"/>
          </w:tcPr>
          <w:p w:rsidR="00C40940" w:rsidRDefault="00604C07" w:rsidP="00604C07">
            <w:pPr>
              <w:tabs>
                <w:tab w:val="left" w:pos="1420"/>
              </w:tabs>
              <w:spacing w:line="360" w:lineRule="auto"/>
              <w:jc w:val="both"/>
              <w:rPr>
                <w:rFonts w:asciiTheme="majorBidi" w:hAnsiTheme="majorBidi" w:cstheme="majorBidi"/>
                <w:sz w:val="24"/>
                <w:szCs w:val="24"/>
              </w:rPr>
            </w:pPr>
            <w:r w:rsidRPr="00033142">
              <w:rPr>
                <w:rFonts w:asciiTheme="majorBidi" w:hAnsiTheme="majorBidi" w:cstheme="majorBidi"/>
                <w:sz w:val="24"/>
                <w:szCs w:val="24"/>
              </w:rPr>
              <w:lastRenderedPageBreak/>
              <w:t xml:space="preserve">cette opération a pour objectif de "mettre un terme à tous les crimes de l’occupation". Dans la matinée du samedi 7 octobre, la branche armée du Hamas, a annoncé avoir déclenché l'opération "déluge </w:t>
            </w:r>
            <w:r w:rsidRPr="00033142">
              <w:rPr>
                <w:rFonts w:asciiTheme="majorBidi" w:hAnsiTheme="majorBidi" w:cstheme="majorBidi"/>
                <w:sz w:val="24"/>
                <w:szCs w:val="24"/>
              </w:rPr>
              <w:lastRenderedPageBreak/>
              <w:t>d'Al-Aqsa" contre Israël. Le début d'une offensive qui s'est traduit par le lancement de plus de "5000 roquettes" diffusé par la télévision du Hamas. Les roquettes, tirées depuis la bande de Gaza, que le mouvement islamiste contrôle depuis 2007, ont fait au moins un mort en Israël.</w:t>
            </w:r>
          </w:p>
        </w:tc>
      </w:tr>
      <w:tr w:rsidR="00C40940" w:rsidTr="00604C07">
        <w:tc>
          <w:tcPr>
            <w:tcW w:w="1530" w:type="dxa"/>
          </w:tcPr>
          <w:p w:rsidR="00C40940" w:rsidRDefault="00300959" w:rsidP="00C40940">
            <w:pPr>
              <w:tabs>
                <w:tab w:val="left" w:pos="1420"/>
              </w:tabs>
              <w:spacing w:line="360" w:lineRule="auto"/>
              <w:rPr>
                <w:rFonts w:asciiTheme="majorBidi" w:hAnsiTheme="majorBidi" w:cstheme="majorBidi"/>
                <w:sz w:val="24"/>
                <w:szCs w:val="24"/>
              </w:rPr>
            </w:pPr>
            <w:r>
              <w:rPr>
                <w:rFonts w:asciiTheme="majorBidi" w:hAnsiTheme="majorBidi" w:cstheme="majorBidi"/>
                <w:sz w:val="24"/>
                <w:szCs w:val="24"/>
              </w:rPr>
              <w:lastRenderedPageBreak/>
              <w:t>C</w:t>
            </w:r>
            <w:r w:rsidRPr="00C40940">
              <w:rPr>
                <w:rFonts w:asciiTheme="majorBidi" w:hAnsiTheme="majorBidi" w:cstheme="majorBidi"/>
                <w:sz w:val="24"/>
                <w:szCs w:val="24"/>
              </w:rPr>
              <w:t>atastrophe naturelle</w:t>
            </w:r>
            <w:r>
              <w:rPr>
                <w:rFonts w:asciiTheme="majorBidi" w:hAnsiTheme="majorBidi" w:cstheme="majorBidi"/>
                <w:sz w:val="24"/>
                <w:szCs w:val="24"/>
              </w:rPr>
              <w:t>:</w:t>
            </w:r>
            <w:r w:rsidRPr="00F12D47">
              <w:rPr>
                <w:rFonts w:asciiTheme="majorBidi" w:hAnsiTheme="majorBidi" w:cstheme="majorBidi"/>
                <w:sz w:val="24"/>
                <w:szCs w:val="24"/>
              </w:rPr>
              <w:t xml:space="preserve"> </w:t>
            </w:r>
            <w:r>
              <w:rPr>
                <w:rFonts w:asciiTheme="majorBidi" w:hAnsiTheme="majorBidi" w:cstheme="majorBidi"/>
                <w:sz w:val="24"/>
                <w:szCs w:val="24"/>
              </w:rPr>
              <w:t>S</w:t>
            </w:r>
            <w:r w:rsidRPr="00F12D47">
              <w:rPr>
                <w:rFonts w:asciiTheme="majorBidi" w:hAnsiTheme="majorBidi" w:cstheme="majorBidi"/>
                <w:sz w:val="24"/>
                <w:szCs w:val="24"/>
              </w:rPr>
              <w:t>éisme</w:t>
            </w:r>
            <w:r w:rsidR="00604C07">
              <w:rPr>
                <w:rFonts w:asciiTheme="majorBidi" w:hAnsiTheme="majorBidi" w:cstheme="majorBidi"/>
                <w:sz w:val="24"/>
                <w:szCs w:val="24"/>
              </w:rPr>
              <w:t xml:space="preserve"> au </w:t>
            </w:r>
            <w:r>
              <w:rPr>
                <w:rFonts w:asciiTheme="majorBidi" w:hAnsiTheme="majorBidi" w:cstheme="majorBidi"/>
                <w:sz w:val="24"/>
                <w:szCs w:val="24"/>
              </w:rPr>
              <w:t>Maroc</w:t>
            </w:r>
          </w:p>
        </w:tc>
        <w:tc>
          <w:tcPr>
            <w:tcW w:w="2700" w:type="dxa"/>
          </w:tcPr>
          <w:p w:rsidR="00C40940" w:rsidRPr="00300959" w:rsidRDefault="0056214E" w:rsidP="00300959">
            <w:pPr>
              <w:tabs>
                <w:tab w:val="left" w:pos="1420"/>
              </w:tabs>
              <w:jc w:val="both"/>
              <w:rPr>
                <w:rFonts w:asciiTheme="majorBidi" w:hAnsiTheme="majorBidi" w:cstheme="majorBidi"/>
                <w:sz w:val="24"/>
                <w:szCs w:val="24"/>
              </w:rPr>
            </w:pPr>
            <w:hyperlink r:id="rId8" w:history="1">
              <w:r w:rsidR="00300959" w:rsidRPr="00300959">
                <w:rPr>
                  <w:rStyle w:val="Hyperlink"/>
                  <w:rFonts w:asciiTheme="majorBidi" w:hAnsiTheme="majorBidi" w:cstheme="majorBidi"/>
                  <w:sz w:val="24"/>
                  <w:szCs w:val="24"/>
                  <w:u w:val="none"/>
                </w:rPr>
                <w:t>https://www.unicef.fr/article/urgence-seisme-au-maroc-nos-equipes-mobilisees/</w:t>
              </w:r>
            </w:hyperlink>
          </w:p>
        </w:tc>
        <w:tc>
          <w:tcPr>
            <w:tcW w:w="6750" w:type="dxa"/>
          </w:tcPr>
          <w:p w:rsidR="00604C07" w:rsidRPr="00604C07" w:rsidRDefault="00604C07" w:rsidP="00604C07">
            <w:pPr>
              <w:tabs>
                <w:tab w:val="left" w:pos="1420"/>
              </w:tabs>
              <w:spacing w:line="360" w:lineRule="auto"/>
              <w:rPr>
                <w:rFonts w:asciiTheme="majorBidi" w:hAnsiTheme="majorBidi" w:cstheme="majorBidi"/>
                <w:sz w:val="24"/>
                <w:szCs w:val="24"/>
              </w:rPr>
            </w:pPr>
            <w:r w:rsidRPr="00604C07">
              <w:rPr>
                <w:rFonts w:asciiTheme="majorBidi" w:hAnsiTheme="majorBidi" w:cstheme="majorBidi"/>
                <w:sz w:val="24"/>
                <w:szCs w:val="24"/>
              </w:rPr>
              <w:t>Dans la nuit du vendredi 8 au samedi 9 septembre, un puissant séisme de magnitude 6,9 a ravagé l’ouest du Maroc.  L’épicentre de la secousse se situait dans la province d’al-Haouz, à environ 70 km au sud-ouest de Marrakech. Il a été suivi d’une réplique de 4,9 qui s’est produite 20 minutes plus tard.</w:t>
            </w:r>
          </w:p>
          <w:p w:rsidR="00604C07" w:rsidRPr="00604C07" w:rsidRDefault="00604C07" w:rsidP="00604C07">
            <w:pPr>
              <w:tabs>
                <w:tab w:val="left" w:pos="1420"/>
              </w:tabs>
              <w:spacing w:line="360" w:lineRule="auto"/>
              <w:rPr>
                <w:rFonts w:asciiTheme="majorBidi" w:hAnsiTheme="majorBidi" w:cstheme="majorBidi"/>
                <w:sz w:val="24"/>
                <w:szCs w:val="24"/>
              </w:rPr>
            </w:pPr>
            <w:r w:rsidRPr="00604C07">
              <w:rPr>
                <w:rFonts w:asciiTheme="majorBidi" w:hAnsiTheme="majorBidi" w:cstheme="majorBidi"/>
                <w:sz w:val="24"/>
                <w:szCs w:val="24"/>
              </w:rPr>
              <w:t>Ce séisme, le plus violent depuis 120 ans, a provoqué des dégâts importants et semé la panique à Marrakech et dans d’autres villes notamment à Rabat, Casablanca, Essaouira et Agadir.</w:t>
            </w:r>
          </w:p>
          <w:p w:rsidR="00604C07" w:rsidRPr="00604C07" w:rsidRDefault="00604C07" w:rsidP="00604C07">
            <w:pPr>
              <w:tabs>
                <w:tab w:val="left" w:pos="1420"/>
              </w:tabs>
              <w:spacing w:line="360" w:lineRule="auto"/>
              <w:rPr>
                <w:rFonts w:asciiTheme="majorBidi" w:hAnsiTheme="majorBidi" w:cstheme="majorBidi"/>
                <w:sz w:val="24"/>
                <w:szCs w:val="24"/>
              </w:rPr>
            </w:pPr>
            <w:r w:rsidRPr="00604C07">
              <w:rPr>
                <w:rFonts w:asciiTheme="majorBidi" w:hAnsiTheme="majorBidi" w:cstheme="majorBidi"/>
                <w:sz w:val="24"/>
                <w:szCs w:val="24"/>
              </w:rPr>
              <w:t>Près de 2 millions de personnes, dont 674 892 enfants, vivent dans les zones qui ont été fortement touchées par le tremblement de terre. Pris de court en plein sommeil et en état de sidération, beaucoup d’habitants sont sortis dehors. Ils ont passé la nuit dans les rues, à même le sol, craignant l’effondrement des habitations. On estime que 50 000 habitations ont été totalement ou partiellement détruites.</w:t>
            </w:r>
          </w:p>
          <w:p w:rsidR="00C40940" w:rsidRDefault="00604C07" w:rsidP="00604C07">
            <w:pPr>
              <w:tabs>
                <w:tab w:val="left" w:pos="1420"/>
              </w:tabs>
              <w:spacing w:line="360" w:lineRule="auto"/>
              <w:rPr>
                <w:rFonts w:asciiTheme="majorBidi" w:hAnsiTheme="majorBidi" w:cstheme="majorBidi"/>
                <w:sz w:val="24"/>
                <w:szCs w:val="24"/>
              </w:rPr>
            </w:pPr>
            <w:r w:rsidRPr="00604C07">
              <w:rPr>
                <w:rFonts w:asciiTheme="majorBidi" w:hAnsiTheme="majorBidi" w:cstheme="majorBidi"/>
                <w:sz w:val="24"/>
                <w:szCs w:val="24"/>
              </w:rPr>
              <w:t>Selon le Ministère de l’Education, 530 écoles et 55 internats ont été endommagés. Dans la mesure du possible, certains élèves seront transférés dans d’autres écoles.</w:t>
            </w:r>
          </w:p>
        </w:tc>
      </w:tr>
      <w:tr w:rsidR="00C40940" w:rsidTr="00604C07">
        <w:tc>
          <w:tcPr>
            <w:tcW w:w="1530" w:type="dxa"/>
          </w:tcPr>
          <w:p w:rsidR="00C40940" w:rsidRDefault="00300959" w:rsidP="00300959">
            <w:pPr>
              <w:tabs>
                <w:tab w:val="left" w:pos="1420"/>
              </w:tabs>
              <w:spacing w:line="360" w:lineRule="auto"/>
              <w:jc w:val="both"/>
              <w:rPr>
                <w:rFonts w:asciiTheme="majorBidi" w:hAnsiTheme="majorBidi" w:cstheme="majorBidi"/>
                <w:sz w:val="24"/>
                <w:szCs w:val="24"/>
              </w:rPr>
            </w:pPr>
            <w:r w:rsidRPr="00C40940">
              <w:rPr>
                <w:rFonts w:asciiTheme="majorBidi" w:hAnsiTheme="majorBidi" w:cstheme="majorBidi"/>
                <w:sz w:val="24"/>
                <w:szCs w:val="24"/>
              </w:rPr>
              <w:t>Crise</w:t>
            </w:r>
            <w:r>
              <w:rPr>
                <w:rFonts w:asciiTheme="majorBidi" w:hAnsiTheme="majorBidi" w:cstheme="majorBidi"/>
                <w:sz w:val="24"/>
                <w:szCs w:val="24"/>
              </w:rPr>
              <w:t xml:space="preserve"> </w:t>
            </w:r>
            <w:r w:rsidRPr="00C40940">
              <w:rPr>
                <w:rFonts w:asciiTheme="majorBidi" w:hAnsiTheme="majorBidi" w:cstheme="majorBidi"/>
                <w:sz w:val="24"/>
                <w:szCs w:val="24"/>
              </w:rPr>
              <w:t>sanitaire</w:t>
            </w:r>
            <w:r>
              <w:rPr>
                <w:rFonts w:asciiTheme="majorBidi" w:hAnsiTheme="majorBidi" w:cstheme="majorBidi"/>
                <w:sz w:val="24"/>
                <w:szCs w:val="24"/>
              </w:rPr>
              <w:t xml:space="preserve">: Les </w:t>
            </w:r>
            <w:r w:rsidRPr="009D48D8">
              <w:rPr>
                <w:rFonts w:asciiTheme="majorBidi" w:hAnsiTheme="majorBidi" w:cstheme="majorBidi"/>
                <w:sz w:val="24"/>
                <w:szCs w:val="24"/>
              </w:rPr>
              <w:t>punaises de lit en France</w:t>
            </w:r>
          </w:p>
        </w:tc>
        <w:tc>
          <w:tcPr>
            <w:tcW w:w="2700" w:type="dxa"/>
          </w:tcPr>
          <w:p w:rsidR="00C40940" w:rsidRDefault="0056214E" w:rsidP="00300959">
            <w:pPr>
              <w:tabs>
                <w:tab w:val="left" w:pos="1420"/>
              </w:tabs>
              <w:jc w:val="both"/>
              <w:rPr>
                <w:rFonts w:asciiTheme="majorBidi" w:hAnsiTheme="majorBidi" w:cstheme="majorBidi"/>
                <w:sz w:val="24"/>
                <w:szCs w:val="24"/>
              </w:rPr>
            </w:pPr>
            <w:hyperlink r:id="rId9" w:history="1">
              <w:r w:rsidR="00300959" w:rsidRPr="00300959">
                <w:rPr>
                  <w:rStyle w:val="Hyperlink"/>
                  <w:rFonts w:asciiTheme="majorBidi" w:hAnsiTheme="majorBidi" w:cstheme="majorBidi"/>
                  <w:sz w:val="24"/>
                  <w:szCs w:val="24"/>
                  <w:u w:val="none"/>
                </w:rPr>
                <w:t>https://www.bfmtv.com/sante/punaises-de-lit-piqures-traitements-20-questions-pour-tout-savoir-sur-ces-nuisibles_GN-202310060555.html</w:t>
              </w:r>
            </w:hyperlink>
          </w:p>
        </w:tc>
        <w:tc>
          <w:tcPr>
            <w:tcW w:w="6750" w:type="dxa"/>
          </w:tcPr>
          <w:p w:rsidR="00604C07" w:rsidRPr="009D48D8" w:rsidRDefault="00604C07" w:rsidP="00604C07">
            <w:pPr>
              <w:tabs>
                <w:tab w:val="left" w:pos="1420"/>
              </w:tabs>
              <w:spacing w:line="360" w:lineRule="auto"/>
              <w:jc w:val="both"/>
              <w:rPr>
                <w:rFonts w:asciiTheme="majorBidi" w:hAnsiTheme="majorBidi" w:cstheme="majorBidi"/>
                <w:sz w:val="24"/>
                <w:szCs w:val="24"/>
              </w:rPr>
            </w:pPr>
            <w:r w:rsidRPr="009D48D8">
              <w:rPr>
                <w:rFonts w:asciiTheme="majorBidi" w:hAnsiTheme="majorBidi" w:cstheme="majorBidi"/>
                <w:sz w:val="24"/>
                <w:szCs w:val="24"/>
              </w:rPr>
              <w:t xml:space="preserve">Les punaises de lit ont beau être minuscules, elles sont devenues en quelques semaines une grosse préoccupation des Français. </w:t>
            </w:r>
          </w:p>
          <w:p w:rsidR="00C40940" w:rsidRDefault="00604C07" w:rsidP="00604C07">
            <w:pPr>
              <w:tabs>
                <w:tab w:val="left" w:pos="1420"/>
              </w:tabs>
              <w:spacing w:line="360" w:lineRule="auto"/>
              <w:jc w:val="both"/>
              <w:rPr>
                <w:rFonts w:asciiTheme="majorBidi" w:hAnsiTheme="majorBidi" w:cstheme="majorBidi"/>
                <w:sz w:val="24"/>
                <w:szCs w:val="24"/>
              </w:rPr>
            </w:pPr>
            <w:r w:rsidRPr="009D48D8">
              <w:rPr>
                <w:rFonts w:asciiTheme="majorBidi" w:hAnsiTheme="majorBidi" w:cstheme="majorBidi"/>
                <w:sz w:val="24"/>
                <w:szCs w:val="24"/>
              </w:rPr>
              <w:t xml:space="preserve">Les punaises de lit se logent principalement dans la literie "et son environnement immédiat", explique le ministère de l'Écologie. Matelas, oreillers, sommiers, tous peuvent accueillir le parasite. Mais il se loge aussi dans des endroits moins visibles comme les espaces sous les plinthes. Cet insecte aime aussi les autres tissus et peut </w:t>
            </w:r>
            <w:r w:rsidRPr="009D48D8">
              <w:rPr>
                <w:rFonts w:asciiTheme="majorBidi" w:hAnsiTheme="majorBidi" w:cstheme="majorBidi"/>
                <w:sz w:val="24"/>
                <w:szCs w:val="24"/>
              </w:rPr>
              <w:lastRenderedPageBreak/>
              <w:t>s'immiscer dans les commodes, les vêtements et les sacs en tissu comme les tote bags.</w:t>
            </w:r>
          </w:p>
        </w:tc>
      </w:tr>
    </w:tbl>
    <w:p w:rsidR="00604C07" w:rsidRDefault="00604C07" w:rsidP="006A09EC">
      <w:pPr>
        <w:rPr>
          <w:rFonts w:asciiTheme="majorBidi" w:hAnsiTheme="majorBidi" w:cstheme="majorBidi"/>
          <w:sz w:val="24"/>
          <w:szCs w:val="24"/>
        </w:rPr>
      </w:pPr>
    </w:p>
    <w:p w:rsidR="00C40940" w:rsidRPr="00C40940" w:rsidRDefault="00C40940" w:rsidP="00C40940">
      <w:pPr>
        <w:rPr>
          <w:rFonts w:asciiTheme="majorBidi" w:hAnsiTheme="majorBidi" w:cstheme="majorBidi"/>
          <w:sz w:val="24"/>
          <w:szCs w:val="24"/>
          <w:u w:val="single"/>
        </w:rPr>
      </w:pPr>
      <w:r w:rsidRPr="00C40940">
        <w:rPr>
          <w:rFonts w:asciiTheme="majorBidi" w:hAnsiTheme="majorBidi" w:cstheme="majorBidi"/>
          <w:sz w:val="24"/>
          <w:szCs w:val="24"/>
          <w:u w:val="single"/>
        </w:rPr>
        <w:t>Vos films/séries francophones préférés</w:t>
      </w:r>
    </w:p>
    <w:p w:rsidR="00C40940" w:rsidRPr="00C40940" w:rsidRDefault="00C40940" w:rsidP="00C40940">
      <w:pPr>
        <w:rPr>
          <w:rFonts w:asciiTheme="majorBidi" w:hAnsiTheme="majorBidi" w:cstheme="majorBidi"/>
          <w:sz w:val="24"/>
          <w:szCs w:val="24"/>
        </w:rPr>
      </w:pPr>
      <w:r w:rsidRPr="00C40940">
        <w:rPr>
          <w:rFonts w:asciiTheme="majorBidi" w:hAnsiTheme="majorBidi" w:cstheme="majorBidi"/>
          <w:sz w:val="24"/>
          <w:szCs w:val="24"/>
        </w:rPr>
        <w:t>Présentez vos 5 films ou séries francophones favorites. Résumez brièvement l’histoire et</w:t>
      </w:r>
    </w:p>
    <w:p w:rsidR="00C40940" w:rsidRDefault="00C40940" w:rsidP="00C40940">
      <w:pPr>
        <w:rPr>
          <w:rFonts w:asciiTheme="majorBidi" w:hAnsiTheme="majorBidi" w:cstheme="majorBidi"/>
          <w:sz w:val="24"/>
          <w:szCs w:val="24"/>
        </w:rPr>
      </w:pPr>
      <w:r w:rsidRPr="00C40940">
        <w:rPr>
          <w:rFonts w:asciiTheme="majorBidi" w:hAnsiTheme="majorBidi" w:cstheme="majorBidi"/>
          <w:sz w:val="24"/>
          <w:szCs w:val="24"/>
        </w:rPr>
        <w:t>rédigez une critique censée inciter le lecteur à voir l’œuvre en question(moins de 200 mots).</w:t>
      </w:r>
      <w:r w:rsidRPr="00C40940">
        <w:rPr>
          <w:rFonts w:asciiTheme="majorBidi" w:hAnsiTheme="majorBidi" w:cstheme="majorBidi"/>
          <w:sz w:val="24"/>
          <w:szCs w:val="24"/>
        </w:rPr>
        <w:cr/>
      </w:r>
    </w:p>
    <w:tbl>
      <w:tblPr>
        <w:tblStyle w:val="TableGrid"/>
        <w:tblW w:w="9697" w:type="dxa"/>
        <w:tblLook w:val="04A0" w:firstRow="1" w:lastRow="0" w:firstColumn="1" w:lastColumn="0" w:noHBand="0" w:noVBand="1"/>
      </w:tblPr>
      <w:tblGrid>
        <w:gridCol w:w="2514"/>
        <w:gridCol w:w="7183"/>
      </w:tblGrid>
      <w:tr w:rsidR="00C40940" w:rsidTr="00C40940">
        <w:trPr>
          <w:trHeight w:val="448"/>
        </w:trPr>
        <w:tc>
          <w:tcPr>
            <w:tcW w:w="2514" w:type="dxa"/>
          </w:tcPr>
          <w:p w:rsidR="00C40940" w:rsidRPr="00C40940" w:rsidRDefault="00C40940" w:rsidP="00C40940">
            <w:pPr>
              <w:jc w:val="center"/>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t>Titre de l’œuvre</w:t>
            </w:r>
          </w:p>
        </w:tc>
        <w:tc>
          <w:tcPr>
            <w:tcW w:w="7183" w:type="dxa"/>
          </w:tcPr>
          <w:p w:rsidR="00C40940" w:rsidRPr="00C40940" w:rsidRDefault="00C40940" w:rsidP="00C40940">
            <w:pPr>
              <w:jc w:val="center"/>
              <w:rPr>
                <w:rFonts w:asciiTheme="majorBidi" w:hAnsiTheme="majorBidi" w:cstheme="majorBidi"/>
                <w:color w:val="ED7D31" w:themeColor="accent2"/>
                <w:sz w:val="24"/>
                <w:szCs w:val="24"/>
              </w:rPr>
            </w:pPr>
            <w:r w:rsidRPr="00C40940">
              <w:rPr>
                <w:rFonts w:asciiTheme="majorBidi" w:hAnsiTheme="majorBidi" w:cstheme="majorBidi"/>
                <w:color w:val="ED7D31" w:themeColor="accent2"/>
                <w:sz w:val="24"/>
                <w:szCs w:val="24"/>
              </w:rPr>
              <w:t>Résumé et critique</w:t>
            </w:r>
          </w:p>
        </w:tc>
      </w:tr>
      <w:tr w:rsidR="00C40940" w:rsidTr="00C40940">
        <w:trPr>
          <w:trHeight w:val="2068"/>
        </w:trPr>
        <w:tc>
          <w:tcPr>
            <w:tcW w:w="2514" w:type="dxa"/>
          </w:tcPr>
          <w:p w:rsidR="00C40940" w:rsidRDefault="004F6037" w:rsidP="00C40940">
            <w:pPr>
              <w:rPr>
                <w:rFonts w:asciiTheme="majorBidi" w:hAnsiTheme="majorBidi" w:cstheme="majorBidi"/>
                <w:sz w:val="24"/>
                <w:szCs w:val="24"/>
              </w:rPr>
            </w:pPr>
            <w:r>
              <w:rPr>
                <w:rFonts w:asciiTheme="majorBidi" w:hAnsiTheme="majorBidi" w:cstheme="majorBidi"/>
                <w:sz w:val="24"/>
                <w:szCs w:val="24"/>
              </w:rPr>
              <w:t xml:space="preserve">"Amélie" </w:t>
            </w:r>
          </w:p>
        </w:tc>
        <w:tc>
          <w:tcPr>
            <w:tcW w:w="7183" w:type="dxa"/>
          </w:tcPr>
          <w:p w:rsidR="004F6037" w:rsidRPr="004F6037" w:rsidRDefault="004F6037" w:rsidP="004F6037">
            <w:pPr>
              <w:spacing w:line="360" w:lineRule="auto"/>
              <w:jc w:val="both"/>
              <w:rPr>
                <w:rFonts w:asciiTheme="majorBidi" w:hAnsiTheme="majorBidi" w:cstheme="majorBidi"/>
                <w:sz w:val="24"/>
                <w:szCs w:val="24"/>
              </w:rPr>
            </w:pPr>
            <w:r w:rsidRPr="004F6037">
              <w:rPr>
                <w:rFonts w:asciiTheme="majorBidi" w:hAnsiTheme="majorBidi" w:cstheme="majorBidi"/>
                <w:sz w:val="24"/>
                <w:szCs w:val="24"/>
              </w:rPr>
              <w:t>Amélie, une jeune serveuse à Montmartre, décide de consacrer sa vie à rendre les autres heureux. Elle se lance dans une quête pour répandre la joie autour d'elle, tout en cherchant son propre amour.</w:t>
            </w:r>
          </w:p>
          <w:p w:rsidR="00C40940" w:rsidRDefault="004F6037" w:rsidP="004F6037">
            <w:pPr>
              <w:spacing w:line="360" w:lineRule="auto"/>
              <w:jc w:val="both"/>
              <w:rPr>
                <w:rFonts w:asciiTheme="majorBidi" w:hAnsiTheme="majorBidi" w:cstheme="majorBidi"/>
                <w:sz w:val="24"/>
                <w:szCs w:val="24"/>
              </w:rPr>
            </w:pPr>
            <w:r w:rsidRPr="004F6037">
              <w:rPr>
                <w:rFonts w:asciiTheme="majorBidi" w:hAnsiTheme="majorBidi" w:cstheme="majorBidi"/>
                <w:sz w:val="24"/>
                <w:szCs w:val="24"/>
              </w:rPr>
              <w:t>Critique : "Amélie" est une œuvre artistique emblématique de la France, débordante de charme et de fantaisie. Audrey Tautou incarne parfaitement le rôle d'Amélie, apportant une touche de magie à chaque scène. Ce film est un enchantement visuel et émotionnel qui célèbre la beauté des petites choses de la vie. Les décors parisiens pittoresques ajoutent à la magie, et la bande originale d'Yann Tiersen enveloppe le spectateur dans une douce mélodie. "Amélie" est un conte moderne qui émerveillera votre cœur et votre âme.</w:t>
            </w:r>
          </w:p>
        </w:tc>
      </w:tr>
      <w:tr w:rsidR="00C40940" w:rsidTr="00C40940">
        <w:trPr>
          <w:trHeight w:val="2143"/>
        </w:trPr>
        <w:tc>
          <w:tcPr>
            <w:tcW w:w="2514" w:type="dxa"/>
          </w:tcPr>
          <w:p w:rsidR="00C40940" w:rsidRDefault="004F6037" w:rsidP="00C40940">
            <w:pPr>
              <w:rPr>
                <w:rFonts w:asciiTheme="majorBidi" w:hAnsiTheme="majorBidi" w:cstheme="majorBidi"/>
                <w:sz w:val="24"/>
                <w:szCs w:val="24"/>
              </w:rPr>
            </w:pPr>
            <w:r w:rsidRPr="001D38ED">
              <w:rPr>
                <w:rFonts w:asciiTheme="majorBidi" w:hAnsiTheme="majorBidi" w:cstheme="majorBidi"/>
                <w:sz w:val="24"/>
                <w:szCs w:val="24"/>
              </w:rPr>
              <w:t>"Entre les murs"</w:t>
            </w:r>
          </w:p>
        </w:tc>
        <w:tc>
          <w:tcPr>
            <w:tcW w:w="7183" w:type="dxa"/>
          </w:tcPr>
          <w:p w:rsidR="004F6037" w:rsidRPr="004F6037" w:rsidRDefault="004F6037" w:rsidP="004F6037">
            <w:pPr>
              <w:spacing w:line="360" w:lineRule="auto"/>
              <w:jc w:val="both"/>
              <w:rPr>
                <w:rFonts w:asciiTheme="majorBidi" w:hAnsiTheme="majorBidi" w:cstheme="majorBidi"/>
                <w:sz w:val="24"/>
                <w:szCs w:val="24"/>
              </w:rPr>
            </w:pPr>
            <w:r w:rsidRPr="004F6037">
              <w:rPr>
                <w:rFonts w:asciiTheme="majorBidi" w:hAnsiTheme="majorBidi" w:cstheme="majorBidi"/>
                <w:sz w:val="24"/>
                <w:szCs w:val="24"/>
              </w:rPr>
              <w:t>"Entre les murs" est un film français captivant qui plonge les spectateurs au cœur de l'éducation d'aujourd'hui. L'histoire se déroule dans un collège parisien, où un professeur de français tente de motiver et d'enseigner à une classe hétéroclite composée d'adolescents aux personnalités complexes. Le film adopte un style de narration presque documentaire, créant une immersion totale dans la vie quotidienne de la classe.</w:t>
            </w:r>
          </w:p>
          <w:p w:rsidR="00C40940" w:rsidRDefault="004F6037" w:rsidP="004F6037">
            <w:pPr>
              <w:spacing w:line="360" w:lineRule="auto"/>
              <w:jc w:val="both"/>
              <w:rPr>
                <w:rFonts w:asciiTheme="majorBidi" w:hAnsiTheme="majorBidi" w:cstheme="majorBidi"/>
                <w:sz w:val="24"/>
                <w:szCs w:val="24"/>
              </w:rPr>
            </w:pPr>
            <w:r w:rsidRPr="004F6037">
              <w:rPr>
                <w:rFonts w:asciiTheme="majorBidi" w:hAnsiTheme="majorBidi" w:cstheme="majorBidi"/>
                <w:sz w:val="24"/>
                <w:szCs w:val="24"/>
              </w:rPr>
              <w:t>Ce qui rend "Entre les murs" si fascinant, c'est sa capacité à explorer les défis et les dynamiques du système éducatif contemporain. Il offre un aperçu puissant des tensions entre les élèves et leur enseignant, tout en mettant en lumière les problèmes sociaux auxquels sont confrontés les jeunes d'aujourd'hui.</w:t>
            </w:r>
          </w:p>
          <w:p w:rsidR="004F6037" w:rsidRDefault="004F6037" w:rsidP="004F6037">
            <w:pPr>
              <w:tabs>
                <w:tab w:val="left" w:pos="1420"/>
              </w:tabs>
              <w:spacing w:line="360" w:lineRule="auto"/>
              <w:jc w:val="both"/>
              <w:rPr>
                <w:rFonts w:asciiTheme="majorBidi" w:hAnsiTheme="majorBidi" w:cstheme="majorBidi"/>
                <w:sz w:val="24"/>
                <w:szCs w:val="24"/>
              </w:rPr>
            </w:pPr>
            <w:r w:rsidRPr="001D38ED">
              <w:rPr>
                <w:rFonts w:asciiTheme="majorBidi" w:hAnsiTheme="majorBidi" w:cstheme="majorBidi"/>
                <w:sz w:val="24"/>
                <w:szCs w:val="24"/>
              </w:rPr>
              <w:lastRenderedPageBreak/>
              <w:t>Le réalisateur Laurent Cantet a réussi à créer un film authentique et émotionnellement puissant, grâce à des performances impressionnantes de la part du casting, composé principalement d'acteurs non professionnels. "Entre les murs" est un regard perspicace sur les enjeux de l'éducation, la diversité culturelle, et la communication intergénérationnelle.</w:t>
            </w:r>
          </w:p>
        </w:tc>
      </w:tr>
      <w:tr w:rsidR="00C40940" w:rsidTr="00C40940">
        <w:trPr>
          <w:trHeight w:val="2068"/>
        </w:trPr>
        <w:tc>
          <w:tcPr>
            <w:tcW w:w="2514" w:type="dxa"/>
          </w:tcPr>
          <w:p w:rsidR="00C40940" w:rsidRDefault="004F6037" w:rsidP="00C40940">
            <w:pPr>
              <w:rPr>
                <w:rFonts w:asciiTheme="majorBidi" w:hAnsiTheme="majorBidi" w:cstheme="majorBidi"/>
                <w:sz w:val="24"/>
                <w:szCs w:val="24"/>
              </w:rPr>
            </w:pPr>
            <w:r>
              <w:rPr>
                <w:rFonts w:asciiTheme="majorBidi" w:hAnsiTheme="majorBidi" w:cstheme="majorBidi"/>
                <w:sz w:val="24"/>
                <w:szCs w:val="24"/>
              </w:rPr>
              <w:lastRenderedPageBreak/>
              <w:t>"Titanic"</w:t>
            </w:r>
          </w:p>
        </w:tc>
        <w:tc>
          <w:tcPr>
            <w:tcW w:w="7183" w:type="dxa"/>
          </w:tcPr>
          <w:p w:rsidR="004F6037" w:rsidRPr="004F6037" w:rsidRDefault="004F6037" w:rsidP="004F6037">
            <w:pPr>
              <w:spacing w:line="360" w:lineRule="auto"/>
              <w:rPr>
                <w:rFonts w:asciiTheme="majorBidi" w:hAnsiTheme="majorBidi" w:cstheme="majorBidi"/>
                <w:sz w:val="24"/>
                <w:szCs w:val="24"/>
              </w:rPr>
            </w:pPr>
            <w:r w:rsidRPr="004F6037">
              <w:rPr>
                <w:rFonts w:asciiTheme="majorBidi" w:hAnsiTheme="majorBidi" w:cstheme="majorBidi"/>
                <w:sz w:val="24"/>
                <w:szCs w:val="24"/>
              </w:rPr>
              <w:t>Le film "Titanic", réalisé par James Cameron en 1997, est une épopée romantique inoubliable qui se déroule à bord du célèbre paquebot Titanic. L'histoire suit l'amour interdit entre Jack Dawson, un artiste sans le sou, et Rose DeWitt Bukater, une jeune femme de la haute société. Leur rencontre tumultueuse à bord du Titanic les entraîne dans une passionnante aventure marquée par la luxure, la tragédie et la survie.</w:t>
            </w:r>
          </w:p>
          <w:p w:rsidR="004F6037" w:rsidRPr="004F6037" w:rsidRDefault="004F6037" w:rsidP="004F6037">
            <w:pPr>
              <w:spacing w:line="360" w:lineRule="auto"/>
              <w:rPr>
                <w:rFonts w:asciiTheme="majorBidi" w:hAnsiTheme="majorBidi" w:cstheme="majorBidi"/>
                <w:sz w:val="24"/>
                <w:szCs w:val="24"/>
              </w:rPr>
            </w:pPr>
            <w:r w:rsidRPr="004F6037">
              <w:rPr>
                <w:rFonts w:asciiTheme="majorBidi" w:hAnsiTheme="majorBidi" w:cstheme="majorBidi"/>
                <w:sz w:val="24"/>
                <w:szCs w:val="24"/>
              </w:rPr>
              <w:t>Le film offre un mélange parfait d'émotion, d'action et de romance. Leonardo DiCaprio et Kate Winslet livrent des performances exceptionnelles, capturant l'essence de leurs personnages avec une chimie palpable. Les décors grandioses et les effets spéciaux réalistes rendent l'expérience cinématographique encore plus immersive.</w:t>
            </w:r>
          </w:p>
          <w:p w:rsidR="004F6037" w:rsidRPr="004F6037" w:rsidRDefault="004F6037" w:rsidP="004F6037">
            <w:pPr>
              <w:spacing w:line="360" w:lineRule="auto"/>
              <w:rPr>
                <w:rFonts w:asciiTheme="majorBidi" w:hAnsiTheme="majorBidi" w:cstheme="majorBidi"/>
                <w:sz w:val="24"/>
                <w:szCs w:val="24"/>
              </w:rPr>
            </w:pPr>
            <w:r w:rsidRPr="004F6037">
              <w:rPr>
                <w:rFonts w:asciiTheme="majorBidi" w:hAnsiTheme="majorBidi" w:cstheme="majorBidi"/>
                <w:sz w:val="24"/>
                <w:szCs w:val="24"/>
              </w:rPr>
              <w:t>L'intrigue est profondément touchante, mêlant habilement l'amour naissant entre Jack et Rose à la tragédie inévitable du naufrage du Titanic. Le spectateur est emporté dans un tourbillon d'émotions, allant de la joie à la tristesse, de l'espoir au désespoir.</w:t>
            </w:r>
          </w:p>
          <w:p w:rsidR="00C40940" w:rsidRDefault="004F6037" w:rsidP="004F6037">
            <w:pPr>
              <w:spacing w:line="360" w:lineRule="auto"/>
              <w:jc w:val="both"/>
              <w:rPr>
                <w:rFonts w:asciiTheme="majorBidi" w:hAnsiTheme="majorBidi" w:cstheme="majorBidi"/>
                <w:sz w:val="24"/>
                <w:szCs w:val="24"/>
              </w:rPr>
            </w:pPr>
            <w:r w:rsidRPr="004F6037">
              <w:rPr>
                <w:rFonts w:asciiTheme="majorBidi" w:hAnsiTheme="majorBidi" w:cstheme="majorBidi"/>
                <w:sz w:val="24"/>
                <w:szCs w:val="24"/>
              </w:rPr>
              <w:t>En somme, "Titanic" est un chef-d'œuvre intemporel qui marie la romance, le drame, et l'histoire dans un ensemble époustouflant.</w:t>
            </w:r>
          </w:p>
        </w:tc>
      </w:tr>
      <w:tr w:rsidR="00C40940" w:rsidTr="00C40940">
        <w:trPr>
          <w:trHeight w:val="2143"/>
        </w:trPr>
        <w:tc>
          <w:tcPr>
            <w:tcW w:w="2514" w:type="dxa"/>
          </w:tcPr>
          <w:p w:rsidR="004F6037" w:rsidRDefault="004F6037" w:rsidP="004F6037">
            <w:pPr>
              <w:tabs>
                <w:tab w:val="left" w:pos="1420"/>
              </w:tabs>
              <w:spacing w:line="360" w:lineRule="auto"/>
              <w:jc w:val="both"/>
              <w:rPr>
                <w:rFonts w:asciiTheme="majorBidi" w:hAnsiTheme="majorBidi" w:cstheme="majorBidi"/>
                <w:sz w:val="24"/>
                <w:szCs w:val="24"/>
              </w:rPr>
            </w:pPr>
            <w:r>
              <w:rPr>
                <w:rFonts w:asciiTheme="majorBidi" w:hAnsiTheme="majorBidi" w:cstheme="majorBidi"/>
                <w:sz w:val="24"/>
                <w:szCs w:val="24"/>
              </w:rPr>
              <w:t>“L</w:t>
            </w:r>
            <w:r w:rsidRPr="009C4300">
              <w:rPr>
                <w:rFonts w:asciiTheme="majorBidi" w:hAnsiTheme="majorBidi" w:cstheme="majorBidi"/>
                <w:sz w:val="24"/>
                <w:szCs w:val="24"/>
              </w:rPr>
              <w:t>ittle boy</w:t>
            </w:r>
            <w:r>
              <w:rPr>
                <w:rFonts w:asciiTheme="majorBidi" w:hAnsiTheme="majorBidi" w:cstheme="majorBidi"/>
                <w:sz w:val="24"/>
                <w:szCs w:val="24"/>
              </w:rPr>
              <w:t>”</w:t>
            </w:r>
          </w:p>
          <w:p w:rsidR="00C40940" w:rsidRDefault="00C40940" w:rsidP="00C40940">
            <w:pPr>
              <w:rPr>
                <w:rFonts w:asciiTheme="majorBidi" w:hAnsiTheme="majorBidi" w:cstheme="majorBidi"/>
                <w:sz w:val="24"/>
                <w:szCs w:val="24"/>
              </w:rPr>
            </w:pPr>
          </w:p>
        </w:tc>
        <w:tc>
          <w:tcPr>
            <w:tcW w:w="7183" w:type="dxa"/>
          </w:tcPr>
          <w:p w:rsidR="00C40940" w:rsidRDefault="004F6037" w:rsidP="004F6037">
            <w:pPr>
              <w:tabs>
                <w:tab w:val="left" w:pos="1420"/>
              </w:tabs>
              <w:spacing w:line="360" w:lineRule="auto"/>
              <w:jc w:val="both"/>
              <w:rPr>
                <w:rFonts w:asciiTheme="majorBidi" w:hAnsiTheme="majorBidi" w:cstheme="majorBidi"/>
                <w:sz w:val="24"/>
                <w:szCs w:val="24"/>
              </w:rPr>
            </w:pPr>
            <w:r w:rsidRPr="009C4300">
              <w:rPr>
                <w:rFonts w:asciiTheme="majorBidi" w:hAnsiTheme="majorBidi" w:cstheme="majorBidi"/>
                <w:sz w:val="24"/>
                <w:szCs w:val="24"/>
              </w:rPr>
              <w:t>"Little Boy" est un film émouvant qui se déroule pendant la Seconde Guerre mondiale, racontant l'histoire d'un jeune garçon nommé Pepper Flynt Busbee. Pepper est petit pour son âge et fait face à des défis de taille, notamment le départ de son père à la guerre. Convaincu que sa foi peut tout accomplir, Pepper entreprend un voyage extraordinaire pour prouver que la puissance de la croyance peut tout changer, même le cours de la guerre.</w:t>
            </w:r>
          </w:p>
        </w:tc>
      </w:tr>
    </w:tbl>
    <w:p w:rsidR="004F6037" w:rsidRDefault="004F6037" w:rsidP="0020568A">
      <w:pPr>
        <w:rPr>
          <w:rFonts w:asciiTheme="majorBidi" w:hAnsiTheme="majorBidi" w:cstheme="majorBidi"/>
          <w:sz w:val="24"/>
          <w:szCs w:val="24"/>
          <w:u w:val="single"/>
        </w:rPr>
      </w:pPr>
    </w:p>
    <w:p w:rsidR="0020568A" w:rsidRPr="0020568A" w:rsidRDefault="0020568A" w:rsidP="0020568A">
      <w:pPr>
        <w:rPr>
          <w:rFonts w:asciiTheme="majorBidi" w:hAnsiTheme="majorBidi" w:cstheme="majorBidi"/>
          <w:sz w:val="24"/>
          <w:szCs w:val="24"/>
          <w:u w:val="single"/>
        </w:rPr>
      </w:pPr>
      <w:r w:rsidRPr="0020568A">
        <w:rPr>
          <w:rFonts w:asciiTheme="majorBidi" w:hAnsiTheme="majorBidi" w:cstheme="majorBidi"/>
          <w:sz w:val="24"/>
          <w:szCs w:val="24"/>
          <w:u w:val="single"/>
        </w:rPr>
        <w:t>Top destinations d’Afrique francophone</w:t>
      </w:r>
    </w:p>
    <w:p w:rsidR="0020568A" w:rsidRPr="0020568A" w:rsidRDefault="0020568A" w:rsidP="0020568A">
      <w:pPr>
        <w:rPr>
          <w:rFonts w:asciiTheme="majorBidi" w:hAnsiTheme="majorBidi" w:cstheme="majorBidi"/>
          <w:sz w:val="24"/>
          <w:szCs w:val="24"/>
        </w:rPr>
      </w:pPr>
      <w:r w:rsidRPr="0020568A">
        <w:rPr>
          <w:rFonts w:asciiTheme="majorBidi" w:hAnsiTheme="majorBidi" w:cstheme="majorBidi"/>
          <w:sz w:val="24"/>
          <w:szCs w:val="24"/>
        </w:rPr>
        <w:t>Après avoir rassemblé des informations grâce à des ressources variées et crédibles, classez</w:t>
      </w:r>
    </w:p>
    <w:p w:rsidR="0020568A" w:rsidRPr="0020568A" w:rsidRDefault="0020568A" w:rsidP="0020568A">
      <w:pPr>
        <w:rPr>
          <w:rFonts w:asciiTheme="majorBidi" w:hAnsiTheme="majorBidi" w:cstheme="majorBidi"/>
          <w:sz w:val="24"/>
          <w:szCs w:val="24"/>
        </w:rPr>
      </w:pPr>
      <w:r w:rsidRPr="0020568A">
        <w:rPr>
          <w:rFonts w:asciiTheme="majorBidi" w:hAnsiTheme="majorBidi" w:cstheme="majorBidi"/>
          <w:sz w:val="24"/>
          <w:szCs w:val="24"/>
        </w:rPr>
        <w:t>les cinq lieux que vous recommanderiez de visiter dans les pays d’Afrique francophone.</w:t>
      </w:r>
    </w:p>
    <w:p w:rsidR="0020568A" w:rsidRPr="0020568A" w:rsidRDefault="0020568A" w:rsidP="0020568A">
      <w:pPr>
        <w:rPr>
          <w:rFonts w:asciiTheme="majorBidi" w:hAnsiTheme="majorBidi" w:cstheme="majorBidi"/>
          <w:sz w:val="24"/>
          <w:szCs w:val="24"/>
        </w:rPr>
      </w:pPr>
      <w:r w:rsidRPr="0020568A">
        <w:rPr>
          <w:rFonts w:asciiTheme="majorBidi" w:hAnsiTheme="majorBidi" w:cstheme="majorBidi"/>
          <w:sz w:val="24"/>
          <w:szCs w:val="24"/>
        </w:rPr>
        <w:t>Justifiez ce classement dans un court paragraphe (moins de 150 mots) présentant cette</w:t>
      </w:r>
    </w:p>
    <w:p w:rsidR="00C40940" w:rsidRDefault="0020568A" w:rsidP="0020568A">
      <w:pPr>
        <w:rPr>
          <w:rFonts w:asciiTheme="majorBidi" w:hAnsiTheme="majorBidi" w:cstheme="majorBidi"/>
          <w:sz w:val="24"/>
          <w:szCs w:val="24"/>
        </w:rPr>
      </w:pPr>
      <w:r w:rsidRPr="0020568A">
        <w:rPr>
          <w:rFonts w:asciiTheme="majorBidi" w:hAnsiTheme="majorBidi" w:cstheme="majorBidi"/>
          <w:sz w:val="24"/>
          <w:szCs w:val="24"/>
        </w:rPr>
        <w:t>destination. Il peut s’agir d’une ville, d’un musée, d’un s</w:t>
      </w:r>
      <w:r w:rsidR="00D76998">
        <w:rPr>
          <w:rFonts w:asciiTheme="majorBidi" w:hAnsiTheme="majorBidi" w:cstheme="majorBidi"/>
          <w:sz w:val="24"/>
          <w:szCs w:val="24"/>
        </w:rPr>
        <w:t>ite naturel, d’un monument etc.</w:t>
      </w:r>
    </w:p>
    <w:tbl>
      <w:tblPr>
        <w:tblStyle w:val="TableGrid"/>
        <w:tblW w:w="9805" w:type="dxa"/>
        <w:tblLayout w:type="fixed"/>
        <w:tblLook w:val="04A0" w:firstRow="1" w:lastRow="0" w:firstColumn="1" w:lastColumn="0" w:noHBand="0" w:noVBand="1"/>
      </w:tblPr>
      <w:tblGrid>
        <w:gridCol w:w="1727"/>
        <w:gridCol w:w="2138"/>
        <w:gridCol w:w="5940"/>
      </w:tblGrid>
      <w:tr w:rsidR="00CB31E6" w:rsidTr="00142144">
        <w:tc>
          <w:tcPr>
            <w:tcW w:w="1727" w:type="dxa"/>
          </w:tcPr>
          <w:p w:rsidR="00CB31E6" w:rsidRPr="00CB31E6" w:rsidRDefault="00CB31E6" w:rsidP="00CB31E6">
            <w:pPr>
              <w:jc w:val="center"/>
              <w:rPr>
                <w:rFonts w:asciiTheme="majorBidi" w:hAnsiTheme="majorBidi" w:cstheme="majorBidi"/>
                <w:color w:val="ED7D31" w:themeColor="accent2"/>
                <w:sz w:val="24"/>
                <w:szCs w:val="24"/>
              </w:rPr>
            </w:pPr>
            <w:r w:rsidRPr="00CB31E6">
              <w:rPr>
                <w:rFonts w:asciiTheme="majorBidi" w:hAnsiTheme="majorBidi" w:cstheme="majorBidi"/>
                <w:color w:val="ED7D31" w:themeColor="accent2"/>
                <w:sz w:val="24"/>
                <w:szCs w:val="24"/>
              </w:rPr>
              <w:t>Site à visiter</w:t>
            </w:r>
          </w:p>
          <w:p w:rsidR="00CB31E6" w:rsidRPr="00CB31E6" w:rsidRDefault="00CB31E6" w:rsidP="00CB31E6">
            <w:pPr>
              <w:jc w:val="center"/>
              <w:rPr>
                <w:rFonts w:asciiTheme="majorBidi" w:hAnsiTheme="majorBidi" w:cstheme="majorBidi"/>
                <w:color w:val="ED7D31" w:themeColor="accent2"/>
                <w:sz w:val="24"/>
                <w:szCs w:val="24"/>
              </w:rPr>
            </w:pPr>
            <w:r w:rsidRPr="00CB31E6">
              <w:rPr>
                <w:rFonts w:asciiTheme="majorBidi" w:hAnsiTheme="majorBidi" w:cstheme="majorBidi"/>
                <w:color w:val="ED7D31" w:themeColor="accent2"/>
                <w:sz w:val="24"/>
                <w:szCs w:val="24"/>
              </w:rPr>
              <w:t>(nom du lieu</w:t>
            </w:r>
          </w:p>
          <w:p w:rsidR="00CB31E6" w:rsidRPr="00CB31E6" w:rsidRDefault="00CB31E6" w:rsidP="00CB31E6">
            <w:pPr>
              <w:jc w:val="center"/>
              <w:rPr>
                <w:rFonts w:asciiTheme="majorBidi" w:hAnsiTheme="majorBidi" w:cstheme="majorBidi"/>
                <w:color w:val="ED7D31" w:themeColor="accent2"/>
                <w:sz w:val="24"/>
                <w:szCs w:val="24"/>
              </w:rPr>
            </w:pPr>
            <w:r w:rsidRPr="00CB31E6">
              <w:rPr>
                <w:rFonts w:asciiTheme="majorBidi" w:hAnsiTheme="majorBidi" w:cstheme="majorBidi"/>
                <w:color w:val="ED7D31" w:themeColor="accent2"/>
                <w:sz w:val="24"/>
                <w:szCs w:val="24"/>
              </w:rPr>
              <w:t>+ pays)</w:t>
            </w:r>
          </w:p>
          <w:p w:rsidR="00CB31E6" w:rsidRPr="00CB31E6" w:rsidRDefault="00CB31E6" w:rsidP="00CB31E6">
            <w:pPr>
              <w:jc w:val="center"/>
              <w:rPr>
                <w:rFonts w:asciiTheme="majorBidi" w:hAnsiTheme="majorBidi" w:cstheme="majorBidi"/>
                <w:color w:val="ED7D31" w:themeColor="accent2"/>
                <w:sz w:val="24"/>
                <w:szCs w:val="24"/>
              </w:rPr>
            </w:pPr>
          </w:p>
        </w:tc>
        <w:tc>
          <w:tcPr>
            <w:tcW w:w="2138" w:type="dxa"/>
          </w:tcPr>
          <w:p w:rsidR="00CB31E6" w:rsidRPr="00CB31E6" w:rsidRDefault="00CB31E6" w:rsidP="00CB31E6">
            <w:pPr>
              <w:jc w:val="center"/>
              <w:rPr>
                <w:rFonts w:asciiTheme="majorBidi" w:hAnsiTheme="majorBidi" w:cstheme="majorBidi"/>
                <w:color w:val="ED7D31" w:themeColor="accent2"/>
                <w:sz w:val="24"/>
                <w:szCs w:val="24"/>
              </w:rPr>
            </w:pPr>
            <w:r w:rsidRPr="00CB31E6">
              <w:rPr>
                <w:rFonts w:asciiTheme="majorBidi" w:hAnsiTheme="majorBidi" w:cstheme="majorBidi"/>
                <w:color w:val="ED7D31" w:themeColor="accent2"/>
                <w:sz w:val="24"/>
                <w:szCs w:val="24"/>
              </w:rPr>
              <w:t>Sources qui ont servi de</w:t>
            </w:r>
          </w:p>
          <w:p w:rsidR="00CB31E6" w:rsidRPr="00CB31E6" w:rsidRDefault="00CB31E6" w:rsidP="00CB31E6">
            <w:pPr>
              <w:jc w:val="center"/>
              <w:rPr>
                <w:rFonts w:asciiTheme="majorBidi" w:hAnsiTheme="majorBidi" w:cstheme="majorBidi"/>
                <w:color w:val="ED7D31" w:themeColor="accent2"/>
                <w:sz w:val="24"/>
                <w:szCs w:val="24"/>
              </w:rPr>
            </w:pPr>
            <w:r w:rsidRPr="00CB31E6">
              <w:rPr>
                <w:rFonts w:asciiTheme="majorBidi" w:hAnsiTheme="majorBidi" w:cstheme="majorBidi"/>
                <w:color w:val="ED7D31" w:themeColor="accent2"/>
                <w:sz w:val="24"/>
                <w:szCs w:val="24"/>
              </w:rPr>
              <w:t>documentation (liens ou autre)</w:t>
            </w:r>
          </w:p>
          <w:p w:rsidR="00CB31E6" w:rsidRPr="00CB31E6" w:rsidRDefault="00CB31E6" w:rsidP="00CB31E6">
            <w:pPr>
              <w:jc w:val="center"/>
              <w:rPr>
                <w:rFonts w:asciiTheme="majorBidi" w:hAnsiTheme="majorBidi" w:cstheme="majorBidi"/>
                <w:color w:val="ED7D31" w:themeColor="accent2"/>
                <w:sz w:val="24"/>
                <w:szCs w:val="24"/>
              </w:rPr>
            </w:pPr>
          </w:p>
        </w:tc>
        <w:tc>
          <w:tcPr>
            <w:tcW w:w="5940" w:type="dxa"/>
          </w:tcPr>
          <w:p w:rsidR="00CB31E6" w:rsidRPr="00CB31E6" w:rsidRDefault="00CB31E6" w:rsidP="00CB31E6">
            <w:pPr>
              <w:jc w:val="center"/>
              <w:rPr>
                <w:rFonts w:asciiTheme="majorBidi" w:hAnsiTheme="majorBidi" w:cstheme="majorBidi"/>
                <w:color w:val="ED7D31" w:themeColor="accent2"/>
                <w:sz w:val="24"/>
                <w:szCs w:val="24"/>
              </w:rPr>
            </w:pPr>
            <w:r w:rsidRPr="00CB31E6">
              <w:rPr>
                <w:rFonts w:asciiTheme="majorBidi" w:hAnsiTheme="majorBidi" w:cstheme="majorBidi"/>
                <w:color w:val="ED7D31" w:themeColor="accent2"/>
                <w:sz w:val="24"/>
                <w:szCs w:val="24"/>
              </w:rPr>
              <w:t>Texte de présentation de la destination</w:t>
            </w:r>
          </w:p>
        </w:tc>
      </w:tr>
      <w:tr w:rsidR="00CB31E6" w:rsidTr="00142144">
        <w:tc>
          <w:tcPr>
            <w:tcW w:w="1727" w:type="dxa"/>
          </w:tcPr>
          <w:p w:rsidR="00CB31E6" w:rsidRPr="00410243" w:rsidRDefault="00410243" w:rsidP="0020568A">
            <w:pPr>
              <w:rPr>
                <w:rFonts w:asciiTheme="majorBidi" w:hAnsiTheme="majorBidi" w:cstheme="majorBidi"/>
                <w:color w:val="002060"/>
                <w:sz w:val="24"/>
                <w:szCs w:val="24"/>
              </w:rPr>
            </w:pPr>
            <w:r w:rsidRPr="00410243">
              <w:rPr>
                <w:rFonts w:asciiTheme="majorBidi" w:hAnsiTheme="majorBidi" w:cstheme="majorBidi"/>
                <w:color w:val="002060"/>
                <w:sz w:val="24"/>
                <w:szCs w:val="24"/>
              </w:rPr>
              <w:t>Tunisie</w:t>
            </w:r>
            <w:r w:rsidR="0051750D">
              <w:rPr>
                <w:rFonts w:asciiTheme="majorBidi" w:hAnsiTheme="majorBidi" w:cstheme="majorBidi"/>
                <w:color w:val="002060"/>
                <w:sz w:val="24"/>
                <w:szCs w:val="24"/>
              </w:rPr>
              <w:t xml:space="preserve"> (Tunis)</w:t>
            </w:r>
          </w:p>
        </w:tc>
        <w:tc>
          <w:tcPr>
            <w:tcW w:w="2138" w:type="dxa"/>
          </w:tcPr>
          <w:p w:rsidR="00CB31E6" w:rsidRDefault="00142144" w:rsidP="0020568A">
            <w:pPr>
              <w:rPr>
                <w:rFonts w:asciiTheme="majorBidi" w:hAnsiTheme="majorBidi" w:cstheme="majorBidi"/>
                <w:sz w:val="24"/>
                <w:szCs w:val="24"/>
              </w:rPr>
            </w:pPr>
            <w:r w:rsidRPr="00142144">
              <w:rPr>
                <w:rFonts w:asciiTheme="majorBidi" w:hAnsiTheme="majorBidi" w:cstheme="majorBidi"/>
                <w:sz w:val="24"/>
                <w:szCs w:val="24"/>
              </w:rPr>
              <w:t>https://www.bonplanvoyage.net/category/afrique/tunisie</w:t>
            </w:r>
          </w:p>
        </w:tc>
        <w:tc>
          <w:tcPr>
            <w:tcW w:w="5940" w:type="dxa"/>
          </w:tcPr>
          <w:p w:rsidR="00CB31E6" w:rsidRDefault="00142144" w:rsidP="00D76998">
            <w:pPr>
              <w:spacing w:line="360" w:lineRule="auto"/>
              <w:jc w:val="both"/>
              <w:rPr>
                <w:rFonts w:asciiTheme="majorBidi" w:hAnsiTheme="majorBidi" w:cstheme="majorBidi"/>
                <w:sz w:val="24"/>
                <w:szCs w:val="24"/>
              </w:rPr>
            </w:pPr>
            <w:r w:rsidRPr="00142144">
              <w:rPr>
                <w:rFonts w:asciiTheme="majorBidi" w:hAnsiTheme="majorBidi" w:cstheme="majorBidi"/>
                <w:sz w:val="24"/>
                <w:szCs w:val="24"/>
              </w:rPr>
              <w:t>Tunis possède de nombreux atouts. Si le patrimoine historique et culturel est particulièrement riche, cela se matérialise par la présence du musée du Bardo, qui abrite une impressionnante collection de mosaïques romaines. Ce musée est considéré comme le second du continent africain. Autre lieu mythique, la médina. En mêlant quartier pittoresque et senteurs d’antan, la médina est un appel au voyage.</w:t>
            </w:r>
          </w:p>
        </w:tc>
      </w:tr>
      <w:tr w:rsidR="00CB31E6" w:rsidTr="00142144">
        <w:tc>
          <w:tcPr>
            <w:tcW w:w="1727" w:type="dxa"/>
          </w:tcPr>
          <w:p w:rsidR="00CB31E6" w:rsidRPr="00410243" w:rsidRDefault="00B53202" w:rsidP="0020568A">
            <w:pPr>
              <w:rPr>
                <w:rFonts w:asciiTheme="majorBidi" w:hAnsiTheme="majorBidi" w:cstheme="majorBidi"/>
                <w:color w:val="002060"/>
                <w:sz w:val="24"/>
                <w:szCs w:val="24"/>
              </w:rPr>
            </w:pPr>
            <w:r w:rsidRPr="00B53202">
              <w:rPr>
                <w:rFonts w:asciiTheme="majorBidi" w:hAnsiTheme="majorBidi" w:cstheme="majorBidi"/>
                <w:color w:val="002060"/>
                <w:sz w:val="24"/>
                <w:szCs w:val="24"/>
              </w:rPr>
              <w:t>Alger</w:t>
            </w:r>
            <w:r w:rsidR="005615A0">
              <w:rPr>
                <w:rFonts w:asciiTheme="majorBidi" w:hAnsiTheme="majorBidi" w:cstheme="majorBidi"/>
                <w:color w:val="002060"/>
                <w:sz w:val="24"/>
                <w:szCs w:val="24"/>
              </w:rPr>
              <w:t xml:space="preserve"> (</w:t>
            </w:r>
            <w:r w:rsidR="005615A0" w:rsidRPr="005615A0">
              <w:rPr>
                <w:rFonts w:asciiTheme="majorBidi" w:hAnsiTheme="majorBidi" w:cstheme="majorBidi"/>
                <w:color w:val="002060"/>
                <w:sz w:val="24"/>
                <w:szCs w:val="24"/>
              </w:rPr>
              <w:t>Casbah</w:t>
            </w:r>
            <w:r w:rsidR="005615A0">
              <w:rPr>
                <w:rFonts w:asciiTheme="majorBidi" w:hAnsiTheme="majorBidi" w:cstheme="majorBidi"/>
                <w:color w:val="002060"/>
                <w:sz w:val="24"/>
                <w:szCs w:val="24"/>
              </w:rPr>
              <w:t>)</w:t>
            </w:r>
          </w:p>
        </w:tc>
        <w:tc>
          <w:tcPr>
            <w:tcW w:w="2138" w:type="dxa"/>
          </w:tcPr>
          <w:p w:rsidR="00CB31E6" w:rsidRDefault="00B53202" w:rsidP="0020568A">
            <w:pPr>
              <w:rPr>
                <w:rFonts w:asciiTheme="majorBidi" w:hAnsiTheme="majorBidi" w:cstheme="majorBidi"/>
                <w:sz w:val="24"/>
                <w:szCs w:val="24"/>
              </w:rPr>
            </w:pPr>
            <w:r w:rsidRPr="00B53202">
              <w:rPr>
                <w:rFonts w:asciiTheme="majorBidi" w:hAnsiTheme="majorBidi" w:cstheme="majorBidi"/>
                <w:sz w:val="24"/>
                <w:szCs w:val="24"/>
              </w:rPr>
              <w:t>https://www.okvoyage.com/post/que-voir-a-alger/</w:t>
            </w:r>
          </w:p>
        </w:tc>
        <w:tc>
          <w:tcPr>
            <w:tcW w:w="5940" w:type="dxa"/>
          </w:tcPr>
          <w:p w:rsidR="00CB31E6" w:rsidRDefault="00D76998" w:rsidP="00D76998">
            <w:pPr>
              <w:spacing w:line="360" w:lineRule="auto"/>
              <w:jc w:val="both"/>
              <w:rPr>
                <w:rFonts w:asciiTheme="majorBidi" w:hAnsiTheme="majorBidi" w:cstheme="majorBidi"/>
                <w:sz w:val="24"/>
                <w:szCs w:val="24"/>
              </w:rPr>
            </w:pPr>
            <w:r w:rsidRPr="00D76998">
              <w:rPr>
                <w:rFonts w:asciiTheme="majorBidi" w:hAnsiTheme="majorBidi" w:cstheme="majorBidi"/>
                <w:sz w:val="24"/>
                <w:szCs w:val="24"/>
              </w:rPr>
              <w:t>La Casbah, c’est la “citadelle”, le vieux quartier d’Alger, la vieille cité précoloniale qui appartient au patrimoine mondial de l’Unesco. Au coeur de la ville, c’est une référence architecturale avec ses maisons blanches, ses ruelles tortueuses qui aboutissent sur des escaliers.</w:t>
            </w:r>
          </w:p>
        </w:tc>
      </w:tr>
      <w:tr w:rsidR="00CB31E6" w:rsidTr="00142144">
        <w:tc>
          <w:tcPr>
            <w:tcW w:w="1727" w:type="dxa"/>
          </w:tcPr>
          <w:p w:rsidR="00CB31E6" w:rsidRPr="00410243" w:rsidRDefault="00410243" w:rsidP="0020568A">
            <w:pPr>
              <w:rPr>
                <w:rFonts w:asciiTheme="majorBidi" w:hAnsiTheme="majorBidi" w:cstheme="majorBidi"/>
                <w:color w:val="002060"/>
                <w:sz w:val="24"/>
                <w:szCs w:val="24"/>
              </w:rPr>
            </w:pPr>
            <w:r w:rsidRPr="00410243">
              <w:rPr>
                <w:rFonts w:asciiTheme="majorBidi" w:hAnsiTheme="majorBidi" w:cstheme="majorBidi"/>
                <w:color w:val="002060"/>
                <w:sz w:val="24"/>
                <w:szCs w:val="24"/>
              </w:rPr>
              <w:t xml:space="preserve"> Sénégal</w:t>
            </w:r>
            <w:r w:rsidR="005615A0">
              <w:rPr>
                <w:rFonts w:asciiTheme="majorBidi" w:hAnsiTheme="majorBidi" w:cstheme="majorBidi"/>
                <w:color w:val="002060"/>
                <w:sz w:val="24"/>
                <w:szCs w:val="24"/>
              </w:rPr>
              <w:t xml:space="preserve"> (</w:t>
            </w:r>
            <w:r w:rsidR="005615A0" w:rsidRPr="00410243">
              <w:rPr>
                <w:rFonts w:asciiTheme="majorBidi" w:hAnsiTheme="majorBidi" w:cstheme="majorBidi"/>
                <w:color w:val="002060"/>
                <w:sz w:val="24"/>
                <w:szCs w:val="24"/>
              </w:rPr>
              <w:t>Dakar</w:t>
            </w:r>
            <w:r w:rsidR="005615A0">
              <w:rPr>
                <w:rFonts w:asciiTheme="majorBidi" w:hAnsiTheme="majorBidi" w:cstheme="majorBidi"/>
                <w:color w:val="002060"/>
                <w:sz w:val="24"/>
                <w:szCs w:val="24"/>
              </w:rPr>
              <w:t>)</w:t>
            </w:r>
          </w:p>
        </w:tc>
        <w:tc>
          <w:tcPr>
            <w:tcW w:w="2138" w:type="dxa"/>
          </w:tcPr>
          <w:p w:rsidR="00CB31E6" w:rsidRDefault="00142144" w:rsidP="0020568A">
            <w:pPr>
              <w:rPr>
                <w:rFonts w:asciiTheme="majorBidi" w:hAnsiTheme="majorBidi" w:cstheme="majorBidi"/>
                <w:sz w:val="24"/>
                <w:szCs w:val="24"/>
              </w:rPr>
            </w:pPr>
            <w:r w:rsidRPr="00142144">
              <w:rPr>
                <w:rFonts w:asciiTheme="majorBidi" w:hAnsiTheme="majorBidi" w:cstheme="majorBidi"/>
                <w:sz w:val="24"/>
                <w:szCs w:val="24"/>
              </w:rPr>
              <w:t>https://www.bonplanvoyage.net/category/afrique/senegal</w:t>
            </w:r>
          </w:p>
        </w:tc>
        <w:tc>
          <w:tcPr>
            <w:tcW w:w="5940" w:type="dxa"/>
          </w:tcPr>
          <w:p w:rsidR="00CB31E6" w:rsidRDefault="00B53202" w:rsidP="00D76998">
            <w:pPr>
              <w:spacing w:line="360" w:lineRule="auto"/>
              <w:jc w:val="both"/>
              <w:rPr>
                <w:rFonts w:asciiTheme="majorBidi" w:hAnsiTheme="majorBidi" w:cstheme="majorBidi"/>
                <w:sz w:val="24"/>
                <w:szCs w:val="24"/>
              </w:rPr>
            </w:pPr>
            <w:r w:rsidRPr="00B53202">
              <w:rPr>
                <w:rFonts w:asciiTheme="majorBidi" w:hAnsiTheme="majorBidi" w:cstheme="majorBidi"/>
                <w:sz w:val="24"/>
                <w:szCs w:val="24"/>
              </w:rPr>
              <w:t>La capitale sénégalaise est une ville vibrante avec une riche histoire culturelle. Visitez l'île de Gorée, classée au patrimoine mondial de l'UNESCO, qui témoigne du passé de la traite des esclaves. Profitez de la musique, de la danse et de la cuisine sénégalaises.</w:t>
            </w:r>
          </w:p>
        </w:tc>
      </w:tr>
      <w:tr w:rsidR="00CB31E6" w:rsidTr="00142144">
        <w:tc>
          <w:tcPr>
            <w:tcW w:w="1727" w:type="dxa"/>
          </w:tcPr>
          <w:p w:rsidR="00CB31E6" w:rsidRPr="00410243" w:rsidRDefault="00410243" w:rsidP="0020568A">
            <w:pPr>
              <w:rPr>
                <w:rFonts w:asciiTheme="majorBidi" w:hAnsiTheme="majorBidi" w:cstheme="majorBidi"/>
                <w:color w:val="002060"/>
                <w:sz w:val="24"/>
                <w:szCs w:val="24"/>
              </w:rPr>
            </w:pPr>
            <w:r w:rsidRPr="00410243">
              <w:rPr>
                <w:rFonts w:asciiTheme="majorBidi" w:hAnsiTheme="majorBidi" w:cstheme="majorBidi"/>
                <w:color w:val="002060"/>
                <w:sz w:val="24"/>
                <w:szCs w:val="24"/>
              </w:rPr>
              <w:t>Madagascar</w:t>
            </w:r>
          </w:p>
        </w:tc>
        <w:tc>
          <w:tcPr>
            <w:tcW w:w="2138" w:type="dxa"/>
          </w:tcPr>
          <w:p w:rsidR="00CB31E6" w:rsidRDefault="00B53202" w:rsidP="0020568A">
            <w:pPr>
              <w:rPr>
                <w:rFonts w:asciiTheme="majorBidi" w:hAnsiTheme="majorBidi" w:cstheme="majorBidi"/>
                <w:sz w:val="24"/>
                <w:szCs w:val="24"/>
              </w:rPr>
            </w:pPr>
            <w:r w:rsidRPr="00B53202">
              <w:rPr>
                <w:rFonts w:asciiTheme="majorBidi" w:hAnsiTheme="majorBidi" w:cstheme="majorBidi"/>
                <w:sz w:val="24"/>
                <w:szCs w:val="24"/>
              </w:rPr>
              <w:t>https://www.okvoyage.com/afrique/madagascar/</w:t>
            </w:r>
          </w:p>
        </w:tc>
        <w:tc>
          <w:tcPr>
            <w:tcW w:w="5940" w:type="dxa"/>
          </w:tcPr>
          <w:p w:rsidR="00CB31E6" w:rsidRDefault="00D07373" w:rsidP="00D76998">
            <w:pPr>
              <w:spacing w:line="360" w:lineRule="auto"/>
              <w:jc w:val="both"/>
              <w:rPr>
                <w:rFonts w:asciiTheme="majorBidi" w:hAnsiTheme="majorBidi" w:cstheme="majorBidi"/>
                <w:sz w:val="24"/>
                <w:szCs w:val="24"/>
              </w:rPr>
            </w:pPr>
            <w:r w:rsidRPr="00D07373">
              <w:rPr>
                <w:rFonts w:asciiTheme="majorBidi" w:hAnsiTheme="majorBidi" w:cstheme="majorBidi"/>
                <w:sz w:val="24"/>
                <w:szCs w:val="24"/>
              </w:rPr>
              <w:t xml:space="preserve">La merveilleuse “Île Rouge” dégage une atmosphère à mi-chemin entre l’effervescence africaine et la spiritualité asiatique. Le véritable visage de Madagascar se révèle aux </w:t>
            </w:r>
            <w:r w:rsidRPr="00D07373">
              <w:rPr>
                <w:rFonts w:asciiTheme="majorBidi" w:hAnsiTheme="majorBidi" w:cstheme="majorBidi"/>
                <w:sz w:val="24"/>
                <w:szCs w:val="24"/>
              </w:rPr>
              <w:lastRenderedPageBreak/>
              <w:t>voyageurs qui se laissent bercer par l’ambiance des petits villages pittoresques et le dynamisme des grandes villes. De ses réserves naturelles riches d’une faune et d’une flore endémiques impressionnantes à ses villages de pêcheurs charismatiques le long de son somptueux littoral, Madagascar a tout pour vous charmer.</w:t>
            </w:r>
          </w:p>
        </w:tc>
      </w:tr>
      <w:tr w:rsidR="00CB31E6" w:rsidTr="00142144">
        <w:trPr>
          <w:trHeight w:val="116"/>
        </w:trPr>
        <w:tc>
          <w:tcPr>
            <w:tcW w:w="1727" w:type="dxa"/>
          </w:tcPr>
          <w:p w:rsidR="00CB31E6" w:rsidRPr="00410243" w:rsidRDefault="00410243" w:rsidP="0020568A">
            <w:pPr>
              <w:rPr>
                <w:rFonts w:asciiTheme="majorBidi" w:hAnsiTheme="majorBidi" w:cstheme="majorBidi"/>
                <w:color w:val="002060"/>
                <w:sz w:val="24"/>
                <w:szCs w:val="24"/>
              </w:rPr>
            </w:pPr>
            <w:bookmarkStart w:id="0" w:name="_GoBack"/>
            <w:bookmarkEnd w:id="0"/>
            <w:r w:rsidRPr="00410243">
              <w:rPr>
                <w:rFonts w:asciiTheme="majorBidi" w:hAnsiTheme="majorBidi" w:cstheme="majorBidi"/>
                <w:color w:val="002060"/>
                <w:sz w:val="24"/>
                <w:szCs w:val="24"/>
              </w:rPr>
              <w:lastRenderedPageBreak/>
              <w:t xml:space="preserve"> Maroc</w:t>
            </w:r>
            <w:r w:rsidR="005615A0">
              <w:rPr>
                <w:rFonts w:asciiTheme="majorBidi" w:hAnsiTheme="majorBidi" w:cstheme="majorBidi"/>
                <w:color w:val="002060"/>
                <w:sz w:val="24"/>
                <w:szCs w:val="24"/>
              </w:rPr>
              <w:t xml:space="preserve"> (</w:t>
            </w:r>
            <w:r w:rsidR="005615A0" w:rsidRPr="00410243">
              <w:rPr>
                <w:rFonts w:asciiTheme="majorBidi" w:hAnsiTheme="majorBidi" w:cstheme="majorBidi"/>
                <w:color w:val="002060"/>
                <w:sz w:val="24"/>
                <w:szCs w:val="24"/>
              </w:rPr>
              <w:t>Marrakech</w:t>
            </w:r>
            <w:r w:rsidR="005615A0">
              <w:rPr>
                <w:rFonts w:asciiTheme="majorBidi" w:hAnsiTheme="majorBidi" w:cstheme="majorBidi"/>
                <w:color w:val="002060"/>
                <w:sz w:val="24"/>
                <w:szCs w:val="24"/>
              </w:rPr>
              <w:t>)</w:t>
            </w:r>
          </w:p>
        </w:tc>
        <w:tc>
          <w:tcPr>
            <w:tcW w:w="2138" w:type="dxa"/>
          </w:tcPr>
          <w:p w:rsidR="00CB31E6" w:rsidRDefault="00142144" w:rsidP="0020568A">
            <w:pPr>
              <w:rPr>
                <w:rFonts w:asciiTheme="majorBidi" w:hAnsiTheme="majorBidi" w:cstheme="majorBidi"/>
                <w:sz w:val="24"/>
                <w:szCs w:val="24"/>
              </w:rPr>
            </w:pPr>
            <w:r w:rsidRPr="00142144">
              <w:rPr>
                <w:rFonts w:asciiTheme="majorBidi" w:hAnsiTheme="majorBidi" w:cstheme="majorBidi"/>
                <w:sz w:val="24"/>
                <w:szCs w:val="24"/>
              </w:rPr>
              <w:t>https://www.okvoyage.com/afrique/maroc/marrakech/</w:t>
            </w:r>
          </w:p>
        </w:tc>
        <w:tc>
          <w:tcPr>
            <w:tcW w:w="5940" w:type="dxa"/>
          </w:tcPr>
          <w:p w:rsidR="00CB31E6" w:rsidRDefault="00142144" w:rsidP="00D76998">
            <w:pPr>
              <w:spacing w:line="360" w:lineRule="auto"/>
              <w:jc w:val="both"/>
              <w:rPr>
                <w:rFonts w:asciiTheme="majorBidi" w:hAnsiTheme="majorBidi" w:cstheme="majorBidi"/>
                <w:sz w:val="24"/>
                <w:szCs w:val="24"/>
              </w:rPr>
            </w:pPr>
            <w:r w:rsidRPr="00142144">
              <w:rPr>
                <w:rFonts w:asciiTheme="majorBidi" w:hAnsiTheme="majorBidi" w:cstheme="majorBidi"/>
                <w:sz w:val="24"/>
                <w:szCs w:val="24"/>
              </w:rPr>
              <w:t>Marrakech, la cité rouge, vous dévoile d’innombrables trésors cachés dans ses ruelles étroites et ses souks animés. Découvrez un artisanat vivant et des tanneries traditionnelles à ciel ouvert. Accédez à ses lieux sacrés, ses mosquées bleutées et ses synagogues apaisantes. Entrez dans ses nombreux riads aux cours en mosaïque et délassez-vous dans ses jardins aux fontaines rafraichissantes. Profitez de son accueil chaleureux en échangeant un thé à la menthe ou en partageant un délicieux repas typique aux saveurs épicées.</w:t>
            </w:r>
          </w:p>
        </w:tc>
      </w:tr>
    </w:tbl>
    <w:p w:rsidR="0020568A" w:rsidRDefault="0020568A" w:rsidP="0020568A">
      <w:pPr>
        <w:rPr>
          <w:rFonts w:asciiTheme="majorBidi" w:hAnsiTheme="majorBidi" w:cstheme="majorBidi"/>
          <w:sz w:val="24"/>
          <w:szCs w:val="24"/>
        </w:rPr>
      </w:pPr>
    </w:p>
    <w:p w:rsidR="007A641B" w:rsidRPr="007A641B" w:rsidRDefault="007A641B" w:rsidP="007A641B">
      <w:pPr>
        <w:rPr>
          <w:rFonts w:asciiTheme="majorBidi" w:hAnsiTheme="majorBidi" w:cstheme="majorBidi"/>
          <w:sz w:val="24"/>
          <w:szCs w:val="24"/>
          <w:u w:val="single"/>
        </w:rPr>
      </w:pPr>
      <w:r w:rsidRPr="007A641B">
        <w:rPr>
          <w:rFonts w:asciiTheme="majorBidi" w:hAnsiTheme="majorBidi" w:cstheme="majorBidi"/>
          <w:sz w:val="24"/>
          <w:szCs w:val="24"/>
          <w:u w:val="single"/>
        </w:rPr>
        <w:t>Nouvelles technologies, les dernières innovations remarquables</w:t>
      </w:r>
    </w:p>
    <w:p w:rsidR="007A641B" w:rsidRPr="007A641B" w:rsidRDefault="007A641B" w:rsidP="007A641B">
      <w:pPr>
        <w:rPr>
          <w:rFonts w:asciiTheme="majorBidi" w:hAnsiTheme="majorBidi" w:cstheme="majorBidi"/>
          <w:sz w:val="24"/>
          <w:szCs w:val="24"/>
        </w:rPr>
      </w:pPr>
      <w:r w:rsidRPr="007A641B">
        <w:rPr>
          <w:rFonts w:asciiTheme="majorBidi" w:hAnsiTheme="majorBidi" w:cstheme="majorBidi"/>
          <w:sz w:val="24"/>
          <w:szCs w:val="24"/>
        </w:rPr>
        <w:t>Le monde des nouvelles technologies regroupe un grand nombre de domaines et évolue</w:t>
      </w:r>
    </w:p>
    <w:p w:rsidR="007A641B" w:rsidRPr="007A641B" w:rsidRDefault="007A641B" w:rsidP="007A641B">
      <w:pPr>
        <w:rPr>
          <w:rFonts w:asciiTheme="majorBidi" w:hAnsiTheme="majorBidi" w:cstheme="majorBidi"/>
          <w:sz w:val="24"/>
          <w:szCs w:val="24"/>
        </w:rPr>
      </w:pPr>
      <w:r w:rsidRPr="007A641B">
        <w:rPr>
          <w:rFonts w:asciiTheme="majorBidi" w:hAnsiTheme="majorBidi" w:cstheme="majorBidi"/>
          <w:sz w:val="24"/>
          <w:szCs w:val="24"/>
        </w:rPr>
        <w:t>constamment. Grâce à votre veille régulière sur cette thématique, veuillez noter les 5 évolutions</w:t>
      </w:r>
    </w:p>
    <w:p w:rsidR="007A641B" w:rsidRPr="007A641B" w:rsidRDefault="007A641B" w:rsidP="007A641B">
      <w:pPr>
        <w:rPr>
          <w:rFonts w:asciiTheme="majorBidi" w:hAnsiTheme="majorBidi" w:cstheme="majorBidi"/>
          <w:sz w:val="24"/>
          <w:szCs w:val="24"/>
        </w:rPr>
      </w:pPr>
      <w:r w:rsidRPr="007A641B">
        <w:rPr>
          <w:rFonts w:asciiTheme="majorBidi" w:hAnsiTheme="majorBidi" w:cstheme="majorBidi"/>
          <w:sz w:val="24"/>
          <w:szCs w:val="24"/>
        </w:rPr>
        <w:t>les plus marquantes de ces 6 derniers mois, préciser les sources qui vous ont permis de</w:t>
      </w:r>
    </w:p>
    <w:p w:rsidR="007A641B" w:rsidRDefault="007A641B" w:rsidP="007A641B">
      <w:pPr>
        <w:rPr>
          <w:rFonts w:asciiTheme="majorBidi" w:hAnsiTheme="majorBidi" w:cstheme="majorBidi"/>
          <w:sz w:val="24"/>
          <w:szCs w:val="24"/>
        </w:rPr>
      </w:pPr>
      <w:r w:rsidRPr="007A641B">
        <w:rPr>
          <w:rFonts w:asciiTheme="majorBidi" w:hAnsiTheme="majorBidi" w:cstheme="majorBidi"/>
          <w:sz w:val="24"/>
          <w:szCs w:val="24"/>
        </w:rPr>
        <w:t>collecter ces informations et les présenter dans un court texte de présentation.</w:t>
      </w:r>
    </w:p>
    <w:tbl>
      <w:tblPr>
        <w:tblStyle w:val="TableGrid"/>
        <w:tblW w:w="0" w:type="auto"/>
        <w:tblLayout w:type="fixed"/>
        <w:tblLook w:val="04A0" w:firstRow="1" w:lastRow="0" w:firstColumn="1" w:lastColumn="0" w:noHBand="0" w:noVBand="1"/>
      </w:tblPr>
      <w:tblGrid>
        <w:gridCol w:w="1795"/>
        <w:gridCol w:w="4140"/>
        <w:gridCol w:w="3415"/>
      </w:tblGrid>
      <w:tr w:rsidR="007A641B" w:rsidTr="00875E84">
        <w:tc>
          <w:tcPr>
            <w:tcW w:w="1795" w:type="dxa"/>
          </w:tcPr>
          <w:p w:rsidR="007A641B" w:rsidRPr="007A641B" w:rsidRDefault="007A641B" w:rsidP="007A641B">
            <w:pPr>
              <w:jc w:val="center"/>
              <w:rPr>
                <w:rFonts w:asciiTheme="majorBidi" w:hAnsiTheme="majorBidi" w:cstheme="majorBidi"/>
                <w:color w:val="ED7D31" w:themeColor="accent2"/>
                <w:sz w:val="24"/>
                <w:szCs w:val="24"/>
              </w:rPr>
            </w:pPr>
            <w:r w:rsidRPr="007A641B">
              <w:rPr>
                <w:rFonts w:asciiTheme="majorBidi" w:hAnsiTheme="majorBidi" w:cstheme="majorBidi"/>
                <w:color w:val="ED7D31" w:themeColor="accent2"/>
                <w:sz w:val="24"/>
                <w:szCs w:val="24"/>
              </w:rPr>
              <w:t>Nouvelle technologie</w:t>
            </w:r>
          </w:p>
        </w:tc>
        <w:tc>
          <w:tcPr>
            <w:tcW w:w="4140" w:type="dxa"/>
          </w:tcPr>
          <w:p w:rsidR="007A641B" w:rsidRPr="007A641B" w:rsidRDefault="007A641B" w:rsidP="007A641B">
            <w:pPr>
              <w:jc w:val="center"/>
              <w:rPr>
                <w:rFonts w:asciiTheme="majorBidi" w:hAnsiTheme="majorBidi" w:cstheme="majorBidi"/>
                <w:color w:val="ED7D31" w:themeColor="accent2"/>
                <w:sz w:val="24"/>
                <w:szCs w:val="24"/>
              </w:rPr>
            </w:pPr>
            <w:r w:rsidRPr="007A641B">
              <w:rPr>
                <w:rFonts w:asciiTheme="majorBidi" w:hAnsiTheme="majorBidi" w:cstheme="majorBidi"/>
                <w:color w:val="ED7D31" w:themeColor="accent2"/>
                <w:sz w:val="24"/>
                <w:szCs w:val="24"/>
              </w:rPr>
              <w:t>Sources (liens ou autre)</w:t>
            </w:r>
          </w:p>
        </w:tc>
        <w:tc>
          <w:tcPr>
            <w:tcW w:w="3415" w:type="dxa"/>
          </w:tcPr>
          <w:p w:rsidR="007A641B" w:rsidRPr="007A641B" w:rsidRDefault="007A641B" w:rsidP="007A641B">
            <w:pPr>
              <w:jc w:val="center"/>
              <w:rPr>
                <w:rFonts w:asciiTheme="majorBidi" w:hAnsiTheme="majorBidi" w:cstheme="majorBidi"/>
                <w:color w:val="ED7D31" w:themeColor="accent2"/>
                <w:sz w:val="24"/>
                <w:szCs w:val="24"/>
              </w:rPr>
            </w:pPr>
            <w:r w:rsidRPr="007A641B">
              <w:rPr>
                <w:rFonts w:asciiTheme="majorBidi" w:hAnsiTheme="majorBidi" w:cstheme="majorBidi"/>
                <w:color w:val="ED7D31" w:themeColor="accent2"/>
                <w:sz w:val="24"/>
                <w:szCs w:val="24"/>
              </w:rPr>
              <w:t>Texte de présentation de la technologie</w:t>
            </w:r>
          </w:p>
        </w:tc>
      </w:tr>
      <w:tr w:rsidR="007A641B" w:rsidTr="00875E84">
        <w:tc>
          <w:tcPr>
            <w:tcW w:w="1795" w:type="dxa"/>
          </w:tcPr>
          <w:p w:rsidR="007A641B" w:rsidRDefault="00D0285C" w:rsidP="007A641B">
            <w:pPr>
              <w:rPr>
                <w:rFonts w:asciiTheme="majorBidi" w:hAnsiTheme="majorBidi" w:cstheme="majorBidi"/>
                <w:sz w:val="24"/>
                <w:szCs w:val="24"/>
              </w:rPr>
            </w:pPr>
            <w:r w:rsidRPr="00D0285C">
              <w:rPr>
                <w:rFonts w:asciiTheme="majorBidi" w:hAnsiTheme="majorBidi" w:cstheme="majorBidi"/>
                <w:sz w:val="24"/>
                <w:szCs w:val="24"/>
              </w:rPr>
              <w:t>Intelligence artificielle (IA) et machine learning</w:t>
            </w:r>
          </w:p>
        </w:tc>
        <w:tc>
          <w:tcPr>
            <w:tcW w:w="4140" w:type="dxa"/>
          </w:tcPr>
          <w:p w:rsidR="007A641B" w:rsidRDefault="003460D9" w:rsidP="007A641B">
            <w:pPr>
              <w:rPr>
                <w:rFonts w:asciiTheme="majorBidi" w:hAnsiTheme="majorBidi" w:cstheme="majorBidi"/>
                <w:sz w:val="24"/>
                <w:szCs w:val="24"/>
              </w:rPr>
            </w:pPr>
            <w:r w:rsidRPr="003460D9">
              <w:rPr>
                <w:rFonts w:asciiTheme="majorBidi" w:hAnsiTheme="majorBidi" w:cstheme="majorBidi"/>
                <w:sz w:val="24"/>
                <w:szCs w:val="24"/>
              </w:rPr>
              <w:t>https://www.codeur.com/blog/tendances-technologiques-2023/</w:t>
            </w:r>
          </w:p>
        </w:tc>
        <w:tc>
          <w:tcPr>
            <w:tcW w:w="3415" w:type="dxa"/>
          </w:tcPr>
          <w:p w:rsidR="007A641B" w:rsidRDefault="00D0285C" w:rsidP="007A641B">
            <w:pPr>
              <w:rPr>
                <w:rFonts w:asciiTheme="majorBidi" w:hAnsiTheme="majorBidi" w:cstheme="majorBidi"/>
                <w:sz w:val="24"/>
                <w:szCs w:val="24"/>
              </w:rPr>
            </w:pPr>
            <w:r w:rsidRPr="00D0285C">
              <w:rPr>
                <w:rFonts w:asciiTheme="majorBidi" w:hAnsiTheme="majorBidi" w:cstheme="majorBidi"/>
                <w:sz w:val="24"/>
                <w:szCs w:val="24"/>
              </w:rPr>
              <w:t xml:space="preserve">l'IA est un domaine plus vaste qui englobe la recherche de moyens pour doter les machines d'une intelligence générale ou spécifique à une tâche, tandis que le machine learning est une approche spécifique au sein de l'IA qui se concentre sur l'apprentissage à partir de données pour accomplir des </w:t>
            </w:r>
            <w:r w:rsidRPr="00D0285C">
              <w:rPr>
                <w:rFonts w:asciiTheme="majorBidi" w:hAnsiTheme="majorBidi" w:cstheme="majorBidi"/>
                <w:sz w:val="24"/>
                <w:szCs w:val="24"/>
              </w:rPr>
              <w:lastRenderedPageBreak/>
              <w:t>tâches spécifiques. Le machine learning est souvent utilisé pour mettre en œuvre des applications d'IA dans divers domaines, tels que la reconnaissance d'images, la recommandation de produits, la détection de fraudes, la traduction automatique, et bien d'autres.</w:t>
            </w:r>
          </w:p>
        </w:tc>
      </w:tr>
      <w:tr w:rsidR="007A641B" w:rsidTr="00875E84">
        <w:tc>
          <w:tcPr>
            <w:tcW w:w="1795" w:type="dxa"/>
          </w:tcPr>
          <w:p w:rsidR="007A641B" w:rsidRDefault="00D0285C" w:rsidP="007A641B">
            <w:pPr>
              <w:rPr>
                <w:rFonts w:asciiTheme="majorBidi" w:hAnsiTheme="majorBidi" w:cstheme="majorBidi"/>
                <w:sz w:val="24"/>
                <w:szCs w:val="24"/>
              </w:rPr>
            </w:pPr>
            <w:r w:rsidRPr="00D0285C">
              <w:rPr>
                <w:rFonts w:asciiTheme="majorBidi" w:hAnsiTheme="majorBidi" w:cstheme="majorBidi"/>
                <w:sz w:val="24"/>
                <w:szCs w:val="24"/>
              </w:rPr>
              <w:lastRenderedPageBreak/>
              <w:t>Automatisation des procédés robotisés</w:t>
            </w:r>
          </w:p>
        </w:tc>
        <w:tc>
          <w:tcPr>
            <w:tcW w:w="4140" w:type="dxa"/>
          </w:tcPr>
          <w:p w:rsidR="007A641B" w:rsidRDefault="00D0285C" w:rsidP="007A641B">
            <w:pPr>
              <w:rPr>
                <w:rFonts w:asciiTheme="majorBidi" w:hAnsiTheme="majorBidi" w:cstheme="majorBidi"/>
                <w:sz w:val="24"/>
                <w:szCs w:val="24"/>
              </w:rPr>
            </w:pPr>
            <w:r w:rsidRPr="003460D9">
              <w:rPr>
                <w:rFonts w:asciiTheme="majorBidi" w:hAnsiTheme="majorBidi" w:cstheme="majorBidi"/>
                <w:sz w:val="24"/>
                <w:szCs w:val="24"/>
              </w:rPr>
              <w:t>https://www.codeur.com/blog/tendances-technologiques-2023/</w:t>
            </w:r>
          </w:p>
        </w:tc>
        <w:tc>
          <w:tcPr>
            <w:tcW w:w="3415" w:type="dxa"/>
          </w:tcPr>
          <w:p w:rsidR="007A641B" w:rsidRDefault="00875E84" w:rsidP="007A641B">
            <w:pPr>
              <w:rPr>
                <w:rFonts w:asciiTheme="majorBidi" w:hAnsiTheme="majorBidi" w:cstheme="majorBidi"/>
                <w:sz w:val="24"/>
                <w:szCs w:val="24"/>
              </w:rPr>
            </w:pPr>
            <w:r w:rsidRPr="00875E84">
              <w:rPr>
                <w:rFonts w:asciiTheme="majorBidi" w:hAnsiTheme="majorBidi" w:cstheme="majorBidi"/>
                <w:sz w:val="24"/>
                <w:szCs w:val="24"/>
              </w:rPr>
              <w:t>Il s’agit d’utiliser un logiciel pour automatiser des processus de travail tels que le traitement de transactions, le traitement de données et même la réponse à des courriels. Cette technologie automatise les tâches répétitives que les gens avaient l’habitude de faire.</w:t>
            </w:r>
          </w:p>
        </w:tc>
      </w:tr>
      <w:tr w:rsidR="007A641B" w:rsidTr="00875E84">
        <w:tc>
          <w:tcPr>
            <w:tcW w:w="1795" w:type="dxa"/>
          </w:tcPr>
          <w:p w:rsidR="007A641B" w:rsidRDefault="00D0285C" w:rsidP="007A641B">
            <w:pPr>
              <w:rPr>
                <w:rFonts w:asciiTheme="majorBidi" w:hAnsiTheme="majorBidi" w:cstheme="majorBidi"/>
                <w:sz w:val="24"/>
                <w:szCs w:val="24"/>
              </w:rPr>
            </w:pPr>
            <w:r w:rsidRPr="00D0285C">
              <w:rPr>
                <w:rFonts w:asciiTheme="majorBidi" w:hAnsiTheme="majorBidi" w:cstheme="majorBidi"/>
                <w:sz w:val="24"/>
                <w:szCs w:val="24"/>
              </w:rPr>
              <w:t>Internet des comportements (IoB, Internet of Behavior)</w:t>
            </w:r>
          </w:p>
        </w:tc>
        <w:tc>
          <w:tcPr>
            <w:tcW w:w="4140" w:type="dxa"/>
          </w:tcPr>
          <w:p w:rsidR="007A641B" w:rsidRDefault="00D0285C" w:rsidP="007A641B">
            <w:pPr>
              <w:rPr>
                <w:rFonts w:asciiTheme="majorBidi" w:hAnsiTheme="majorBidi" w:cstheme="majorBidi"/>
                <w:sz w:val="24"/>
                <w:szCs w:val="24"/>
              </w:rPr>
            </w:pPr>
            <w:r w:rsidRPr="003460D9">
              <w:rPr>
                <w:rFonts w:asciiTheme="majorBidi" w:hAnsiTheme="majorBidi" w:cstheme="majorBidi"/>
                <w:sz w:val="24"/>
                <w:szCs w:val="24"/>
              </w:rPr>
              <w:t>https://www.codeur.com/blog/tendances-technologiques-2023/</w:t>
            </w:r>
          </w:p>
        </w:tc>
        <w:tc>
          <w:tcPr>
            <w:tcW w:w="3415" w:type="dxa"/>
          </w:tcPr>
          <w:p w:rsidR="007A641B" w:rsidRDefault="00875E84" w:rsidP="007A641B">
            <w:pPr>
              <w:rPr>
                <w:rFonts w:asciiTheme="majorBidi" w:hAnsiTheme="majorBidi" w:cstheme="majorBidi"/>
                <w:sz w:val="24"/>
                <w:szCs w:val="24"/>
              </w:rPr>
            </w:pPr>
            <w:r w:rsidRPr="00875E84">
              <w:rPr>
                <w:rFonts w:asciiTheme="majorBidi" w:hAnsiTheme="majorBidi" w:cstheme="majorBidi"/>
                <w:sz w:val="24"/>
                <w:szCs w:val="24"/>
              </w:rPr>
              <w:t>Comme le montre l’exemple de surveillance du protocole COVID-19 ou, plus simplement, des publicités ciblées sur Facebook, l’IoB consiste à utiliser les données pour modifier des comportements. Avec l’augmentation des technologies qui recueillent la « poussière numérique » de la vie quotidienne (des données qui couvrent les mondes numérique et physique) ces informations peuvent être utilisées pour influencer les comportements par le biais de boucles de rétroaction.</w:t>
            </w:r>
          </w:p>
        </w:tc>
      </w:tr>
      <w:tr w:rsidR="007A641B" w:rsidTr="00875E84">
        <w:tc>
          <w:tcPr>
            <w:tcW w:w="1795" w:type="dxa"/>
          </w:tcPr>
          <w:p w:rsidR="007A641B" w:rsidRDefault="00D0285C" w:rsidP="007A641B">
            <w:pPr>
              <w:rPr>
                <w:rFonts w:asciiTheme="majorBidi" w:hAnsiTheme="majorBidi" w:cstheme="majorBidi"/>
                <w:sz w:val="24"/>
                <w:szCs w:val="24"/>
              </w:rPr>
            </w:pPr>
            <w:r w:rsidRPr="00D0285C">
              <w:rPr>
                <w:rFonts w:asciiTheme="majorBidi" w:hAnsiTheme="majorBidi" w:cstheme="majorBidi"/>
                <w:sz w:val="24"/>
                <w:szCs w:val="24"/>
              </w:rPr>
              <w:t>Cloud distribué</w:t>
            </w:r>
          </w:p>
        </w:tc>
        <w:tc>
          <w:tcPr>
            <w:tcW w:w="4140" w:type="dxa"/>
          </w:tcPr>
          <w:p w:rsidR="007A641B" w:rsidRDefault="00D0285C" w:rsidP="007A641B">
            <w:pPr>
              <w:rPr>
                <w:rFonts w:asciiTheme="majorBidi" w:hAnsiTheme="majorBidi" w:cstheme="majorBidi"/>
                <w:sz w:val="24"/>
                <w:szCs w:val="24"/>
              </w:rPr>
            </w:pPr>
            <w:r w:rsidRPr="003460D9">
              <w:rPr>
                <w:rFonts w:asciiTheme="majorBidi" w:hAnsiTheme="majorBidi" w:cstheme="majorBidi"/>
                <w:sz w:val="24"/>
                <w:szCs w:val="24"/>
              </w:rPr>
              <w:t>https://www.codeur.com/blog/tendances-technologiques-2023/</w:t>
            </w:r>
          </w:p>
        </w:tc>
        <w:tc>
          <w:tcPr>
            <w:tcW w:w="3415" w:type="dxa"/>
          </w:tcPr>
          <w:p w:rsidR="007A641B" w:rsidRDefault="00875E84" w:rsidP="007A641B">
            <w:pPr>
              <w:rPr>
                <w:rFonts w:asciiTheme="majorBidi" w:hAnsiTheme="majorBidi" w:cstheme="majorBidi"/>
                <w:sz w:val="24"/>
                <w:szCs w:val="24"/>
              </w:rPr>
            </w:pPr>
            <w:r w:rsidRPr="00875E84">
              <w:rPr>
                <w:rFonts w:asciiTheme="majorBidi" w:hAnsiTheme="majorBidi" w:cstheme="majorBidi"/>
                <w:sz w:val="24"/>
                <w:szCs w:val="24"/>
              </w:rPr>
              <w:t xml:space="preserve">fait référence à un modèle de cloud computing dans lequel les ressources informatiques, telles que les serveurs, le stockage et les réseaux, sont réparties sur plusieurs emplacements géographiques ou centres de données interconnectés. L'objectif principal d'un cloud distribué est de fournir des services cloud de manière </w:t>
            </w:r>
            <w:r w:rsidRPr="00875E84">
              <w:rPr>
                <w:rFonts w:asciiTheme="majorBidi" w:hAnsiTheme="majorBidi" w:cstheme="majorBidi"/>
                <w:sz w:val="24"/>
                <w:szCs w:val="24"/>
              </w:rPr>
              <w:lastRenderedPageBreak/>
              <w:t>scalable, résiliente et flexible en utilisant des ressources réparties sur un large éventail de serveurs et de zones géographiques.</w:t>
            </w:r>
          </w:p>
        </w:tc>
      </w:tr>
      <w:tr w:rsidR="007A641B" w:rsidTr="00875E84">
        <w:tc>
          <w:tcPr>
            <w:tcW w:w="1795" w:type="dxa"/>
          </w:tcPr>
          <w:p w:rsidR="007A641B" w:rsidRDefault="00D0285C" w:rsidP="007A641B">
            <w:pPr>
              <w:rPr>
                <w:rFonts w:asciiTheme="majorBidi" w:hAnsiTheme="majorBidi" w:cstheme="majorBidi"/>
                <w:sz w:val="24"/>
                <w:szCs w:val="24"/>
              </w:rPr>
            </w:pPr>
            <w:r w:rsidRPr="00D0285C">
              <w:rPr>
                <w:rFonts w:asciiTheme="majorBidi" w:hAnsiTheme="majorBidi" w:cstheme="majorBidi"/>
                <w:sz w:val="24"/>
                <w:szCs w:val="24"/>
              </w:rPr>
              <w:lastRenderedPageBreak/>
              <w:t>Blockchain</w:t>
            </w:r>
          </w:p>
        </w:tc>
        <w:tc>
          <w:tcPr>
            <w:tcW w:w="4140" w:type="dxa"/>
          </w:tcPr>
          <w:p w:rsidR="007A641B" w:rsidRDefault="00D0285C" w:rsidP="00D0285C">
            <w:pPr>
              <w:tabs>
                <w:tab w:val="left" w:pos="1460"/>
              </w:tabs>
              <w:rPr>
                <w:rFonts w:asciiTheme="majorBidi" w:hAnsiTheme="majorBidi" w:cstheme="majorBidi"/>
                <w:sz w:val="24"/>
                <w:szCs w:val="24"/>
              </w:rPr>
            </w:pPr>
            <w:r>
              <w:rPr>
                <w:rFonts w:asciiTheme="majorBidi" w:hAnsiTheme="majorBidi" w:cstheme="majorBidi"/>
                <w:sz w:val="24"/>
                <w:szCs w:val="24"/>
              </w:rPr>
              <w:tab/>
            </w:r>
            <w:r w:rsidRPr="003460D9">
              <w:rPr>
                <w:rFonts w:asciiTheme="majorBidi" w:hAnsiTheme="majorBidi" w:cstheme="majorBidi"/>
                <w:sz w:val="24"/>
                <w:szCs w:val="24"/>
              </w:rPr>
              <w:t>https://www.codeur.com/blog/tendances-technologiques-2023/</w:t>
            </w:r>
          </w:p>
        </w:tc>
        <w:tc>
          <w:tcPr>
            <w:tcW w:w="3415" w:type="dxa"/>
          </w:tcPr>
          <w:p w:rsidR="007A641B" w:rsidRDefault="00875E84" w:rsidP="007A641B">
            <w:pPr>
              <w:rPr>
                <w:rFonts w:asciiTheme="majorBidi" w:hAnsiTheme="majorBidi" w:cstheme="majorBidi"/>
                <w:sz w:val="24"/>
                <w:szCs w:val="24"/>
              </w:rPr>
            </w:pPr>
            <w:r w:rsidRPr="00875E84">
              <w:rPr>
                <w:rFonts w:asciiTheme="majorBidi" w:hAnsiTheme="majorBidi" w:cstheme="majorBidi"/>
                <w:sz w:val="24"/>
                <w:szCs w:val="24"/>
              </w:rPr>
              <w:t>la Blockchain permet d’échanger et de stocker de la valeur sur le web via des jetons (ou token) qui sont regroupés par “blocks”, puis sont validés par des nœuds appelés également “mineurs”.</w:t>
            </w:r>
          </w:p>
        </w:tc>
      </w:tr>
    </w:tbl>
    <w:p w:rsidR="00E279CC" w:rsidRDefault="00E279CC" w:rsidP="007A641B">
      <w:pPr>
        <w:rPr>
          <w:rFonts w:asciiTheme="majorBidi" w:hAnsiTheme="majorBidi" w:cstheme="majorBidi"/>
          <w:sz w:val="24"/>
          <w:szCs w:val="24"/>
        </w:rPr>
      </w:pPr>
    </w:p>
    <w:p w:rsidR="00E279CC" w:rsidRPr="00E279CC" w:rsidRDefault="00E279CC" w:rsidP="00E279CC">
      <w:pPr>
        <w:rPr>
          <w:rFonts w:asciiTheme="majorBidi" w:hAnsiTheme="majorBidi" w:cstheme="majorBidi"/>
          <w:sz w:val="24"/>
          <w:szCs w:val="24"/>
          <w:u w:val="single"/>
        </w:rPr>
      </w:pPr>
      <w:r w:rsidRPr="00E279CC">
        <w:rPr>
          <w:rFonts w:asciiTheme="majorBidi" w:hAnsiTheme="majorBidi" w:cstheme="majorBidi"/>
          <w:sz w:val="24"/>
          <w:szCs w:val="24"/>
          <w:u w:val="single"/>
        </w:rPr>
        <w:t>Top Destinations d’Europe francophone</w:t>
      </w:r>
    </w:p>
    <w:p w:rsidR="00E279CC" w:rsidRPr="00E279CC" w:rsidRDefault="00E279CC" w:rsidP="00E279CC">
      <w:pPr>
        <w:rPr>
          <w:rFonts w:asciiTheme="majorBidi" w:hAnsiTheme="majorBidi" w:cstheme="majorBidi"/>
          <w:sz w:val="24"/>
          <w:szCs w:val="24"/>
        </w:rPr>
      </w:pPr>
      <w:r w:rsidRPr="00E279CC">
        <w:rPr>
          <w:rFonts w:asciiTheme="majorBidi" w:hAnsiTheme="majorBidi" w:cstheme="majorBidi"/>
          <w:sz w:val="24"/>
          <w:szCs w:val="24"/>
        </w:rPr>
        <w:t>Après avoir rassemblé des informations grâce à des ressources variées et crédibles, classez</w:t>
      </w:r>
    </w:p>
    <w:p w:rsidR="00E279CC" w:rsidRPr="00E279CC" w:rsidRDefault="00E279CC" w:rsidP="00E279CC">
      <w:pPr>
        <w:rPr>
          <w:rFonts w:asciiTheme="majorBidi" w:hAnsiTheme="majorBidi" w:cstheme="majorBidi"/>
          <w:sz w:val="24"/>
          <w:szCs w:val="24"/>
        </w:rPr>
      </w:pPr>
      <w:r w:rsidRPr="00E279CC">
        <w:rPr>
          <w:rFonts w:asciiTheme="majorBidi" w:hAnsiTheme="majorBidi" w:cstheme="majorBidi"/>
          <w:sz w:val="24"/>
          <w:szCs w:val="24"/>
        </w:rPr>
        <w:t>les cinq lieux que vous recommanderiez de visiter dans les pays d’Europe francophone.</w:t>
      </w:r>
    </w:p>
    <w:p w:rsidR="00E279CC" w:rsidRPr="00E279CC" w:rsidRDefault="00E279CC" w:rsidP="00E279CC">
      <w:pPr>
        <w:rPr>
          <w:rFonts w:asciiTheme="majorBidi" w:hAnsiTheme="majorBidi" w:cstheme="majorBidi"/>
          <w:sz w:val="24"/>
          <w:szCs w:val="24"/>
        </w:rPr>
      </w:pPr>
      <w:r w:rsidRPr="00E279CC">
        <w:rPr>
          <w:rFonts w:asciiTheme="majorBidi" w:hAnsiTheme="majorBidi" w:cstheme="majorBidi"/>
          <w:sz w:val="24"/>
          <w:szCs w:val="24"/>
        </w:rPr>
        <w:t>Justifiez ce classement dans un court paragraphe (moins de 150 mots) présentant cette</w:t>
      </w:r>
    </w:p>
    <w:p w:rsidR="00E279CC" w:rsidRDefault="00E279CC" w:rsidP="00E279CC">
      <w:pPr>
        <w:rPr>
          <w:rFonts w:asciiTheme="majorBidi" w:hAnsiTheme="majorBidi" w:cstheme="majorBidi"/>
          <w:sz w:val="24"/>
          <w:szCs w:val="24"/>
        </w:rPr>
      </w:pPr>
      <w:r w:rsidRPr="00E279CC">
        <w:rPr>
          <w:rFonts w:asciiTheme="majorBidi" w:hAnsiTheme="majorBidi" w:cstheme="majorBidi"/>
          <w:sz w:val="24"/>
          <w:szCs w:val="24"/>
        </w:rPr>
        <w:t>destination. Il peut s’agir d’une ville, d’un musée, d’un site naturel, d’un monument etc.</w:t>
      </w:r>
    </w:p>
    <w:tbl>
      <w:tblPr>
        <w:tblStyle w:val="TableGrid"/>
        <w:tblW w:w="9895" w:type="dxa"/>
        <w:tblLayout w:type="fixed"/>
        <w:tblLook w:val="04A0" w:firstRow="1" w:lastRow="0" w:firstColumn="1" w:lastColumn="0" w:noHBand="0" w:noVBand="1"/>
      </w:tblPr>
      <w:tblGrid>
        <w:gridCol w:w="2259"/>
        <w:gridCol w:w="2506"/>
        <w:gridCol w:w="5130"/>
      </w:tblGrid>
      <w:tr w:rsidR="00E279CC" w:rsidTr="00DF31D3">
        <w:tc>
          <w:tcPr>
            <w:tcW w:w="2259" w:type="dxa"/>
          </w:tcPr>
          <w:p w:rsidR="00E279CC" w:rsidRPr="00E279CC" w:rsidRDefault="00E279CC" w:rsidP="00E279CC">
            <w:pPr>
              <w:jc w:val="center"/>
              <w:rPr>
                <w:rFonts w:asciiTheme="majorBidi" w:hAnsiTheme="majorBidi" w:cstheme="majorBidi"/>
                <w:color w:val="ED7D31" w:themeColor="accent2"/>
                <w:sz w:val="24"/>
                <w:szCs w:val="24"/>
              </w:rPr>
            </w:pPr>
            <w:r w:rsidRPr="00E279CC">
              <w:rPr>
                <w:rFonts w:asciiTheme="majorBidi" w:hAnsiTheme="majorBidi" w:cstheme="majorBidi"/>
                <w:color w:val="ED7D31" w:themeColor="accent2"/>
                <w:sz w:val="24"/>
                <w:szCs w:val="24"/>
              </w:rPr>
              <w:t>Site à visiter (nom du lieu + pays)</w:t>
            </w:r>
          </w:p>
        </w:tc>
        <w:tc>
          <w:tcPr>
            <w:tcW w:w="2506" w:type="dxa"/>
          </w:tcPr>
          <w:p w:rsidR="00E279CC" w:rsidRPr="00E279CC" w:rsidRDefault="00E279CC" w:rsidP="00E279CC">
            <w:pPr>
              <w:jc w:val="center"/>
              <w:rPr>
                <w:rFonts w:asciiTheme="majorBidi" w:hAnsiTheme="majorBidi" w:cstheme="majorBidi"/>
                <w:color w:val="ED7D31" w:themeColor="accent2"/>
                <w:sz w:val="24"/>
                <w:szCs w:val="24"/>
              </w:rPr>
            </w:pPr>
            <w:r w:rsidRPr="00E279CC">
              <w:rPr>
                <w:rFonts w:asciiTheme="majorBidi" w:hAnsiTheme="majorBidi" w:cstheme="majorBidi"/>
                <w:color w:val="ED7D31" w:themeColor="accent2"/>
                <w:sz w:val="24"/>
                <w:szCs w:val="24"/>
              </w:rPr>
              <w:t>Sources qui ont servi de documentation (liens ou autre)</w:t>
            </w:r>
          </w:p>
        </w:tc>
        <w:tc>
          <w:tcPr>
            <w:tcW w:w="5130" w:type="dxa"/>
          </w:tcPr>
          <w:p w:rsidR="00E279CC" w:rsidRPr="00E279CC" w:rsidRDefault="00E279CC" w:rsidP="00E279CC">
            <w:pPr>
              <w:jc w:val="center"/>
              <w:rPr>
                <w:rFonts w:asciiTheme="majorBidi" w:hAnsiTheme="majorBidi" w:cstheme="majorBidi"/>
                <w:color w:val="ED7D31" w:themeColor="accent2"/>
                <w:sz w:val="24"/>
                <w:szCs w:val="24"/>
              </w:rPr>
            </w:pPr>
            <w:r w:rsidRPr="00E279CC">
              <w:rPr>
                <w:rFonts w:asciiTheme="majorBidi" w:hAnsiTheme="majorBidi" w:cstheme="majorBidi"/>
                <w:color w:val="ED7D31" w:themeColor="accent2"/>
                <w:sz w:val="24"/>
                <w:szCs w:val="24"/>
              </w:rPr>
              <w:t>Texte de présentation de la destination</w:t>
            </w:r>
          </w:p>
        </w:tc>
      </w:tr>
      <w:tr w:rsidR="00E279CC" w:rsidTr="00DF31D3">
        <w:tc>
          <w:tcPr>
            <w:tcW w:w="2259" w:type="dxa"/>
          </w:tcPr>
          <w:p w:rsidR="00E279CC" w:rsidRPr="0049504C" w:rsidRDefault="0049504C" w:rsidP="00E279CC">
            <w:pPr>
              <w:rPr>
                <w:rFonts w:asciiTheme="majorBidi" w:hAnsiTheme="majorBidi" w:cstheme="majorBidi"/>
                <w:color w:val="002060"/>
                <w:sz w:val="24"/>
                <w:szCs w:val="24"/>
              </w:rPr>
            </w:pPr>
            <w:r w:rsidRPr="0049504C">
              <w:rPr>
                <w:rFonts w:asciiTheme="majorBidi" w:hAnsiTheme="majorBidi" w:cstheme="majorBidi"/>
                <w:color w:val="002060"/>
                <w:sz w:val="24"/>
                <w:szCs w:val="24"/>
              </w:rPr>
              <w:t>France</w:t>
            </w:r>
            <w:r w:rsidR="00414EA0">
              <w:rPr>
                <w:rFonts w:asciiTheme="majorBidi" w:hAnsiTheme="majorBidi" w:cstheme="majorBidi"/>
                <w:color w:val="002060"/>
                <w:sz w:val="24"/>
                <w:szCs w:val="24"/>
              </w:rPr>
              <w:t xml:space="preserve"> (Lyon)</w:t>
            </w:r>
          </w:p>
        </w:tc>
        <w:tc>
          <w:tcPr>
            <w:tcW w:w="2506" w:type="dxa"/>
          </w:tcPr>
          <w:p w:rsidR="00E279CC" w:rsidRDefault="00DF31D3" w:rsidP="00E279CC">
            <w:pPr>
              <w:rPr>
                <w:rFonts w:asciiTheme="majorBidi" w:hAnsiTheme="majorBidi" w:cstheme="majorBidi"/>
                <w:sz w:val="24"/>
                <w:szCs w:val="24"/>
              </w:rPr>
            </w:pPr>
            <w:r w:rsidRPr="00DF31D3">
              <w:rPr>
                <w:rFonts w:asciiTheme="majorBidi" w:hAnsiTheme="majorBidi" w:cstheme="majorBidi"/>
                <w:sz w:val="24"/>
                <w:szCs w:val="24"/>
              </w:rPr>
              <w:t>https://www.okvoyage.com/europe/france/lyon/</w:t>
            </w:r>
          </w:p>
        </w:tc>
        <w:tc>
          <w:tcPr>
            <w:tcW w:w="5130" w:type="dxa"/>
          </w:tcPr>
          <w:p w:rsidR="00E279CC" w:rsidRDefault="00300F3F" w:rsidP="00E279CC">
            <w:pPr>
              <w:rPr>
                <w:rFonts w:asciiTheme="majorBidi" w:hAnsiTheme="majorBidi" w:cstheme="majorBidi"/>
                <w:sz w:val="24"/>
                <w:szCs w:val="24"/>
              </w:rPr>
            </w:pPr>
            <w:r w:rsidRPr="00300F3F">
              <w:rPr>
                <w:rFonts w:asciiTheme="majorBidi" w:hAnsiTheme="majorBidi" w:cstheme="majorBidi"/>
                <w:sz w:val="24"/>
                <w:szCs w:val="24"/>
              </w:rPr>
              <w:t>Lyon est une destination touristique populaire en France, attirant des visiteurs du monde entier pour sa culture, son histoire, sa cuisine et son charme. La ville est également connue pour ses festivals, ses événements culturels</w:t>
            </w:r>
            <w:r>
              <w:rPr>
                <w:rFonts w:asciiTheme="majorBidi" w:hAnsiTheme="majorBidi" w:cstheme="majorBidi"/>
                <w:sz w:val="24"/>
                <w:szCs w:val="24"/>
              </w:rPr>
              <w:t>.</w:t>
            </w:r>
          </w:p>
          <w:p w:rsidR="00300F3F" w:rsidRDefault="00300F3F" w:rsidP="00E279CC">
            <w:pPr>
              <w:rPr>
                <w:rFonts w:asciiTheme="majorBidi" w:hAnsiTheme="majorBidi" w:cstheme="majorBidi"/>
                <w:sz w:val="24"/>
                <w:szCs w:val="24"/>
              </w:rPr>
            </w:pPr>
            <w:r w:rsidRPr="00300F3F">
              <w:rPr>
                <w:rFonts w:asciiTheme="majorBidi" w:hAnsiTheme="majorBidi" w:cstheme="majorBidi"/>
                <w:sz w:val="24"/>
                <w:szCs w:val="24"/>
              </w:rPr>
              <w:t>l’histoire de la ville,  remonte aux Romains, permet de découvrir un riche patrimoine exposé dans de nombreux musées.</w:t>
            </w:r>
          </w:p>
        </w:tc>
      </w:tr>
      <w:tr w:rsidR="00E279CC" w:rsidTr="00DF31D3">
        <w:tc>
          <w:tcPr>
            <w:tcW w:w="2259" w:type="dxa"/>
          </w:tcPr>
          <w:p w:rsidR="00E279CC" w:rsidRPr="0049504C" w:rsidRDefault="0049504C" w:rsidP="00E279CC">
            <w:pPr>
              <w:rPr>
                <w:rFonts w:asciiTheme="majorBidi" w:hAnsiTheme="majorBidi" w:cstheme="majorBidi"/>
                <w:color w:val="002060"/>
                <w:sz w:val="24"/>
                <w:szCs w:val="24"/>
              </w:rPr>
            </w:pPr>
            <w:r w:rsidRPr="0049504C">
              <w:rPr>
                <w:rFonts w:asciiTheme="majorBidi" w:hAnsiTheme="majorBidi" w:cstheme="majorBidi"/>
                <w:color w:val="002060"/>
                <w:sz w:val="24"/>
                <w:szCs w:val="24"/>
              </w:rPr>
              <w:t>Allemagne</w:t>
            </w:r>
            <w:r w:rsidR="00414EA0">
              <w:rPr>
                <w:rFonts w:asciiTheme="majorBidi" w:hAnsiTheme="majorBidi" w:cstheme="majorBidi"/>
                <w:color w:val="002060"/>
                <w:sz w:val="24"/>
                <w:szCs w:val="24"/>
              </w:rPr>
              <w:t xml:space="preserve"> (</w:t>
            </w:r>
            <w:r w:rsidR="00414EA0" w:rsidRPr="00414EA0">
              <w:rPr>
                <w:rFonts w:asciiTheme="majorBidi" w:hAnsiTheme="majorBidi" w:cstheme="majorBidi"/>
                <w:color w:val="002060"/>
                <w:sz w:val="24"/>
                <w:szCs w:val="24"/>
              </w:rPr>
              <w:t>Dresde</w:t>
            </w:r>
            <w:r w:rsidR="00414EA0">
              <w:rPr>
                <w:rFonts w:asciiTheme="majorBidi" w:hAnsiTheme="majorBidi" w:cstheme="majorBidi"/>
                <w:color w:val="002060"/>
                <w:sz w:val="24"/>
                <w:szCs w:val="24"/>
              </w:rPr>
              <w:t>)</w:t>
            </w:r>
          </w:p>
        </w:tc>
        <w:tc>
          <w:tcPr>
            <w:tcW w:w="2506" w:type="dxa"/>
          </w:tcPr>
          <w:p w:rsidR="00E279CC" w:rsidRDefault="00DF31D3" w:rsidP="00E279CC">
            <w:pPr>
              <w:rPr>
                <w:rFonts w:asciiTheme="majorBidi" w:hAnsiTheme="majorBidi" w:cstheme="majorBidi"/>
                <w:sz w:val="24"/>
                <w:szCs w:val="24"/>
              </w:rPr>
            </w:pPr>
            <w:r w:rsidRPr="00DF31D3">
              <w:rPr>
                <w:rFonts w:asciiTheme="majorBidi" w:hAnsiTheme="majorBidi" w:cstheme="majorBidi"/>
                <w:sz w:val="24"/>
                <w:szCs w:val="24"/>
              </w:rPr>
              <w:t>https://www.okvoyage.com/post/dresde-allemagne/</w:t>
            </w:r>
          </w:p>
        </w:tc>
        <w:tc>
          <w:tcPr>
            <w:tcW w:w="5130" w:type="dxa"/>
          </w:tcPr>
          <w:p w:rsidR="00E279CC" w:rsidRDefault="00300F3F" w:rsidP="00E279CC">
            <w:pPr>
              <w:rPr>
                <w:rFonts w:asciiTheme="majorBidi" w:hAnsiTheme="majorBidi" w:cstheme="majorBidi"/>
                <w:sz w:val="24"/>
                <w:szCs w:val="24"/>
              </w:rPr>
            </w:pPr>
            <w:r w:rsidRPr="00300F3F">
              <w:rPr>
                <w:rFonts w:asciiTheme="majorBidi" w:hAnsiTheme="majorBidi" w:cstheme="majorBidi"/>
                <w:sz w:val="24"/>
                <w:szCs w:val="24"/>
              </w:rPr>
              <w:t>Dresde est une ville allemande riche en histoire, en culture et en patrimoine architectural, et elle est également un centre économique et éducatif important en Allemagne.</w:t>
            </w:r>
          </w:p>
        </w:tc>
      </w:tr>
      <w:tr w:rsidR="00E279CC" w:rsidTr="00DF31D3">
        <w:tc>
          <w:tcPr>
            <w:tcW w:w="2259" w:type="dxa"/>
          </w:tcPr>
          <w:p w:rsidR="00E279CC" w:rsidRPr="0049504C" w:rsidRDefault="00DD4019" w:rsidP="00E279CC">
            <w:pPr>
              <w:rPr>
                <w:rFonts w:asciiTheme="majorBidi" w:hAnsiTheme="majorBidi" w:cstheme="majorBidi"/>
                <w:color w:val="002060"/>
                <w:sz w:val="24"/>
                <w:szCs w:val="24"/>
              </w:rPr>
            </w:pPr>
            <w:r w:rsidRPr="00DD4019">
              <w:rPr>
                <w:rFonts w:asciiTheme="majorBidi" w:hAnsiTheme="majorBidi" w:cstheme="majorBidi"/>
                <w:color w:val="002060"/>
                <w:sz w:val="24"/>
                <w:szCs w:val="24"/>
              </w:rPr>
              <w:t>Russie</w:t>
            </w:r>
            <w:r>
              <w:rPr>
                <w:rFonts w:asciiTheme="majorBidi" w:hAnsiTheme="majorBidi" w:cstheme="majorBidi"/>
                <w:color w:val="002060"/>
                <w:sz w:val="24"/>
                <w:szCs w:val="24"/>
              </w:rPr>
              <w:t xml:space="preserve"> (</w:t>
            </w:r>
            <w:r w:rsidRPr="00DD4019">
              <w:rPr>
                <w:rFonts w:asciiTheme="majorBidi" w:hAnsiTheme="majorBidi" w:cstheme="majorBidi"/>
                <w:color w:val="002060"/>
                <w:sz w:val="24"/>
                <w:szCs w:val="24"/>
              </w:rPr>
              <w:t>Saint-Pétersbourg</w:t>
            </w:r>
            <w:r>
              <w:rPr>
                <w:rFonts w:asciiTheme="majorBidi" w:hAnsiTheme="majorBidi" w:cstheme="majorBidi"/>
                <w:color w:val="002060"/>
                <w:sz w:val="24"/>
                <w:szCs w:val="24"/>
              </w:rPr>
              <w:t>)</w:t>
            </w:r>
          </w:p>
        </w:tc>
        <w:tc>
          <w:tcPr>
            <w:tcW w:w="2506" w:type="dxa"/>
          </w:tcPr>
          <w:p w:rsidR="00E279CC" w:rsidRDefault="00DF31D3" w:rsidP="00E279CC">
            <w:pPr>
              <w:rPr>
                <w:rFonts w:asciiTheme="majorBidi" w:hAnsiTheme="majorBidi" w:cstheme="majorBidi"/>
                <w:sz w:val="24"/>
                <w:szCs w:val="24"/>
              </w:rPr>
            </w:pPr>
            <w:r w:rsidRPr="00DF31D3">
              <w:rPr>
                <w:rFonts w:asciiTheme="majorBidi" w:hAnsiTheme="majorBidi" w:cstheme="majorBidi"/>
                <w:sz w:val="24"/>
                <w:szCs w:val="24"/>
              </w:rPr>
              <w:t>https://www.okvoyage.com/post/saint-petersbourg-incontournables/</w:t>
            </w:r>
          </w:p>
        </w:tc>
        <w:tc>
          <w:tcPr>
            <w:tcW w:w="5130" w:type="dxa"/>
          </w:tcPr>
          <w:p w:rsidR="00D44620" w:rsidRDefault="00D44620" w:rsidP="00D44620">
            <w:pPr>
              <w:rPr>
                <w:rFonts w:asciiTheme="majorBidi" w:hAnsiTheme="majorBidi" w:cstheme="majorBidi"/>
                <w:sz w:val="24"/>
                <w:szCs w:val="24"/>
              </w:rPr>
            </w:pPr>
            <w:r w:rsidRPr="00D44620">
              <w:rPr>
                <w:rFonts w:asciiTheme="majorBidi" w:hAnsiTheme="majorBidi" w:cstheme="majorBidi"/>
                <w:sz w:val="24"/>
                <w:szCs w:val="24"/>
              </w:rPr>
              <w:t>La ville est située dans le nord-ouest de la Russie, sur la côte de la mer Baltique. Elle est traversée par la Neva, un fleuve important qui se jette dans le golfe de Finlande.</w:t>
            </w:r>
            <w:r>
              <w:rPr>
                <w:rFonts w:asciiTheme="majorBidi" w:hAnsiTheme="majorBidi" w:cstheme="majorBidi"/>
                <w:sz w:val="24"/>
                <w:szCs w:val="24"/>
              </w:rPr>
              <w:t xml:space="preserve"> R</w:t>
            </w:r>
            <w:r w:rsidRPr="00D44620">
              <w:rPr>
                <w:rFonts w:asciiTheme="majorBidi" w:hAnsiTheme="majorBidi" w:cstheme="majorBidi"/>
                <w:sz w:val="24"/>
                <w:szCs w:val="24"/>
              </w:rPr>
              <w:t>iche en histoire et en culture. Elle est célèbre pour son architecture élégante, avec des bâtiments historiques bien conservés, notamment le Palais d'Hiver, le Musée de l'Ermitage, et bien d'autres sites.</w:t>
            </w:r>
          </w:p>
          <w:p w:rsidR="00DF31D3" w:rsidRDefault="00DF31D3" w:rsidP="00D44620">
            <w:pPr>
              <w:rPr>
                <w:rFonts w:asciiTheme="majorBidi" w:hAnsiTheme="majorBidi" w:cstheme="majorBidi"/>
                <w:sz w:val="24"/>
                <w:szCs w:val="24"/>
              </w:rPr>
            </w:pPr>
            <w:r w:rsidRPr="00DF31D3">
              <w:rPr>
                <w:rFonts w:asciiTheme="majorBidi" w:hAnsiTheme="majorBidi" w:cstheme="majorBidi"/>
                <w:sz w:val="24"/>
                <w:szCs w:val="24"/>
              </w:rPr>
              <w:t>Cette ville, désormais considérée comme un des centres névralgiques russes, riche de son célèbre et épique passé historique</w:t>
            </w:r>
          </w:p>
        </w:tc>
      </w:tr>
      <w:tr w:rsidR="00E279CC" w:rsidTr="00DF31D3">
        <w:tc>
          <w:tcPr>
            <w:tcW w:w="2259" w:type="dxa"/>
          </w:tcPr>
          <w:p w:rsidR="00E279CC" w:rsidRPr="0049504C" w:rsidRDefault="0049504C" w:rsidP="00E279CC">
            <w:pPr>
              <w:rPr>
                <w:rFonts w:asciiTheme="majorBidi" w:hAnsiTheme="majorBidi" w:cstheme="majorBidi"/>
                <w:color w:val="002060"/>
                <w:sz w:val="24"/>
                <w:szCs w:val="24"/>
              </w:rPr>
            </w:pPr>
            <w:r w:rsidRPr="0049504C">
              <w:rPr>
                <w:rFonts w:asciiTheme="majorBidi" w:hAnsiTheme="majorBidi" w:cstheme="majorBidi"/>
                <w:color w:val="002060"/>
                <w:sz w:val="24"/>
                <w:szCs w:val="24"/>
              </w:rPr>
              <w:lastRenderedPageBreak/>
              <w:t>Espagne</w:t>
            </w:r>
            <w:r w:rsidR="00DD4019">
              <w:rPr>
                <w:rFonts w:asciiTheme="majorBidi" w:hAnsiTheme="majorBidi" w:cstheme="majorBidi"/>
                <w:color w:val="002060"/>
                <w:sz w:val="24"/>
                <w:szCs w:val="24"/>
              </w:rPr>
              <w:t xml:space="preserve"> (B</w:t>
            </w:r>
            <w:r w:rsidR="00DD4019" w:rsidRPr="00DD4019">
              <w:rPr>
                <w:rFonts w:asciiTheme="majorBidi" w:hAnsiTheme="majorBidi" w:cstheme="majorBidi"/>
                <w:color w:val="002060"/>
                <w:sz w:val="24"/>
                <w:szCs w:val="24"/>
              </w:rPr>
              <w:t>arcelone</w:t>
            </w:r>
            <w:r w:rsidR="00DD4019">
              <w:rPr>
                <w:rFonts w:asciiTheme="majorBidi" w:hAnsiTheme="majorBidi" w:cstheme="majorBidi"/>
                <w:color w:val="002060"/>
                <w:sz w:val="24"/>
                <w:szCs w:val="24"/>
              </w:rPr>
              <w:t>)</w:t>
            </w:r>
          </w:p>
        </w:tc>
        <w:tc>
          <w:tcPr>
            <w:tcW w:w="2506" w:type="dxa"/>
          </w:tcPr>
          <w:p w:rsidR="00E279CC" w:rsidRDefault="00DF31D3" w:rsidP="00E279CC">
            <w:pPr>
              <w:rPr>
                <w:rFonts w:asciiTheme="majorBidi" w:hAnsiTheme="majorBidi" w:cstheme="majorBidi"/>
                <w:sz w:val="24"/>
                <w:szCs w:val="24"/>
              </w:rPr>
            </w:pPr>
            <w:r w:rsidRPr="00DF31D3">
              <w:rPr>
                <w:rFonts w:asciiTheme="majorBidi" w:hAnsiTheme="majorBidi" w:cstheme="majorBidi"/>
                <w:sz w:val="24"/>
                <w:szCs w:val="24"/>
              </w:rPr>
              <w:t>https://www.okvoyage.com/europe/espagne/barcelone/</w:t>
            </w:r>
          </w:p>
        </w:tc>
        <w:tc>
          <w:tcPr>
            <w:tcW w:w="5130" w:type="dxa"/>
          </w:tcPr>
          <w:p w:rsidR="00B8045B" w:rsidRPr="00B8045B" w:rsidRDefault="00B8045B" w:rsidP="00B8045B">
            <w:pPr>
              <w:rPr>
                <w:rFonts w:asciiTheme="majorBidi" w:hAnsiTheme="majorBidi" w:cstheme="majorBidi"/>
                <w:sz w:val="24"/>
                <w:szCs w:val="24"/>
              </w:rPr>
            </w:pPr>
            <w:r w:rsidRPr="00B8045B">
              <w:rPr>
                <w:rFonts w:asciiTheme="majorBidi" w:hAnsiTheme="majorBidi" w:cstheme="majorBidi"/>
                <w:sz w:val="24"/>
                <w:szCs w:val="24"/>
              </w:rPr>
              <w:t xml:space="preserve">Barcelone est une ville située en Espagne, plus précisément en Catalogne, une région autonome dans le nord-est de l'Espagne. Barcelone est la capitale de la Catalogne et l'une des villes les plus célèbres et visitées d'Espagne. </w:t>
            </w:r>
          </w:p>
          <w:p w:rsidR="00E279CC" w:rsidRDefault="00B8045B" w:rsidP="00B8045B">
            <w:pPr>
              <w:rPr>
                <w:rFonts w:asciiTheme="majorBidi" w:hAnsiTheme="majorBidi" w:cstheme="majorBidi"/>
                <w:sz w:val="24"/>
                <w:szCs w:val="24"/>
              </w:rPr>
            </w:pPr>
            <w:r w:rsidRPr="00B8045B">
              <w:rPr>
                <w:rFonts w:asciiTheme="majorBidi" w:hAnsiTheme="majorBidi" w:cstheme="majorBidi"/>
                <w:sz w:val="24"/>
                <w:szCs w:val="24"/>
              </w:rPr>
              <w:t xml:space="preserve"> Barcelone est une ville riche en histoire et en culture. Elle a été fondée par les Romains sous le nom de Barcino, et son histoire est marquée par l'influence romaine, médiévale et moderniste.</w:t>
            </w:r>
          </w:p>
        </w:tc>
      </w:tr>
      <w:tr w:rsidR="00E279CC" w:rsidTr="00DF31D3">
        <w:tc>
          <w:tcPr>
            <w:tcW w:w="2259" w:type="dxa"/>
          </w:tcPr>
          <w:p w:rsidR="00E279CC" w:rsidRPr="0049504C" w:rsidRDefault="0049504C" w:rsidP="00E279CC">
            <w:pPr>
              <w:rPr>
                <w:rFonts w:asciiTheme="majorBidi" w:hAnsiTheme="majorBidi" w:cstheme="majorBidi"/>
                <w:color w:val="002060"/>
                <w:sz w:val="24"/>
                <w:szCs w:val="24"/>
              </w:rPr>
            </w:pPr>
            <w:r>
              <w:rPr>
                <w:rFonts w:asciiTheme="majorBidi" w:hAnsiTheme="majorBidi" w:cstheme="majorBidi"/>
                <w:color w:val="002060"/>
                <w:sz w:val="24"/>
                <w:szCs w:val="24"/>
              </w:rPr>
              <w:t>Italie</w:t>
            </w:r>
            <w:r w:rsidR="00DD4019">
              <w:rPr>
                <w:rFonts w:asciiTheme="majorBidi" w:hAnsiTheme="majorBidi" w:cstheme="majorBidi"/>
                <w:color w:val="002060"/>
                <w:sz w:val="24"/>
                <w:szCs w:val="24"/>
              </w:rPr>
              <w:t xml:space="preserve"> (</w:t>
            </w:r>
            <w:r w:rsidR="00DD4019" w:rsidRPr="00DD4019">
              <w:rPr>
                <w:rFonts w:asciiTheme="majorBidi" w:hAnsiTheme="majorBidi" w:cstheme="majorBidi"/>
                <w:color w:val="002060"/>
                <w:sz w:val="24"/>
                <w:szCs w:val="24"/>
              </w:rPr>
              <w:t>rome</w:t>
            </w:r>
            <w:r w:rsidR="00DD4019">
              <w:rPr>
                <w:rFonts w:asciiTheme="majorBidi" w:hAnsiTheme="majorBidi" w:cstheme="majorBidi"/>
                <w:color w:val="002060"/>
                <w:sz w:val="24"/>
                <w:szCs w:val="24"/>
              </w:rPr>
              <w:t>)</w:t>
            </w:r>
          </w:p>
        </w:tc>
        <w:tc>
          <w:tcPr>
            <w:tcW w:w="2506" w:type="dxa"/>
          </w:tcPr>
          <w:p w:rsidR="00E279CC" w:rsidRDefault="00DF31D3" w:rsidP="00E279CC">
            <w:pPr>
              <w:rPr>
                <w:rFonts w:asciiTheme="majorBidi" w:hAnsiTheme="majorBidi" w:cstheme="majorBidi"/>
                <w:sz w:val="24"/>
                <w:szCs w:val="24"/>
              </w:rPr>
            </w:pPr>
            <w:r w:rsidRPr="00DF31D3">
              <w:rPr>
                <w:rFonts w:asciiTheme="majorBidi" w:hAnsiTheme="majorBidi" w:cstheme="majorBidi"/>
                <w:sz w:val="24"/>
                <w:szCs w:val="24"/>
              </w:rPr>
              <w:t>https://www.okvoyage.com/europe/italie/rome/</w:t>
            </w:r>
          </w:p>
        </w:tc>
        <w:tc>
          <w:tcPr>
            <w:tcW w:w="5130" w:type="dxa"/>
          </w:tcPr>
          <w:p w:rsidR="00B8045B" w:rsidRPr="00B8045B" w:rsidRDefault="00B8045B" w:rsidP="00B8045B">
            <w:pPr>
              <w:rPr>
                <w:rFonts w:asciiTheme="majorBidi" w:hAnsiTheme="majorBidi" w:cstheme="majorBidi"/>
                <w:sz w:val="24"/>
                <w:szCs w:val="24"/>
              </w:rPr>
            </w:pPr>
            <w:r w:rsidRPr="00B8045B">
              <w:rPr>
                <w:rFonts w:asciiTheme="majorBidi" w:hAnsiTheme="majorBidi" w:cstheme="majorBidi"/>
                <w:sz w:val="24"/>
                <w:szCs w:val="24"/>
              </w:rPr>
              <w:t>Rome est la capitale de l'Italie et la plus grande ville du pays.</w:t>
            </w:r>
          </w:p>
          <w:p w:rsidR="00B8045B" w:rsidRPr="00B8045B" w:rsidRDefault="00B8045B" w:rsidP="00B8045B">
            <w:pPr>
              <w:rPr>
                <w:rFonts w:asciiTheme="majorBidi" w:hAnsiTheme="majorBidi" w:cstheme="majorBidi"/>
                <w:sz w:val="24"/>
                <w:szCs w:val="24"/>
              </w:rPr>
            </w:pPr>
            <w:r w:rsidRPr="00B8045B">
              <w:rPr>
                <w:rFonts w:asciiTheme="majorBidi" w:hAnsiTheme="majorBidi" w:cstheme="majorBidi"/>
                <w:sz w:val="24"/>
                <w:szCs w:val="24"/>
              </w:rPr>
              <w:t>Elle est située dans la région du Latium, dans la partie centrale de l'Italie.</w:t>
            </w:r>
          </w:p>
          <w:p w:rsidR="00E279CC" w:rsidRDefault="00B8045B" w:rsidP="00B8045B">
            <w:pPr>
              <w:rPr>
                <w:rFonts w:asciiTheme="majorBidi" w:hAnsiTheme="majorBidi" w:cstheme="majorBidi"/>
                <w:sz w:val="24"/>
                <w:szCs w:val="24"/>
              </w:rPr>
            </w:pPr>
            <w:r w:rsidRPr="00B8045B">
              <w:rPr>
                <w:rFonts w:asciiTheme="majorBidi" w:hAnsiTheme="majorBidi" w:cstheme="majorBidi"/>
                <w:sz w:val="24"/>
                <w:szCs w:val="24"/>
              </w:rPr>
              <w:t>Rome est célèbre pour sa riche histoire, ses monuments antiques, ses musées,  le Forum romain, le Panthéon, et bien d'autres sites historiques.</w:t>
            </w:r>
          </w:p>
        </w:tc>
      </w:tr>
    </w:tbl>
    <w:p w:rsidR="00E279CC" w:rsidRPr="006A09EC" w:rsidRDefault="00E279CC" w:rsidP="00E279CC">
      <w:pPr>
        <w:rPr>
          <w:rFonts w:asciiTheme="majorBidi" w:hAnsiTheme="majorBidi" w:cstheme="majorBidi"/>
          <w:sz w:val="24"/>
          <w:szCs w:val="24"/>
        </w:rPr>
      </w:pPr>
    </w:p>
    <w:sectPr w:rsidR="00E279CC" w:rsidRPr="006A0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14E" w:rsidRDefault="0056214E" w:rsidP="0053603E">
      <w:pPr>
        <w:spacing w:after="0" w:line="240" w:lineRule="auto"/>
      </w:pPr>
      <w:r>
        <w:separator/>
      </w:r>
    </w:p>
  </w:endnote>
  <w:endnote w:type="continuationSeparator" w:id="0">
    <w:p w:rsidR="0056214E" w:rsidRDefault="0056214E" w:rsidP="0053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14E" w:rsidRDefault="0056214E" w:rsidP="0053603E">
      <w:pPr>
        <w:spacing w:after="0" w:line="240" w:lineRule="auto"/>
      </w:pPr>
      <w:r>
        <w:separator/>
      </w:r>
    </w:p>
  </w:footnote>
  <w:footnote w:type="continuationSeparator" w:id="0">
    <w:p w:rsidR="0056214E" w:rsidRDefault="0056214E" w:rsidP="005360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A100F"/>
    <w:multiLevelType w:val="hybridMultilevel"/>
    <w:tmpl w:val="171C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EC"/>
    <w:rsid w:val="00073A85"/>
    <w:rsid w:val="000C5337"/>
    <w:rsid w:val="00142144"/>
    <w:rsid w:val="0020568A"/>
    <w:rsid w:val="00214CD8"/>
    <w:rsid w:val="002F1510"/>
    <w:rsid w:val="00300959"/>
    <w:rsid w:val="00300F3F"/>
    <w:rsid w:val="00321015"/>
    <w:rsid w:val="003460D9"/>
    <w:rsid w:val="00410243"/>
    <w:rsid w:val="00414EA0"/>
    <w:rsid w:val="0044424F"/>
    <w:rsid w:val="0049504C"/>
    <w:rsid w:val="004F6037"/>
    <w:rsid w:val="00511434"/>
    <w:rsid w:val="0051750D"/>
    <w:rsid w:val="0053603E"/>
    <w:rsid w:val="0054088F"/>
    <w:rsid w:val="005615A0"/>
    <w:rsid w:val="0056214E"/>
    <w:rsid w:val="00604C07"/>
    <w:rsid w:val="00623A0F"/>
    <w:rsid w:val="0068477A"/>
    <w:rsid w:val="006A09EC"/>
    <w:rsid w:val="007A641B"/>
    <w:rsid w:val="00830FDA"/>
    <w:rsid w:val="00875E84"/>
    <w:rsid w:val="00880161"/>
    <w:rsid w:val="0096441B"/>
    <w:rsid w:val="009646E9"/>
    <w:rsid w:val="009A4538"/>
    <w:rsid w:val="00AD00C1"/>
    <w:rsid w:val="00B46675"/>
    <w:rsid w:val="00B53202"/>
    <w:rsid w:val="00B8045B"/>
    <w:rsid w:val="00BC51BC"/>
    <w:rsid w:val="00C40940"/>
    <w:rsid w:val="00C91727"/>
    <w:rsid w:val="00CB31E6"/>
    <w:rsid w:val="00D0285C"/>
    <w:rsid w:val="00D07373"/>
    <w:rsid w:val="00D44620"/>
    <w:rsid w:val="00D76998"/>
    <w:rsid w:val="00DD4019"/>
    <w:rsid w:val="00DF31D3"/>
    <w:rsid w:val="00E279CC"/>
    <w:rsid w:val="00EA696A"/>
    <w:rsid w:val="00FB5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0AE40-08B3-4C56-BEE7-957DC66F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940"/>
    <w:pPr>
      <w:ind w:left="720"/>
      <w:contextualSpacing/>
    </w:pPr>
  </w:style>
  <w:style w:type="character" w:styleId="Hyperlink">
    <w:name w:val="Hyperlink"/>
    <w:basedOn w:val="DefaultParagraphFont"/>
    <w:uiPriority w:val="99"/>
    <w:unhideWhenUsed/>
    <w:rsid w:val="00300959"/>
    <w:rPr>
      <w:color w:val="0563C1" w:themeColor="hyperlink"/>
      <w:u w:val="single"/>
    </w:rPr>
  </w:style>
  <w:style w:type="paragraph" w:styleId="Header">
    <w:name w:val="header"/>
    <w:basedOn w:val="Normal"/>
    <w:link w:val="HeaderChar"/>
    <w:uiPriority w:val="99"/>
    <w:unhideWhenUsed/>
    <w:rsid w:val="00536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03E"/>
  </w:style>
  <w:style w:type="paragraph" w:styleId="Footer">
    <w:name w:val="footer"/>
    <w:basedOn w:val="Normal"/>
    <w:link w:val="FooterChar"/>
    <w:uiPriority w:val="99"/>
    <w:unhideWhenUsed/>
    <w:rsid w:val="00536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90305">
      <w:bodyDiv w:val="1"/>
      <w:marLeft w:val="0"/>
      <w:marRight w:val="0"/>
      <w:marTop w:val="0"/>
      <w:marBottom w:val="0"/>
      <w:divBdr>
        <w:top w:val="none" w:sz="0" w:space="0" w:color="auto"/>
        <w:left w:val="none" w:sz="0" w:space="0" w:color="auto"/>
        <w:bottom w:val="none" w:sz="0" w:space="0" w:color="auto"/>
        <w:right w:val="none" w:sz="0" w:space="0" w:color="auto"/>
      </w:divBdr>
    </w:div>
    <w:div w:id="211357153">
      <w:bodyDiv w:val="1"/>
      <w:marLeft w:val="0"/>
      <w:marRight w:val="0"/>
      <w:marTop w:val="0"/>
      <w:marBottom w:val="0"/>
      <w:divBdr>
        <w:top w:val="none" w:sz="0" w:space="0" w:color="auto"/>
        <w:left w:val="none" w:sz="0" w:space="0" w:color="auto"/>
        <w:bottom w:val="none" w:sz="0" w:space="0" w:color="auto"/>
        <w:right w:val="none" w:sz="0" w:space="0" w:color="auto"/>
      </w:divBdr>
    </w:div>
    <w:div w:id="293951194">
      <w:bodyDiv w:val="1"/>
      <w:marLeft w:val="0"/>
      <w:marRight w:val="0"/>
      <w:marTop w:val="0"/>
      <w:marBottom w:val="0"/>
      <w:divBdr>
        <w:top w:val="none" w:sz="0" w:space="0" w:color="auto"/>
        <w:left w:val="none" w:sz="0" w:space="0" w:color="auto"/>
        <w:bottom w:val="none" w:sz="0" w:space="0" w:color="auto"/>
        <w:right w:val="none" w:sz="0" w:space="0" w:color="auto"/>
      </w:divBdr>
    </w:div>
    <w:div w:id="483816171">
      <w:bodyDiv w:val="1"/>
      <w:marLeft w:val="0"/>
      <w:marRight w:val="0"/>
      <w:marTop w:val="0"/>
      <w:marBottom w:val="0"/>
      <w:divBdr>
        <w:top w:val="none" w:sz="0" w:space="0" w:color="auto"/>
        <w:left w:val="none" w:sz="0" w:space="0" w:color="auto"/>
        <w:bottom w:val="none" w:sz="0" w:space="0" w:color="auto"/>
        <w:right w:val="none" w:sz="0" w:space="0" w:color="auto"/>
      </w:divBdr>
    </w:div>
    <w:div w:id="528567630">
      <w:bodyDiv w:val="1"/>
      <w:marLeft w:val="0"/>
      <w:marRight w:val="0"/>
      <w:marTop w:val="0"/>
      <w:marBottom w:val="0"/>
      <w:divBdr>
        <w:top w:val="none" w:sz="0" w:space="0" w:color="auto"/>
        <w:left w:val="none" w:sz="0" w:space="0" w:color="auto"/>
        <w:bottom w:val="none" w:sz="0" w:space="0" w:color="auto"/>
        <w:right w:val="none" w:sz="0" w:space="0" w:color="auto"/>
      </w:divBdr>
    </w:div>
    <w:div w:id="552889967">
      <w:bodyDiv w:val="1"/>
      <w:marLeft w:val="0"/>
      <w:marRight w:val="0"/>
      <w:marTop w:val="0"/>
      <w:marBottom w:val="0"/>
      <w:divBdr>
        <w:top w:val="none" w:sz="0" w:space="0" w:color="auto"/>
        <w:left w:val="none" w:sz="0" w:space="0" w:color="auto"/>
        <w:bottom w:val="none" w:sz="0" w:space="0" w:color="auto"/>
        <w:right w:val="none" w:sz="0" w:space="0" w:color="auto"/>
      </w:divBdr>
    </w:div>
    <w:div w:id="617105314">
      <w:bodyDiv w:val="1"/>
      <w:marLeft w:val="0"/>
      <w:marRight w:val="0"/>
      <w:marTop w:val="0"/>
      <w:marBottom w:val="0"/>
      <w:divBdr>
        <w:top w:val="none" w:sz="0" w:space="0" w:color="auto"/>
        <w:left w:val="none" w:sz="0" w:space="0" w:color="auto"/>
        <w:bottom w:val="none" w:sz="0" w:space="0" w:color="auto"/>
        <w:right w:val="none" w:sz="0" w:space="0" w:color="auto"/>
      </w:divBdr>
    </w:div>
    <w:div w:id="677123758">
      <w:bodyDiv w:val="1"/>
      <w:marLeft w:val="0"/>
      <w:marRight w:val="0"/>
      <w:marTop w:val="0"/>
      <w:marBottom w:val="0"/>
      <w:divBdr>
        <w:top w:val="none" w:sz="0" w:space="0" w:color="auto"/>
        <w:left w:val="none" w:sz="0" w:space="0" w:color="auto"/>
        <w:bottom w:val="none" w:sz="0" w:space="0" w:color="auto"/>
        <w:right w:val="none" w:sz="0" w:space="0" w:color="auto"/>
      </w:divBdr>
    </w:div>
    <w:div w:id="1135755094">
      <w:bodyDiv w:val="1"/>
      <w:marLeft w:val="0"/>
      <w:marRight w:val="0"/>
      <w:marTop w:val="0"/>
      <w:marBottom w:val="0"/>
      <w:divBdr>
        <w:top w:val="none" w:sz="0" w:space="0" w:color="auto"/>
        <w:left w:val="none" w:sz="0" w:space="0" w:color="auto"/>
        <w:bottom w:val="none" w:sz="0" w:space="0" w:color="auto"/>
        <w:right w:val="none" w:sz="0" w:space="0" w:color="auto"/>
      </w:divBdr>
    </w:div>
    <w:div w:id="1192575440">
      <w:bodyDiv w:val="1"/>
      <w:marLeft w:val="0"/>
      <w:marRight w:val="0"/>
      <w:marTop w:val="0"/>
      <w:marBottom w:val="0"/>
      <w:divBdr>
        <w:top w:val="none" w:sz="0" w:space="0" w:color="auto"/>
        <w:left w:val="none" w:sz="0" w:space="0" w:color="auto"/>
        <w:bottom w:val="none" w:sz="0" w:space="0" w:color="auto"/>
        <w:right w:val="none" w:sz="0" w:space="0" w:color="auto"/>
      </w:divBdr>
    </w:div>
    <w:div w:id="1204636946">
      <w:bodyDiv w:val="1"/>
      <w:marLeft w:val="0"/>
      <w:marRight w:val="0"/>
      <w:marTop w:val="0"/>
      <w:marBottom w:val="0"/>
      <w:divBdr>
        <w:top w:val="none" w:sz="0" w:space="0" w:color="auto"/>
        <w:left w:val="none" w:sz="0" w:space="0" w:color="auto"/>
        <w:bottom w:val="none" w:sz="0" w:space="0" w:color="auto"/>
        <w:right w:val="none" w:sz="0" w:space="0" w:color="auto"/>
      </w:divBdr>
    </w:div>
    <w:div w:id="1303386719">
      <w:bodyDiv w:val="1"/>
      <w:marLeft w:val="0"/>
      <w:marRight w:val="0"/>
      <w:marTop w:val="0"/>
      <w:marBottom w:val="0"/>
      <w:divBdr>
        <w:top w:val="none" w:sz="0" w:space="0" w:color="auto"/>
        <w:left w:val="none" w:sz="0" w:space="0" w:color="auto"/>
        <w:bottom w:val="none" w:sz="0" w:space="0" w:color="auto"/>
        <w:right w:val="none" w:sz="0" w:space="0" w:color="auto"/>
      </w:divBdr>
    </w:div>
    <w:div w:id="1665546668">
      <w:bodyDiv w:val="1"/>
      <w:marLeft w:val="0"/>
      <w:marRight w:val="0"/>
      <w:marTop w:val="0"/>
      <w:marBottom w:val="0"/>
      <w:divBdr>
        <w:top w:val="none" w:sz="0" w:space="0" w:color="auto"/>
        <w:left w:val="none" w:sz="0" w:space="0" w:color="auto"/>
        <w:bottom w:val="none" w:sz="0" w:space="0" w:color="auto"/>
        <w:right w:val="none" w:sz="0" w:space="0" w:color="auto"/>
      </w:divBdr>
    </w:div>
    <w:div w:id="20931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ef.fr/article/urgence-seisme-au-maroc-nos-equipes-mobilisees/" TargetMode="External"/><Relationship Id="rId3" Type="http://schemas.openxmlformats.org/officeDocument/2006/relationships/settings" Target="settings.xml"/><Relationship Id="rId7" Type="http://schemas.openxmlformats.org/officeDocument/2006/relationships/hyperlink" Target="https://www.tf1info.fr/international/deluge-d-al-aqsa-la-branche-armee-du-hamas-lance-une-offensive-avec-des-tirs-de-roquettes-de-gaza-vers-israel-227223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fmtv.com/sante/punaises-de-lit-piqures-traitements-20-questions-pour-tout-savoir-sur-ces-nuisibles_GN-2023100605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12</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2023-10-09T12:44:00Z</dcterms:created>
  <dcterms:modified xsi:type="dcterms:W3CDTF">2023-10-10T14:10:00Z</dcterms:modified>
</cp:coreProperties>
</file>