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Lab7_May7</w:t>
      </w:r>
    </w:p>
    <w:p>
      <w:pPr>
        <w:pStyle w:val="Author"/>
      </w:pPr>
      <w:r>
        <w:t xml:space="preserve">Aicha</w:t>
      </w:r>
    </w:p>
    <w:p>
      <w:pPr>
        <w:pStyle w:val="Date"/>
      </w:pPr>
      <w:r>
        <w:t xml:space="preserve">2023-05-07</w:t>
      </w:r>
    </w:p>
    <w:p>
      <w:pPr>
        <w:pStyle w:val="FirstParagraph"/>
      </w:pPr>
      <w:r>
        <w:t xml:space="preserve">First we will import the dataset. The dataset is about two brands of orange juice.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orange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'https://raw.githubusercontent.com/selva86/datasets/master/orange_juice_withmissing.csv'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'data.frame':    1070 obs. of  18 variables:</w:t>
      </w:r>
      <w:r>
        <w:br/>
      </w:r>
      <w:r>
        <w:rPr>
          <w:rStyle w:val="VerbatimChar"/>
        </w:rPr>
        <w:t xml:space="preserve">##  $ Purchase      : chr  "CH" "CH" "CH" "MM" ...</w:t>
      </w:r>
      <w:r>
        <w:br/>
      </w:r>
      <w:r>
        <w:rPr>
          <w:rStyle w:val="VerbatimChar"/>
        </w:rPr>
        <w:t xml:space="preserve">##  $ WeekofPurchase: int  237 239 245 227 228 230 232 234 235 238 ...</w:t>
      </w:r>
      <w:r>
        <w:br/>
      </w:r>
      <w:r>
        <w:rPr>
          <w:rStyle w:val="VerbatimChar"/>
        </w:rPr>
        <w:t xml:space="preserve">##  $ StoreID       : int  1 1 1 1 7 7 7 7 7 7 ...</w:t>
      </w:r>
      <w:r>
        <w:br/>
      </w:r>
      <w:r>
        <w:rPr>
          <w:rStyle w:val="VerbatimChar"/>
        </w:rPr>
        <w:t xml:space="preserve">##  $ PriceCH       : num  1.75 1.75 1.86 1.69 1.69 1.69 1.69 1.75 1.75 1.75 ...</w:t>
      </w:r>
      <w:r>
        <w:br/>
      </w:r>
      <w:r>
        <w:rPr>
          <w:rStyle w:val="VerbatimChar"/>
        </w:rPr>
        <w:t xml:space="preserve">##  $ PriceMM       : num  1.99 1.99 2.09 1.69 1.69 1.99 1.99 1.99 1.99 1.99 ...</w:t>
      </w:r>
      <w:r>
        <w:br/>
      </w:r>
      <w:r>
        <w:rPr>
          <w:rStyle w:val="VerbatimChar"/>
        </w:rPr>
        <w:t xml:space="preserve">##  $ DiscCH        : num  0 0 0.17 0 0 0 0 0 0 0 ...</w:t>
      </w:r>
      <w:r>
        <w:br/>
      </w:r>
      <w:r>
        <w:rPr>
          <w:rStyle w:val="VerbatimChar"/>
        </w:rPr>
        <w:t xml:space="preserve">##  $ DiscMM        : num  0 0.3 0 0 0 0 0.4 0.4 0.4 0.4 ...</w:t>
      </w:r>
      <w:r>
        <w:br/>
      </w:r>
      <w:r>
        <w:rPr>
          <w:rStyle w:val="VerbatimChar"/>
        </w:rPr>
        <w:t xml:space="preserve">##  $ SpecialCH     : int  0 0 0 0 0 0 1 1 0 0 ...</w:t>
      </w:r>
      <w:r>
        <w:br/>
      </w:r>
      <w:r>
        <w:rPr>
          <w:rStyle w:val="VerbatimChar"/>
        </w:rPr>
        <w:t xml:space="preserve">##  $ SpecialMM     : int  0 1 0 0 0 1 1 0 0 0 ...</w:t>
      </w:r>
      <w:r>
        <w:br/>
      </w:r>
      <w:r>
        <w:rPr>
          <w:rStyle w:val="VerbatimChar"/>
        </w:rPr>
        <w:t xml:space="preserve">##  $ LoyalCH       : num  0.5 0.6 0.68 0.4 0.957 ...</w:t>
      </w:r>
      <w:r>
        <w:br/>
      </w:r>
      <w:r>
        <w:rPr>
          <w:rStyle w:val="VerbatimChar"/>
        </w:rPr>
        <w:t xml:space="preserve">##  $ SalePriceMM   : num  1.99 1.69 2.09 1.69 1.69 1.99 1.59 1.59 1.59 1.59 ...</w:t>
      </w:r>
      <w:r>
        <w:br/>
      </w:r>
      <w:r>
        <w:rPr>
          <w:rStyle w:val="VerbatimChar"/>
        </w:rPr>
        <w:t xml:space="preserve">##  $ SalePriceCH   : num  1.75 1.75 1.69 1.69 1.69 1.69 1.69 1.75 1.75 1.75 ...</w:t>
      </w:r>
      <w:r>
        <w:br/>
      </w:r>
      <w:r>
        <w:rPr>
          <w:rStyle w:val="VerbatimChar"/>
        </w:rPr>
        <w:t xml:space="preserve">##  $ PriceDiff     : num  0.24 -0.06 0.4 0 0 0.3 -0.1 -0.16 -0.16 -0.16 ...</w:t>
      </w:r>
      <w:r>
        <w:br/>
      </w:r>
      <w:r>
        <w:rPr>
          <w:rStyle w:val="VerbatimChar"/>
        </w:rPr>
        <w:t xml:space="preserve">##  $ Store7        : chr  "No" "No" "No" "No" ...</w:t>
      </w:r>
      <w:r>
        <w:br/>
      </w:r>
      <w:r>
        <w:rPr>
          <w:rStyle w:val="VerbatimChar"/>
        </w:rPr>
        <w:t xml:space="preserve">##  $ PctDiscMM     : num  0 0.151 0 0 0 ...</w:t>
      </w:r>
      <w:r>
        <w:br/>
      </w:r>
      <w:r>
        <w:rPr>
          <w:rStyle w:val="VerbatimChar"/>
        </w:rPr>
        <w:t xml:space="preserve">##  $ PctDiscCH     : num  0 0 0.0914 0 0 ...</w:t>
      </w:r>
      <w:r>
        <w:br/>
      </w:r>
      <w:r>
        <w:rPr>
          <w:rStyle w:val="VerbatimChar"/>
        </w:rPr>
        <w:t xml:space="preserve">##  $ ListPriceDiff : num  0.24 0.24 0.23 0 0 0.3 0.3 0.24 0.24 0.24 ...</w:t>
      </w:r>
      <w:r>
        <w:br/>
      </w:r>
      <w:r>
        <w:rPr>
          <w:rStyle w:val="VerbatimChar"/>
        </w:rPr>
        <w:t xml:space="preserve">##  $ STORE         : int  1 1 1 1 0 0 0 0 0 0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(orange[,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Purchase WeekofPurchase StoreID PriceCH PriceMM DiscCH DiscMM SpecialCH</w:t>
      </w:r>
      <w:r>
        <w:br/>
      </w:r>
      <w:r>
        <w:rPr>
          <w:rStyle w:val="VerbatimChar"/>
        </w:rPr>
        <w:t xml:space="preserve">## 1       CH            237       1    1.75    1.99   0.00    0.0         0</w:t>
      </w:r>
      <w:r>
        <w:br/>
      </w:r>
      <w:r>
        <w:rPr>
          <w:rStyle w:val="VerbatimChar"/>
        </w:rPr>
        <w:t xml:space="preserve">## 2       CH            239       1    1.75    1.99   0.00    0.3         0</w:t>
      </w:r>
      <w:r>
        <w:br/>
      </w:r>
      <w:r>
        <w:rPr>
          <w:rStyle w:val="VerbatimChar"/>
        </w:rPr>
        <w:t xml:space="preserve">## 3       CH            245       1    1.86    2.09   0.17    0.0         0</w:t>
      </w:r>
      <w:r>
        <w:br/>
      </w:r>
      <w:r>
        <w:rPr>
          <w:rStyle w:val="VerbatimChar"/>
        </w:rPr>
        <w:t xml:space="preserve">## 4       MM            227       1    1.69    1.69   0.00    0.0         0</w:t>
      </w:r>
      <w:r>
        <w:br/>
      </w:r>
      <w:r>
        <w:rPr>
          <w:rStyle w:val="VerbatimChar"/>
        </w:rPr>
        <w:t xml:space="preserve">## 5       CH            228       7    1.69    1.69   0.00    0.0         0</w:t>
      </w:r>
      <w:r>
        <w:br/>
      </w:r>
      <w:r>
        <w:rPr>
          <w:rStyle w:val="VerbatimChar"/>
        </w:rPr>
        <w:t xml:space="preserve">## 6       CH            230       7    1.69    1.99   0.00    0.0         0</w:t>
      </w:r>
      <w:r>
        <w:br/>
      </w:r>
      <w:r>
        <w:rPr>
          <w:rStyle w:val="VerbatimChar"/>
        </w:rPr>
        <w:t xml:space="preserve">##   SpecialMM  LoyalCH</w:t>
      </w:r>
      <w:r>
        <w:br/>
      </w:r>
      <w:r>
        <w:rPr>
          <w:rStyle w:val="VerbatimChar"/>
        </w:rPr>
        <w:t xml:space="preserve">## 1         0 0.500000</w:t>
      </w:r>
      <w:r>
        <w:br/>
      </w:r>
      <w:r>
        <w:rPr>
          <w:rStyle w:val="VerbatimChar"/>
        </w:rPr>
        <w:t xml:space="preserve">## 2         1 0.600000</w:t>
      </w:r>
      <w:r>
        <w:br/>
      </w:r>
      <w:r>
        <w:rPr>
          <w:rStyle w:val="VerbatimChar"/>
        </w:rPr>
        <w:t xml:space="preserve">## 3         0 0.680000</w:t>
      </w:r>
      <w:r>
        <w:br/>
      </w:r>
      <w:r>
        <w:rPr>
          <w:rStyle w:val="VerbatimChar"/>
        </w:rPr>
        <w:t xml:space="preserve">## 4         0 0.400000</w:t>
      </w:r>
      <w:r>
        <w:br/>
      </w:r>
      <w:r>
        <w:rPr>
          <w:rStyle w:val="VerbatimChar"/>
        </w:rPr>
        <w:t xml:space="preserve">## 5         0 0.956535</w:t>
      </w:r>
      <w:r>
        <w:br/>
      </w:r>
      <w:r>
        <w:rPr>
          <w:rStyle w:val="VerbatimChar"/>
        </w:rPr>
        <w:t xml:space="preserve">## 6         1 0.965228</w:t>
      </w:r>
    </w:p>
    <w:p>
      <w:pPr>
        <w:pStyle w:val="FirstParagraph"/>
      </w:pPr>
      <w:r>
        <w:t xml:space="preserve">Now we will split the data into training and testng for this purpose, we will use createDataPartition method.</w:t>
      </w:r>
      <w:r>
        <w:t xml:space="preserve"> </w:t>
      </w:r>
      <w:r>
        <w:t xml:space="preserve">set.seed(100) to have the random data be the same every time we run</w:t>
      </w:r>
    </w:p>
    <w:p>
      <w:pPr>
        <w:pStyle w:val="SourceCode"/>
      </w:pPr>
      <w:r>
        <w:rPr>
          <w:rStyle w:val="CommentTok"/>
        </w:rPr>
        <w:t xml:space="preserve"># Create the training and test datasets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1: Get row numbers for the training data</w:t>
      </w:r>
      <w:r>
        <w:br/>
      </w:r>
      <w:r>
        <w:rPr>
          <w:rStyle w:val="NormalTok"/>
        </w:rPr>
        <w:t xml:space="preserve">trainRowNumbers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Create the training  dataset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orange[trainRowNumbers,]</w:t>
      </w:r>
      <w:r>
        <w:br/>
      </w:r>
      <w:r>
        <w:br/>
      </w:r>
      <w:r>
        <w:rPr>
          <w:rStyle w:val="CommentTok"/>
        </w:rPr>
        <w:t xml:space="preserve"># Step 3: Create the test dataset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orange[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trainRowNumbers,]</w:t>
      </w:r>
      <w:r>
        <w:br/>
      </w:r>
      <w:r>
        <w:br/>
      </w:r>
      <w:r>
        <w:rPr>
          <w:rStyle w:val="CommentTok"/>
        </w:rPr>
        <w:t xml:space="preserve"># Store X and Y for later use.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</w:t>
      </w:r>
    </w:p>
    <w:p>
      <w:pPr>
        <w:pStyle w:val="FirstParagraph"/>
      </w:pPr>
      <w:r>
        <w:t xml:space="preserve">Before we do further data processing on the data, we can also check some stats about the dataset. The skimer package provide a good solution to do so.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NormalTok"/>
        </w:rPr>
        <w:t xml:space="preserve">skimmed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skim_to_wide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Warning: 'skim_to_wide' is deprecated.</w:t>
      </w:r>
      <w:r>
        <w:br/>
      </w:r>
      <w:r>
        <w:rPr>
          <w:rStyle w:val="VerbatimChar"/>
        </w:rPr>
        <w:t xml:space="preserve">## Use 'skim()' instead.</w:t>
      </w:r>
      <w:r>
        <w:br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NormalTok"/>
        </w:rPr>
        <w:t xml:space="preserve">skimmed[,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Purchase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Store7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27"/>
        <w:gridCol w:w="1084"/>
        <w:gridCol w:w="1518"/>
        <w:gridCol w:w="759"/>
        <w:gridCol w:w="650"/>
        <w:gridCol w:w="759"/>
        <w:gridCol w:w="759"/>
        <w:gridCol w:w="7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WeekofPurchase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StoreID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SpecialCH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SpecialMM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LoyalCH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SalePriceMM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SalePriceCH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PriceDiff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PctDiscMM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PctDiscCH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ListPriceDiff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</w:tr>
    </w:tbl>
    <w:p>
      <w:pPr>
        <w:pStyle w:val="BodyText"/>
      </w:pPr>
      <w:r>
        <w:t xml:space="preserve">Now, we will fill the missing values with the TrainData dataset. The most common algorithm used for this purpose is KNN. We will use preprocess and predict function to do this task.</w:t>
      </w:r>
    </w:p>
    <w:p>
      <w:pPr>
        <w:pStyle w:val="SourceCode"/>
      </w:pPr>
      <w:r>
        <w:rPr>
          <w:rStyle w:val="CommentTok"/>
        </w:rPr>
        <w:t xml:space="preserve"># Create the knn imputation model on the training data</w:t>
      </w:r>
      <w:r>
        <w:br/>
      </w:r>
      <w:r>
        <w:rPr>
          <w:rStyle w:val="NormalTok"/>
        </w:rPr>
        <w:t xml:space="preserve">preProcess_missingdata_model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'knnImpute'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preProcess_missingdata_model</w:t>
      </w:r>
    </w:p>
    <w:p>
      <w:pPr>
        <w:pStyle w:val="SourceCode"/>
      </w:pPr>
      <w:r>
        <w:rPr>
          <w:rStyle w:val="VerbatimChar"/>
        </w:rPr>
        <w:t xml:space="preserve">## Created from 827 samples and 18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</w:t>
      </w:r>
      <w:r>
        <w:br/>
      </w:r>
      <w:r>
        <w:rPr>
          <w:rStyle w:val="VerbatimChar"/>
        </w:rPr>
        <w:t xml:space="preserve">##   - centered (16)</w:t>
      </w:r>
      <w:r>
        <w:br/>
      </w:r>
      <w:r>
        <w:rPr>
          <w:rStyle w:val="VerbatimChar"/>
        </w:rPr>
        <w:t xml:space="preserve">##   - ignored (2)</w:t>
      </w:r>
      <w:r>
        <w:br/>
      </w:r>
      <w:r>
        <w:rPr>
          <w:rStyle w:val="VerbatimChar"/>
        </w:rPr>
        <w:t xml:space="preserve">##   - 5 nearest neighbor imputation (16)</w:t>
      </w:r>
      <w:r>
        <w:br/>
      </w:r>
      <w:r>
        <w:rPr>
          <w:rStyle w:val="VerbatimChar"/>
        </w:rPr>
        <w:t xml:space="preserve">##   - scaled (16)</w:t>
      </w:r>
    </w:p>
    <w:p>
      <w:pPr>
        <w:pStyle w:val="SourceCode"/>
      </w:pPr>
      <w:r>
        <w:rPr>
          <w:rStyle w:val="CommentTok"/>
        </w:rPr>
        <w:t xml:space="preserve"># Use the imputation model to predict the values of missing data 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(RANN)  </w:t>
      </w:r>
      <w:r>
        <w:rPr>
          <w:rStyle w:val="CommentTok"/>
        </w:rPr>
        <w:t xml:space="preserve"># required for knnImpute</w:t>
      </w:r>
    </w:p>
    <w:p>
      <w:pPr>
        <w:pStyle w:val="SourceCode"/>
      </w:pPr>
      <w:r>
        <w:rPr>
          <w:rStyle w:val="VerbatimChar"/>
        </w:rPr>
        <w:t xml:space="preserve">## Warning: package 'RANN' was built under R version 4.2.3</w:t>
      </w:r>
    </w:p>
    <w:p>
      <w:pPr>
        <w:pStyle w:val="SourceCode"/>
      </w:pP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(preProcess_missingdata_model,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trainData)</w:t>
      </w:r>
      <w:r>
        <w:br/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It is common to have categorical variables in the dataset. In order to convert to numerical to be useful in the machine learning models, we can implemnet the one-hot-encoding using the dummyVars() as function as the following:</w:t>
      </w:r>
    </w:p>
    <w:p>
      <w:pPr>
        <w:pStyle w:val="SourceCode"/>
      </w:pPr>
      <w:r>
        <w:rPr>
          <w:rStyle w:val="NormalTok"/>
        </w:rPr>
        <w:t xml:space="preserve">dummies_model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trainData)</w:t>
      </w:r>
      <w:r>
        <w:br/>
      </w:r>
      <w:r>
        <w:br/>
      </w:r>
      <w:r>
        <w:rPr>
          <w:rStyle w:val="NormalTok"/>
        </w:rPr>
        <w:t xml:space="preserve">trainData_mat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(dummies_model,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trainData)</w:t>
      </w:r>
      <w:r>
        <w:br/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(trainData_mat)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'data.frame':    857 obs. of  18 variables:</w:t>
      </w:r>
      <w:r>
        <w:br/>
      </w:r>
      <w:r>
        <w:rPr>
          <w:rStyle w:val="VerbatimChar"/>
        </w:rPr>
        <w:t xml:space="preserve">##  $ WeekofPurchase: num  -1.097 -0.969 -0.586 -1.737 -1.673 ...</w:t>
      </w:r>
      <w:r>
        <w:br/>
      </w:r>
      <w:r>
        <w:rPr>
          <w:rStyle w:val="VerbatimChar"/>
        </w:rPr>
        <w:t xml:space="preserve">##  $ StoreID       : num  -1.29 -1.29 -1.29 -1.29 1.29 ...</w:t>
      </w:r>
      <w:r>
        <w:br/>
      </w:r>
      <w:r>
        <w:rPr>
          <w:rStyle w:val="VerbatimChar"/>
        </w:rPr>
        <w:t xml:space="preserve">##  $ PriceCH       : num  -1.1422 -1.1422 -0.0592 -1.7329 -1.7329 ...</w:t>
      </w:r>
      <w:r>
        <w:br/>
      </w:r>
      <w:r>
        <w:rPr>
          <w:rStyle w:val="VerbatimChar"/>
        </w:rPr>
        <w:t xml:space="preserve">##  $ PriceMM       : num  -0.6795 -0.6795 0.0498 -2.8676 -2.8676 ...</w:t>
      </w:r>
      <w:r>
        <w:br/>
      </w:r>
      <w:r>
        <w:rPr>
          <w:rStyle w:val="VerbatimChar"/>
        </w:rPr>
        <w:t xml:space="preserve">##  $ DiscCH        : num  -0.444 -0.444 0.981 -0.444 -0.444 ...</w:t>
      </w:r>
      <w:r>
        <w:br/>
      </w:r>
      <w:r>
        <w:rPr>
          <w:rStyle w:val="VerbatimChar"/>
        </w:rPr>
        <w:t xml:space="preserve">##  $ DiscMM        : num  -0.578 0.793 -0.578 -0.578 -0.578 ...</w:t>
      </w:r>
      <w:r>
        <w:br/>
      </w:r>
      <w:r>
        <w:rPr>
          <w:rStyle w:val="VerbatimChar"/>
        </w:rPr>
        <w:t xml:space="preserve">##  $ SpecialCH     : num  -0.425 -0.425 -0.425 -0.425 -0.425 ...</w:t>
      </w:r>
      <w:r>
        <w:br/>
      </w:r>
      <w:r>
        <w:rPr>
          <w:rStyle w:val="VerbatimChar"/>
        </w:rPr>
        <w:t xml:space="preserve">##  $ SpecialMM     : num  -0.447 2.235 -0.447 -0.447 -0.447 ...</w:t>
      </w:r>
      <w:r>
        <w:br/>
      </w:r>
      <w:r>
        <w:rPr>
          <w:rStyle w:val="VerbatimChar"/>
        </w:rPr>
        <w:t xml:space="preserve">##  $ LoyalCH       : num  -0.211 0.116 0.378 -0.539 1.284 ...</w:t>
      </w:r>
      <w:r>
        <w:br/>
      </w:r>
      <w:r>
        <w:rPr>
          <w:rStyle w:val="VerbatimChar"/>
        </w:rPr>
        <w:t xml:space="preserve">##  $ SalePriceMM   : num  0.13 -1.037 0.519 -1.037 -1.037 ...</w:t>
      </w:r>
      <w:r>
        <w:br/>
      </w:r>
      <w:r>
        <w:rPr>
          <w:rStyle w:val="VerbatimChar"/>
        </w:rPr>
        <w:t xml:space="preserve">##  $ SalePriceCH   : num  -0.432 -0.432 -0.843 -0.843 -0.843 ...</w:t>
      </w:r>
      <w:r>
        <w:br/>
      </w:r>
      <w:r>
        <w:rPr>
          <w:rStyle w:val="VerbatimChar"/>
        </w:rPr>
        <w:t xml:space="preserve">##  $ PriceDiff     : num  0.352 -0.744 0.936 -0.525 -0.525 ...</w:t>
      </w:r>
      <w:r>
        <w:br/>
      </w:r>
      <w:r>
        <w:rPr>
          <w:rStyle w:val="VerbatimChar"/>
        </w:rPr>
        <w:t xml:space="preserve">##  $ Store7No      : num  1 1 1 1 0 0 0 0 0 0 ...</w:t>
      </w:r>
      <w:r>
        <w:br/>
      </w:r>
      <w:r>
        <w:rPr>
          <w:rStyle w:val="VerbatimChar"/>
        </w:rPr>
        <w:t xml:space="preserve">##  $ Store7Yes     : num  0 0 0 0 1 1 1 1 1 1 ...</w:t>
      </w:r>
      <w:r>
        <w:br/>
      </w:r>
      <w:r>
        <w:rPr>
          <w:rStyle w:val="VerbatimChar"/>
        </w:rPr>
        <w:t xml:space="preserve">##  $ PctDiscMM     : num  -0.587 0.861 -0.587 -0.587 -0.587 ...</w:t>
      </w:r>
      <w:r>
        <w:br/>
      </w:r>
      <w:r>
        <w:rPr>
          <w:rStyle w:val="VerbatimChar"/>
        </w:rPr>
        <w:t xml:space="preserve">##  $ PctDiscCH     : num  -0.44 -0.44 1 -0.44 -0.44 ...</w:t>
      </w:r>
      <w:r>
        <w:br/>
      </w:r>
      <w:r>
        <w:rPr>
          <w:rStyle w:val="VerbatimChar"/>
        </w:rPr>
        <w:t xml:space="preserve">##  $ ListPriceDiff : num  0.21 0.21 0.118 -2.012 -2.012 ...</w:t>
      </w:r>
      <w:r>
        <w:br/>
      </w:r>
      <w:r>
        <w:rPr>
          <w:rStyle w:val="VerbatimChar"/>
        </w:rPr>
        <w:t xml:space="preserve">##  $ STORE         : num  -0.412 -0.412 -0.412 -0.412 -1.111 ...</w:t>
      </w:r>
    </w:p>
    <w:p>
      <w:pPr>
        <w:pStyle w:val="SourceCode"/>
      </w:pPr>
      <w:r>
        <w:rPr>
          <w:rStyle w:val="NormalTok"/>
        </w:rPr>
        <w:t xml:space="preserve">preProcess_range_model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(preProcess_range_model,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trainData)</w:t>
      </w:r>
      <w:r>
        <w:br/>
      </w:r>
      <w:r>
        <w:br/>
      </w:r>
      <w:r>
        <w:rPr>
          <w:rStyle w:val="NormalTok"/>
        </w:rPr>
        <w:t xml:space="preserve">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</w:p>
    <w:p>
      <w:pPr>
        <w:pStyle w:val="FirstParagraph"/>
      </w:pPr>
      <w:r>
        <w:t xml:space="preserve">We have many machine learning models supported by caret as shown below:</w:t>
      </w:r>
    </w:p>
    <w:p>
      <w:pPr>
        <w:pStyle w:val="SourceCode"/>
      </w:pPr>
      <w:r>
        <w:rPr>
          <w:rStyle w:val="NormalTok"/>
        </w:rPr>
        <w:t xml:space="preserve">modelnames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getModelInfo</w:t>
      </w:r>
      <w:r>
        <w:rPr>
          <w:rStyle w:val="NormalTok"/>
        </w:rPr>
        <w:t xml:space="preserve">()),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modelnames</w:t>
      </w:r>
    </w:p>
    <w:p>
      <w:pPr>
        <w:pStyle w:val="SourceCode"/>
      </w:pPr>
      <w:r>
        <w:rPr>
          <w:rStyle w:val="VerbatimChar"/>
        </w:rPr>
        <w:t xml:space="preserve">## [1] "ada,  AdaBag,  AdaBoost.M1,  adaboost,  amdai,  ANFIS,  avNNet,  awnb,  awtan,  bag,  bagEarth,  bagEarthGCV,  bagFDA,  bagFDAGCV,  bam,  bartMachine,  bayesglm,  binda,  blackboost,  blasso,  blassoAveraged,  bridge,  brnn,  BstLm,  bstSm,  bstTree,  C5.0,  C5.0Cost,  C5.0Rules,  C5.0Tree,  cforest,  chaid,  CSimca,  ctree,  ctree2,  cubist,  dda,  deepboost,  DENFIS,  dnn,  dwdLinear,  dwdPoly,  dwdRadial,  earth,  elm,  enet,  evtree,  extraTrees,  fda,  FH.GBML,  FIR.DM,  foba,  FRBCS.CHI,  FRBCS.W,  FS.HGD,  gam,  gamboost,  gamLoess,  gamSpline,  gaussprLinear,  gaussprPoly,  gaussprRadial,  gbm_h2o,  gbm,  gcvEarth,  GFS.FR.MOGUL,  GFS.LT.RS,  GFS.THRIFT,  glm.nb,  glm,  glmboost,  glmnet_h2o,  glmnet,  glmStepAIC,  gpls,  hda,  hdda,  hdrda,  HYFIS,  icr,  J48,  JRip,  kernelpls,  kknn,  knn,  krlsPoly,  krlsRadial,  lars,  lars2,  lasso,  lda,  lda2,  leapBackward,  leapForward,  leapSeq,  Linda,  lm,  lmStepAIC,  LMT,  loclda,  logicBag,  LogitBoost,  logreg,  lssvmLinear,  lssvmPoly,  lssvmRadial,  lvq,  M5,  M5Rules,  manb,  mda,  Mlda,  mlp,  mlpKerasDecay,  mlpKerasDecayCost,  mlpKerasDropout,  mlpKerasDropoutCost,  mlpML,  mlpSGD,  mlpWeightDecay,  mlpWeightDecayML,  monmlp,  msaenet,  multinom,  mxnet,  mxnetAdam,  naive_bayes,  nb,  nbDiscrete,  nbSearch,  neuralnet,  nnet,  nnls,  nodeHarvest,  null,  OneR,  ordinalNet,  ordinalRF,  ORFlog,  ORFpls,  ORFridge,  ORFsvm,  ownn,  pam,  parRF,  PART,  partDSA,  pcaNNet,  pcr,  pda,  pda2,  penalized,  PenalizedLDA,  plr,  pls,  plsRglm,  polr,  ppr,  pre,  PRIM,  protoclass,  qda,  QdaCov,  qrf,  qrnn,  randomGLM,  ranger,  rbf,  rbfDDA,  Rborist,  rda,  regLogistic,  relaxo,  rf,  rFerns,  RFlda,  rfRules,  ridge,  rlda,  rlm,  rmda,  rocc,  rotationForest,  rotationForestCp,  rpart,  rpart1SE,  rpart2,  rpartCost,  rpartScore,  rqlasso,  rqnc,  RRF,  RRFglobal,  rrlda,  RSimca,  rvmLinear,  rvmPoly,  rvmRadial,  SBC,  sda,  sdwd,  simpls,  SLAVE,  slda,  smda,  snn,  sparseLDA,  spikeslab,  spls,  stepLDA,  stepQDA,  superpc,  svmBoundrangeString,  svmExpoString,  svmLinear,  svmLinear2,  svmLinear3,  svmLinearWeights,  svmLinearWeights2,  svmPoly,  svmRadial,  svmRadialCost,  svmRadialSigma,  svmRadialWeights,  svmSpectrumString,  tan,  tanSearch,  treebag,  vbmpRadial,  vglmAdjCat,  vglmContRatio,  vglmCumulative,  widekernelpls,  WM,  wsrf,  xgbDART,  xgbLinear,  xgbTree,  xyf"</w:t>
      </w:r>
    </w:p>
    <w:p>
      <w:pPr>
        <w:pStyle w:val="FirstParagraph"/>
      </w:pPr>
      <w:r>
        <w:t xml:space="preserve">In the following section we will train a random forset model</w:t>
      </w:r>
    </w:p>
    <w:p>
      <w:pPr>
        <w:pStyle w:val="SourceCode"/>
      </w:pPr>
      <w:r>
        <w:rPr>
          <w:rStyle w:val="Function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'earth'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label forReg forClass probModel</w:t>
      </w:r>
      <w:r>
        <w:br/>
      </w:r>
      <w:r>
        <w:rPr>
          <w:rStyle w:val="VerbatimChar"/>
        </w:rPr>
        <w:t xml:space="preserve">## 1 earth    nprune         #Terms   TRUE     TRUE      TRUE</w:t>
      </w:r>
      <w:r>
        <w:br/>
      </w:r>
      <w:r>
        <w:rPr>
          <w:rStyle w:val="VerbatimChar"/>
        </w:rPr>
        <w:t xml:space="preserve">## 2 earth    degree Product Degree   TRUE     TRUE      TRUE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model_mars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'earth'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earth</w:t>
      </w:r>
    </w:p>
    <w:p>
      <w:pPr>
        <w:pStyle w:val="SourceCode"/>
      </w:pPr>
      <w:r>
        <w:rPr>
          <w:rStyle w:val="VerbatimChar"/>
        </w:rPr>
        <w:t xml:space="preserve">## Warning: package 'earth'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plotmo</w:t>
      </w:r>
    </w:p>
    <w:p>
      <w:pPr>
        <w:pStyle w:val="SourceCode"/>
      </w:pPr>
      <w:r>
        <w:rPr>
          <w:rStyle w:val="VerbatimChar"/>
        </w:rPr>
        <w:t xml:space="preserve">## Warning: package 'plotmo'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plotrix</w:t>
      </w:r>
    </w:p>
    <w:p>
      <w:pPr>
        <w:pStyle w:val="SourceCode"/>
      </w:pPr>
      <w:r>
        <w:rPr>
          <w:rStyle w:val="VerbatimChar"/>
        </w:rPr>
        <w:t xml:space="preserve">## Loading required package: TeachingDemos</w:t>
      </w:r>
    </w:p>
    <w:p>
      <w:pPr>
        <w:pStyle w:val="SourceCode"/>
      </w:pPr>
      <w:r>
        <w:rPr>
          <w:rStyle w:val="VerbatimChar"/>
        </w:rPr>
        <w:t xml:space="preserve">## Warning: package 'TeachingDemos' was built under R version 4.2.3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(model_mars)</w:t>
      </w:r>
      <w:r>
        <w:br/>
      </w:r>
      <w:r>
        <w:rPr>
          <w:rStyle w:val="NormalTok"/>
        </w:rPr>
        <w:t xml:space="preserve">model_mars</w:t>
      </w:r>
    </w:p>
    <w:p>
      <w:pPr>
        <w:pStyle w:val="SourceCode"/>
      </w:pPr>
      <w:r>
        <w:rPr>
          <w:rStyle w:val="VerbatimChar"/>
        </w:rPr>
        <w:t xml:space="preserve">## Multivariate Adaptive Regression Spline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857 samples</w:t>
      </w:r>
      <w:r>
        <w:br/>
      </w:r>
      <w:r>
        <w:rPr>
          <w:rStyle w:val="VerbatimChar"/>
        </w:rPr>
        <w:t xml:space="preserve">##  18 predictor</w:t>
      </w:r>
      <w:r>
        <w:br/>
      </w:r>
      <w:r>
        <w:rPr>
          <w:rStyle w:val="VerbatimChar"/>
        </w:rPr>
        <w:t xml:space="preserve">##   2 classes: 'CH', 'MM'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857, 857, 857, 857, 857, 857,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nprune  Accuracy   Kappa    </w:t>
      </w:r>
      <w:r>
        <w:br/>
      </w:r>
      <w:r>
        <w:rPr>
          <w:rStyle w:val="VerbatimChar"/>
        </w:rPr>
        <w:t xml:space="preserve">##    2      0.8116999  0.5969106</w:t>
      </w:r>
      <w:r>
        <w:br/>
      </w:r>
      <w:r>
        <w:rPr>
          <w:rStyle w:val="VerbatimChar"/>
        </w:rPr>
        <w:t xml:space="preserve">##    9      0.8234148  0.6245781</w:t>
      </w:r>
      <w:r>
        <w:br/>
      </w:r>
      <w:r>
        <w:rPr>
          <w:rStyle w:val="VerbatimChar"/>
        </w:rPr>
        <w:t xml:space="preserve">##   17      0.8105738  0.5975440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'degree' was held constant at a value of 1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nprune = 9 and degree = 1.</w:t>
      </w:r>
    </w:p>
    <w:p>
      <w:pPr>
        <w:pStyle w:val="FirstParagraph"/>
      </w:pPr>
      <w:r>
        <w:t xml:space="preserve">Now, we have the machine learning model (mars). We will tast this model using the test dataset that we kept earlier. First we will preprocess the test datasetas the folowing:</w:t>
      </w:r>
    </w:p>
    <w:p>
      <w:pPr>
        <w:pStyle w:val="SourceCode"/>
      </w:pPr>
      <w:r>
        <w:rPr>
          <w:rStyle w:val="CommentTok"/>
        </w:rPr>
        <w:t xml:space="preserve"># Step 1: Impute missing values </w:t>
      </w:r>
      <w:r>
        <w:br/>
      </w:r>
      <w:r>
        <w:rPr>
          <w:rStyle w:val="NormalTok"/>
        </w:rPr>
        <w:t xml:space="preserve">testData2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(preProcess_missingdata_model, testData)  </w:t>
      </w:r>
      <w:r>
        <w:br/>
      </w:r>
      <w:r>
        <w:br/>
      </w:r>
      <w:r>
        <w:rPr>
          <w:rStyle w:val="CommentTok"/>
        </w:rPr>
        <w:t xml:space="preserve"># Step 2: Create one-hot encodings (dummy variables)</w:t>
      </w:r>
      <w:r>
        <w:br/>
      </w:r>
      <w:r>
        <w:rPr>
          <w:rStyle w:val="NormalTok"/>
        </w:rPr>
        <w:t xml:space="preserve">testData3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(dummies_model, testData2)</w:t>
      </w:r>
      <w:r>
        <w:br/>
      </w:r>
      <w:r>
        <w:br/>
      </w:r>
      <w:r>
        <w:rPr>
          <w:rStyle w:val="CommentTok"/>
        </w:rPr>
        <w:t xml:space="preserve"># Step 3: Transform the features to range between 0 and 1</w:t>
      </w:r>
      <w:r>
        <w:br/>
      </w:r>
      <w:r>
        <w:rPr>
          <w:rStyle w:val="NormalTok"/>
        </w:rPr>
        <w:t xml:space="preserve">testData4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(preProcess_range_model, testData3)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(testData4[,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WeekofPurchase   StoreID PriceCH   PriceMM DiscCH DiscMM SpecialCH SpecialMM</w:t>
      </w:r>
      <w:r>
        <w:br/>
      </w:r>
      <w:r>
        <w:rPr>
          <w:rStyle w:val="VerbatimChar"/>
        </w:rPr>
        <w:t xml:space="preserve">## 7      0.09803922 1.0000000   0.000 0.5000000      0    0.5         1         1</w:t>
      </w:r>
      <w:r>
        <w:br/>
      </w:r>
      <w:r>
        <w:rPr>
          <w:rStyle w:val="VerbatimChar"/>
        </w:rPr>
        <w:t xml:space="preserve">## 11     0.25490196 1.0000000   0.425 0.6666667      0    0.0         0         0</w:t>
      </w:r>
      <w:r>
        <w:br/>
      </w:r>
      <w:r>
        <w:rPr>
          <w:rStyle w:val="VerbatimChar"/>
        </w:rPr>
        <w:t xml:space="preserve">## 18     0.80392157 0.1666667   0.425 0.8166667      0    0.0         0         1</w:t>
      </w:r>
      <w:r>
        <w:br/>
      </w:r>
      <w:r>
        <w:rPr>
          <w:rStyle w:val="VerbatimChar"/>
        </w:rPr>
        <w:t xml:space="preserve">## 21     0.58823529 1.0000000   0.425 0.8166667      0    0.0         0         0</w:t>
      </w:r>
      <w:r>
        <w:br/>
      </w:r>
      <w:r>
        <w:rPr>
          <w:rStyle w:val="VerbatimChar"/>
        </w:rPr>
        <w:t xml:space="preserve">## 33     0.94117647 0.1666667   0.675 0.8166667      0    1.0         0         1</w:t>
      </w:r>
      <w:r>
        <w:br/>
      </w:r>
      <w:r>
        <w:rPr>
          <w:rStyle w:val="VerbatimChar"/>
        </w:rPr>
        <w:t xml:space="preserve">## 35     0.47058824 0.3333333   0.750 0.9000000      0    0.0         0         0</w:t>
      </w:r>
      <w:r>
        <w:br/>
      </w:r>
      <w:r>
        <w:rPr>
          <w:rStyle w:val="VerbatimChar"/>
        </w:rPr>
        <w:t xml:space="preserve">##      LoyalCH SalePriceMM</w:t>
      </w:r>
      <w:r>
        <w:br/>
      </w:r>
      <w:r>
        <w:rPr>
          <w:rStyle w:val="VerbatimChar"/>
        </w:rPr>
        <w:t xml:space="preserve">## 7  0.9722332   0.3636364</w:t>
      </w:r>
      <w:r>
        <w:br/>
      </w:r>
      <w:r>
        <w:rPr>
          <w:rStyle w:val="VerbatimChar"/>
        </w:rPr>
        <w:t xml:space="preserve">## 11 0.9886583   0.8181818</w:t>
      </w:r>
      <w:r>
        <w:br/>
      </w:r>
      <w:r>
        <w:rPr>
          <w:rStyle w:val="VerbatimChar"/>
        </w:rPr>
        <w:t xml:space="preserve">## 18 0.4000146   0.9000000</w:t>
      </w:r>
      <w:r>
        <w:br/>
      </w:r>
      <w:r>
        <w:rPr>
          <w:rStyle w:val="VerbatimChar"/>
        </w:rPr>
        <w:t xml:space="preserve">## 21 0.6000274   0.9000000</w:t>
      </w:r>
      <w:r>
        <w:br/>
      </w:r>
      <w:r>
        <w:rPr>
          <w:rStyle w:val="VerbatimChar"/>
        </w:rPr>
        <w:t xml:space="preserve">## 33 0.6800325   0.1727273</w:t>
      </w:r>
      <w:r>
        <w:br/>
      </w:r>
      <w:r>
        <w:rPr>
          <w:rStyle w:val="VerbatimChar"/>
        </w:rPr>
        <w:t xml:space="preserve">## 35 0.5440238   0.9454545</w:t>
      </w:r>
    </w:p>
    <w:p>
      <w:pPr>
        <w:pStyle w:val="FirstParagraph"/>
      </w:pPr>
      <w:r>
        <w:t xml:space="preserve">Now we will use the trained model to analyze the tast data and provide us with prediction</w:t>
      </w:r>
    </w:p>
    <w:p>
      <w:pPr>
        <w:pStyle w:val="SourceCode"/>
      </w:pPr>
      <w:r>
        <w:rPr>
          <w:rStyle w:val="CommentTok"/>
        </w:rPr>
        <w:t xml:space="preserve"># Predict on testData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(model_mars, testData4)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(predicted)</w:t>
      </w:r>
    </w:p>
    <w:p>
      <w:pPr>
        <w:pStyle w:val="SourceCode"/>
      </w:pPr>
      <w:r>
        <w:rPr>
          <w:rStyle w:val="VerbatimChar"/>
        </w:rPr>
        <w:t xml:space="preserve">## [1] CH CH CH CH MM CH</w:t>
      </w:r>
      <w:r>
        <w:br/>
      </w:r>
      <w:r>
        <w:rPr>
          <w:rStyle w:val="VerbatimChar"/>
        </w:rPr>
        <w:t xml:space="preserve">## Levels: CH MM</w:t>
      </w:r>
    </w:p>
    <w:p>
      <w:pPr>
        <w:pStyle w:val="FirstParagraph"/>
      </w:pPr>
      <w:r>
        <w:t xml:space="preserve">Now, we will predict compare the predicted values against the actual values.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CH  MM</w:t>
      </w:r>
      <w:r>
        <w:br/>
      </w:r>
      <w:r>
        <w:rPr>
          <w:rStyle w:val="VerbatimChar"/>
        </w:rPr>
        <w:t xml:space="preserve">##         CH 114  26</w:t>
      </w:r>
      <w:r>
        <w:br/>
      </w:r>
      <w:r>
        <w:rPr>
          <w:rStyle w:val="VerbatimChar"/>
        </w:rPr>
        <w:t xml:space="preserve">##         MM  16  57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0.8028        </w:t>
      </w:r>
      <w:r>
        <w:br/>
      </w:r>
      <w:r>
        <w:rPr>
          <w:rStyle w:val="VerbatimChar"/>
        </w:rPr>
        <w:t xml:space="preserve">##                  95% CI : (0.743, 0.854)</w:t>
      </w:r>
      <w:r>
        <w:br/>
      </w:r>
      <w:r>
        <w:rPr>
          <w:rStyle w:val="VerbatimChar"/>
        </w:rPr>
        <w:t xml:space="preserve">##     No Information Rate : 0.6103        </w:t>
      </w:r>
      <w:r>
        <w:br/>
      </w:r>
      <w:r>
        <w:rPr>
          <w:rStyle w:val="VerbatimChar"/>
        </w:rPr>
        <w:t xml:space="preserve">##     P-Value [Acc &gt; NIR] : 1.281e-09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0.5762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0.1649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0.6867        </w:t>
      </w:r>
      <w:r>
        <w:br/>
      </w:r>
      <w:r>
        <w:rPr>
          <w:rStyle w:val="VerbatimChar"/>
        </w:rPr>
        <w:t xml:space="preserve">##             Specificity : 0.8769        </w:t>
      </w:r>
      <w:r>
        <w:br/>
      </w:r>
      <w:r>
        <w:rPr>
          <w:rStyle w:val="VerbatimChar"/>
        </w:rPr>
        <w:t xml:space="preserve">##          Pos Pred Value : 0.7808        </w:t>
      </w:r>
      <w:r>
        <w:br/>
      </w:r>
      <w:r>
        <w:rPr>
          <w:rStyle w:val="VerbatimChar"/>
        </w:rPr>
        <w:t xml:space="preserve">##          Neg Pred Value : 0.8143        </w:t>
      </w:r>
      <w:r>
        <w:br/>
      </w:r>
      <w:r>
        <w:rPr>
          <w:rStyle w:val="VerbatimChar"/>
        </w:rPr>
        <w:t xml:space="preserve">##               Precision : 0.7808        </w:t>
      </w:r>
      <w:r>
        <w:br/>
      </w:r>
      <w:r>
        <w:rPr>
          <w:rStyle w:val="VerbatimChar"/>
        </w:rPr>
        <w:t xml:space="preserve">##                  Recall : 0.6867        </w:t>
      </w:r>
      <w:r>
        <w:br/>
      </w:r>
      <w:r>
        <w:rPr>
          <w:rStyle w:val="VerbatimChar"/>
        </w:rPr>
        <w:t xml:space="preserve">##                      F1 : 0.7308        </w:t>
      </w:r>
      <w:r>
        <w:br/>
      </w:r>
      <w:r>
        <w:rPr>
          <w:rStyle w:val="VerbatimChar"/>
        </w:rPr>
        <w:t xml:space="preserve">##              Prevalence : 0.3897        </w:t>
      </w:r>
      <w:r>
        <w:br/>
      </w:r>
      <w:r>
        <w:rPr>
          <w:rStyle w:val="VerbatimChar"/>
        </w:rPr>
        <w:t xml:space="preserve">##          Detection Rate : 0.2676        </w:t>
      </w:r>
      <w:r>
        <w:br/>
      </w:r>
      <w:r>
        <w:rPr>
          <w:rStyle w:val="VerbatimChar"/>
        </w:rPr>
        <w:t xml:space="preserve">##    Detection Prevalence : 0.3427        </w:t>
      </w:r>
      <w:r>
        <w:br/>
      </w:r>
      <w:r>
        <w:rPr>
          <w:rStyle w:val="VerbatimChar"/>
        </w:rPr>
        <w:t xml:space="preserve">##       Balanced Accuracy : 0.7818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MM            </w:t>
      </w:r>
      <w:r>
        <w:br/>
      </w:r>
      <w:r>
        <w:rPr>
          <w:rStyle w:val="VerbatimChar"/>
        </w:rPr>
        <w:t xml:space="preserve">## 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For many machine learning models we can implemnt some performance tuning for the model. The perfoemance tuning model aims to have a higher accuracy for the model. It is very common to do this for any model you create.</w:t>
      </w:r>
    </w:p>
    <w:p>
      <w:pPr>
        <w:pStyle w:val="SourceCode"/>
      </w:pPr>
      <w:r>
        <w:rPr>
          <w:rStyle w:val="CommentTok"/>
        </w:rPr>
        <w:t xml:space="preserve">#performance tuning</w:t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#k - folds validation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#saves prediction for oprimal tuning parameters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T, </w:t>
      </w:r>
      <w:r>
        <w:rPr>
          <w:rStyle w:val="CommentTok"/>
        </w:rPr>
        <w:t xml:space="preserve">#should pass probabilites to be returned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 xml:space="preserve">#results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#step 1: Tune hyper parameters by setting tuneLength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model_mars2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methods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'earth'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 not</w:t>
      </w:r>
      <w:r>
        <w:br/>
      </w:r>
      <w:r>
        <w:rPr>
          <w:rStyle w:val="VerbatimChar"/>
        </w:rPr>
        <w:t xml:space="preserve">## in the result set. ROC will be used instead.</w:t>
      </w:r>
    </w:p>
    <w:p>
      <w:pPr>
        <w:pStyle w:val="SourceCode"/>
      </w:pPr>
      <w:r>
        <w:rPr>
          <w:rStyle w:val="NormalTok"/>
        </w:rPr>
        <w:t xml:space="preserve">model_mars2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857 samples</w:t>
      </w:r>
      <w:r>
        <w:br/>
      </w:r>
      <w:r>
        <w:rPr>
          <w:rStyle w:val="VerbatimChar"/>
        </w:rPr>
        <w:t xml:space="preserve">##  18 predictor</w:t>
      </w:r>
      <w:r>
        <w:br/>
      </w:r>
      <w:r>
        <w:rPr>
          <w:rStyle w:val="VerbatimChar"/>
        </w:rPr>
        <w:t xml:space="preserve">##   2 classes: 'CH', 'MM'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685, 686, 685, 686, 686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ROC        Sens       Spec     </w:t>
      </w:r>
      <w:r>
        <w:br/>
      </w:r>
      <w:r>
        <w:rPr>
          <w:rStyle w:val="VerbatimChar"/>
        </w:rPr>
        <w:t xml:space="preserve">##    2    0.8711563  0.8660989  0.6615106</w:t>
      </w:r>
      <w:r>
        <w:br/>
      </w:r>
      <w:r>
        <w:rPr>
          <w:rStyle w:val="VerbatimChar"/>
        </w:rPr>
        <w:t xml:space="preserve">##    6    0.8871323  0.8565751  0.7333333</w:t>
      </w:r>
      <w:r>
        <w:br/>
      </w:r>
      <w:r>
        <w:rPr>
          <w:rStyle w:val="VerbatimChar"/>
        </w:rPr>
        <w:t xml:space="preserve">##   10    0.8867648  0.8527656  0.7573496</w:t>
      </w:r>
      <w:r>
        <w:br/>
      </w:r>
      <w:r>
        <w:rPr>
          <w:rStyle w:val="VerbatimChar"/>
        </w:rPr>
        <w:t xml:space="preserve">##   14    0.8862704  0.8565751  0.7602895</w:t>
      </w:r>
      <w:r>
        <w:br/>
      </w:r>
      <w:r>
        <w:rPr>
          <w:rStyle w:val="VerbatimChar"/>
        </w:rPr>
        <w:t xml:space="preserve">##   18    0.8850728  0.8508608  0.7723202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6.</w:t>
      </w:r>
    </w:p>
    <w:p>
      <w:pPr>
        <w:pStyle w:val="SourceCode"/>
      </w:pPr>
      <w:r>
        <w:rPr>
          <w:rStyle w:val="CommentTok"/>
        </w:rPr>
        <w:t xml:space="preserve"># #step2 : predict and testData and compute the confusion metrics</w:t>
      </w:r>
      <w:r>
        <w:br/>
      </w:r>
      <w:r>
        <w:rPr>
          <w:rStyle w:val="CommentTok"/>
        </w:rPr>
        <w:t xml:space="preserve"># predicted2 &lt;- predict(model_mars2, testData4)</w:t>
      </w:r>
      <w:r>
        <w:br/>
      </w:r>
      <w:r>
        <w:rPr>
          <w:rStyle w:val="CommentTok"/>
        </w:rPr>
        <w:t xml:space="preserve"># confusionMatrix(reference = as.factor(testData$Purchase), data = predicted2, mode = 'everything', positve = 'MM')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#step3: Define the tuneGrid</w:t>
      </w:r>
      <w:r>
        <w:br/>
      </w:r>
      <w:r>
        <w:rPr>
          <w:rStyle w:val="CommentTok"/>
        </w:rPr>
        <w:t xml:space="preserve"># marsGrid &lt;- expand.grid(nprune = c(2, 4, 6, 8, 10),</w:t>
      </w:r>
      <w:r>
        <w:br/>
      </w:r>
      <w:r>
        <w:rPr>
          <w:rStyle w:val="CommentTok"/>
        </w:rPr>
        <w:t xml:space="preserve">#                         degree = c(1,2,3))</w:t>
      </w:r>
      <w:r>
        <w:br/>
      </w:r>
      <w:r>
        <w:rPr>
          <w:rStyle w:val="CommentTok"/>
        </w:rPr>
        <w:t xml:space="preserve"># #model3</w:t>
      </w:r>
      <w:r>
        <w:br/>
      </w:r>
      <w:r>
        <w:rPr>
          <w:rStyle w:val="CommentTok"/>
        </w:rPr>
        <w:t xml:space="preserve"># set.seed(100)</w:t>
      </w:r>
      <w:r>
        <w:br/>
      </w:r>
      <w:r>
        <w:rPr>
          <w:rStyle w:val="CommentTok"/>
        </w:rPr>
        <w:t xml:space="preserve"># model_mars3 = train(Purchase~., data = trainData, methods = 'earth', tuneGrid = marsGrid, metrics = 'ROC', trControl = fitControl)</w:t>
      </w:r>
      <w:r>
        <w:br/>
      </w:r>
      <w:r>
        <w:rPr>
          <w:rStyle w:val="CommentTok"/>
        </w:rPr>
        <w:t xml:space="preserve"># model_mars3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predicted3 &lt;- predict(model_mars3, testData4)</w:t>
      </w:r>
      <w:r>
        <w:br/>
      </w:r>
      <w:r>
        <w:rPr>
          <w:rStyle w:val="CommentTok"/>
        </w:rPr>
        <w:t xml:space="preserve"># confusionMatrix(reference = as.factor(testData$Purchase), data = #predicted3, mode = 'everything', positve = 'MM')</w:t>
      </w:r>
    </w:p>
    <w:p>
      <w:pPr>
        <w:pStyle w:val="FirstParagraph"/>
      </w:pPr>
      <w:r>
        <w:t xml:space="preserve">Finally we will train two more modles and we compare the performance of each one of them.</w:t>
      </w:r>
      <w:r>
        <w:t xml:space="preserve"> </w:t>
      </w:r>
      <w:r>
        <w:t xml:space="preserve">After creating the models, we can compare their performance using resample function where you list all the models that you created.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#random forest</w:t>
      </w:r>
      <w:r>
        <w:br/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 not</w:t>
      </w:r>
      <w:r>
        <w:br/>
      </w:r>
      <w:r>
        <w:rPr>
          <w:rStyle w:val="VerbatimChar"/>
        </w:rPr>
        <w:t xml:space="preserve">## in the result set. ROC will be used instead.</w:t>
      </w:r>
    </w:p>
    <w:p>
      <w:pPr>
        <w:pStyle w:val="SourceCode"/>
      </w:pPr>
      <w:r>
        <w:rPr>
          <w:rStyle w:val="NormalTok"/>
        </w:rPr>
        <w:t xml:space="preserve">model_rf 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857 samples</w:t>
      </w:r>
      <w:r>
        <w:br/>
      </w:r>
      <w:r>
        <w:rPr>
          <w:rStyle w:val="VerbatimChar"/>
        </w:rPr>
        <w:t xml:space="preserve">##  18 predictor</w:t>
      </w:r>
      <w:r>
        <w:br/>
      </w:r>
      <w:r>
        <w:rPr>
          <w:rStyle w:val="VerbatimChar"/>
        </w:rPr>
        <w:t xml:space="preserve">##   2 classes: 'CH', 'MM'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685, 686, 685, 686, 686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ROC        Sens       Spec     </w:t>
      </w:r>
      <w:r>
        <w:br/>
      </w:r>
      <w:r>
        <w:rPr>
          <w:rStyle w:val="VerbatimChar"/>
        </w:rPr>
        <w:t xml:space="preserve">##    2    0.8711563  0.8660989  0.6615106</w:t>
      </w:r>
      <w:r>
        <w:br/>
      </w:r>
      <w:r>
        <w:rPr>
          <w:rStyle w:val="VerbatimChar"/>
        </w:rPr>
        <w:t xml:space="preserve">##    6    0.8871323  0.8565751  0.7333333</w:t>
      </w:r>
      <w:r>
        <w:br/>
      </w:r>
      <w:r>
        <w:rPr>
          <w:rStyle w:val="VerbatimChar"/>
        </w:rPr>
        <w:t xml:space="preserve">##   10    0.8867648  0.8527656  0.7573496</w:t>
      </w:r>
      <w:r>
        <w:br/>
      </w:r>
      <w:r>
        <w:rPr>
          <w:rStyle w:val="VerbatimChar"/>
        </w:rPr>
        <w:t xml:space="preserve">##   14    0.8862704  0.8565751  0.7602895</w:t>
      </w:r>
      <w:r>
        <w:br/>
      </w:r>
      <w:r>
        <w:rPr>
          <w:rStyle w:val="VerbatimChar"/>
        </w:rPr>
        <w:t xml:space="preserve">##   18    0.8850728  0.8508608  0.7723202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6.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#svm</w:t>
      </w:r>
      <w:r>
        <w:br/>
      </w:r>
      <w:r>
        <w:br/>
      </w:r>
      <w:r>
        <w:rPr>
          <w:rStyle w:val="NormalTok"/>
        </w:rPr>
        <w:t xml:space="preserve">model_svmRadial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 not</w:t>
      </w:r>
      <w:r>
        <w:br/>
      </w:r>
      <w:r>
        <w:rPr>
          <w:rStyle w:val="VerbatimChar"/>
        </w:rPr>
        <w:t xml:space="preserve">## in the result set. ROC will be used instead.</w:t>
      </w:r>
    </w:p>
    <w:p>
      <w:pPr>
        <w:pStyle w:val="SourceCode"/>
      </w:pPr>
      <w:r>
        <w:rPr>
          <w:rStyle w:val="NormalTok"/>
        </w:rPr>
        <w:t xml:space="preserve">model_svmRadial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857 samples</w:t>
      </w:r>
      <w:r>
        <w:br/>
      </w:r>
      <w:r>
        <w:rPr>
          <w:rStyle w:val="VerbatimChar"/>
        </w:rPr>
        <w:t xml:space="preserve">##  18 predictor</w:t>
      </w:r>
      <w:r>
        <w:br/>
      </w:r>
      <w:r>
        <w:rPr>
          <w:rStyle w:val="VerbatimChar"/>
        </w:rPr>
        <w:t xml:space="preserve">##   2 classes: 'CH', 'MM'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685, 686, 685, 686, 686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ROC        Sens       Spec     </w:t>
      </w:r>
      <w:r>
        <w:br/>
      </w:r>
      <w:r>
        <w:rPr>
          <w:rStyle w:val="VerbatimChar"/>
        </w:rPr>
        <w:t xml:space="preserve">##      0.25  0.8968213  0.8795055  0.7274084</w:t>
      </w:r>
      <w:r>
        <w:br/>
      </w:r>
      <w:r>
        <w:rPr>
          <w:rStyle w:val="VerbatimChar"/>
        </w:rPr>
        <w:t xml:space="preserve">##      0.50  0.8980530  0.8776007  0.7214835</w:t>
      </w:r>
      <w:r>
        <w:br/>
      </w:r>
      <w:r>
        <w:rPr>
          <w:rStyle w:val="VerbatimChar"/>
        </w:rPr>
        <w:t xml:space="preserve">##      1.00  0.8977832  0.8776190  0.7334238</w:t>
      </w:r>
      <w:r>
        <w:br/>
      </w:r>
      <w:r>
        <w:rPr>
          <w:rStyle w:val="VerbatimChar"/>
        </w:rPr>
        <w:t xml:space="preserve">##      2.00  0.8934719  0.8718681  0.7303483</w:t>
      </w:r>
      <w:r>
        <w:br/>
      </w:r>
      <w:r>
        <w:rPr>
          <w:rStyle w:val="VerbatimChar"/>
        </w:rPr>
        <w:t xml:space="preserve">##      4.00  0.8915500  0.8794689  0.7154229</w:t>
      </w:r>
      <w:r>
        <w:br/>
      </w:r>
      <w:r>
        <w:rPr>
          <w:rStyle w:val="VerbatimChar"/>
        </w:rPr>
        <w:t xml:space="preserve">##      8.00  0.8868855  0.8890293  0.6825418</w:t>
      </w:r>
      <w:r>
        <w:br/>
      </w:r>
      <w:r>
        <w:rPr>
          <w:rStyle w:val="VerbatimChar"/>
        </w:rPr>
        <w:t xml:space="preserve">##     16.00  0.8823947  0.8870696  0.6854817</w:t>
      </w:r>
      <w:r>
        <w:br/>
      </w:r>
      <w:r>
        <w:rPr>
          <w:rStyle w:val="VerbatimChar"/>
        </w:rPr>
        <w:t xml:space="preserve">##     32.00  0.8767745  0.8889744  0.6583899</w:t>
      </w:r>
      <w:r>
        <w:br/>
      </w:r>
      <w:r>
        <w:rPr>
          <w:rStyle w:val="VerbatimChar"/>
        </w:rPr>
        <w:t xml:space="preserve">##     64.00  0.8600145  0.8889744  0.6524197</w:t>
      </w:r>
      <w:r>
        <w:br/>
      </w:r>
      <w:r>
        <w:rPr>
          <w:rStyle w:val="VerbatimChar"/>
        </w:rPr>
        <w:t xml:space="preserve">##    128.00  0.8486717  0.8813370  0.6494346</w:t>
      </w:r>
      <w:r>
        <w:br/>
      </w:r>
      <w:r>
        <w:rPr>
          <w:rStyle w:val="VerbatimChar"/>
        </w:rPr>
        <w:t xml:space="preserve">##    256.00  0.8413847  0.8832784  0.6284487</w:t>
      </w:r>
      <w:r>
        <w:br/>
      </w:r>
      <w:r>
        <w:rPr>
          <w:rStyle w:val="VerbatimChar"/>
        </w:rPr>
        <w:t xml:space="preserve">##    512.00  0.8313846  0.8871062  0.6196744</w:t>
      </w:r>
      <w:r>
        <w:br/>
      </w:r>
      <w:r>
        <w:rPr>
          <w:rStyle w:val="VerbatimChar"/>
        </w:rPr>
        <w:t xml:space="preserve">##   1024.00  0.8198163  0.8909524  0.6136137</w:t>
      </w:r>
      <w:r>
        <w:br/>
      </w:r>
      <w:r>
        <w:rPr>
          <w:rStyle w:val="VerbatimChar"/>
        </w:rPr>
        <w:t xml:space="preserve">##   2048.00  0.8143498  0.8986081  0.5598372</w:t>
      </w:r>
      <w:r>
        <w:br/>
      </w:r>
      <w:r>
        <w:rPr>
          <w:rStyle w:val="VerbatimChar"/>
        </w:rPr>
        <w:t xml:space="preserve">##   4096.00  0.8113379  0.9024725  0.5388964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'sigma' was held constant at a value of 0.06525857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sigma = 0.06525857 and C = 0.5.</w:t>
      </w:r>
    </w:p>
    <w:p>
      <w:pPr>
        <w:pStyle w:val="SourceCode"/>
      </w:pPr>
      <w:r>
        <w:rPr>
          <w:rStyle w:val="CommentTok"/>
        </w:rPr>
        <w:t xml:space="preserve">#Compare all 3 using resample</w:t>
      </w:r>
      <w:r>
        <w:br/>
      </w:r>
      <w:r>
        <w:br/>
      </w:r>
      <w:r>
        <w:rPr>
          <w:rStyle w:val="NormalTok"/>
        </w:rPr>
        <w:t xml:space="preserve">models_compare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model_rf, </w:t>
      </w:r>
      <w:r>
        <w:rPr>
          <w:rStyle w:val="AttributeTok"/>
        </w:rPr>
        <w:t xml:space="preserve">MARS =</w:t>
      </w:r>
      <w:r>
        <w:rPr>
          <w:rStyle w:val="NormalTok"/>
        </w:rPr>
        <w:t xml:space="preserve"> model_mars2, </w:t>
      </w:r>
      <w:r>
        <w:rPr>
          <w:rStyle w:val="AttributeTok"/>
        </w:rPr>
        <w:t xml:space="preserve">SVM =</w:t>
      </w:r>
      <w:r>
        <w:rPr>
          <w:rStyle w:val="NormalTok"/>
        </w:rPr>
        <w:t xml:space="preserve"> model_svmRadial))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(models_compare)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models_compare)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RF, MARS, SVM </w:t>
      </w:r>
      <w:r>
        <w:br/>
      </w:r>
      <w:r>
        <w:rPr>
          <w:rStyle w:val="VerbatimChar"/>
        </w:rPr>
        <w:t xml:space="preserve">## Number of resamples: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</w:t>
      </w:r>
      <w:r>
        <w:br/>
      </w:r>
      <w:r>
        <w:rPr>
          <w:rStyle w:val="VerbatimChar"/>
        </w:rPr>
        <w:t xml:space="preserve">##           Min.   1st Qu.    Median      Mean   3rd Qu.      Max. NA's</w:t>
      </w:r>
      <w:r>
        <w:br/>
      </w:r>
      <w:r>
        <w:rPr>
          <w:rStyle w:val="VerbatimChar"/>
        </w:rPr>
        <w:t xml:space="preserve">## RF   0.8691198 0.8697618 0.8932262 0.8871323 0.8997868 0.9037669    0</w:t>
      </w:r>
      <w:r>
        <w:br/>
      </w:r>
      <w:r>
        <w:rPr>
          <w:rStyle w:val="VerbatimChar"/>
        </w:rPr>
        <w:t xml:space="preserve">## MARS 0.8691198 0.8697618 0.8932262 0.8871323 0.8997868 0.9037669    0</w:t>
      </w:r>
      <w:r>
        <w:br/>
      </w:r>
      <w:r>
        <w:rPr>
          <w:rStyle w:val="VerbatimChar"/>
        </w:rPr>
        <w:t xml:space="preserve">## SVM  0.8712843 0.8823192 0.9022033 0.8980530 0.9166188 0.9178394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 </w:t>
      </w:r>
      <w:r>
        <w:br/>
      </w:r>
      <w:r>
        <w:rPr>
          <w:rStyle w:val="VerbatimChar"/>
        </w:rPr>
        <w:t xml:space="preserve">##           Min.   1st Qu.    Median      Mean   3rd Qu.      Max. NA's</w:t>
      </w:r>
      <w:r>
        <w:br/>
      </w:r>
      <w:r>
        <w:rPr>
          <w:rStyle w:val="VerbatimChar"/>
        </w:rPr>
        <w:t xml:space="preserve">## RF   0.8076923 0.8380952 0.8666667 0.8565751 0.8761905 0.8942308    0</w:t>
      </w:r>
      <w:r>
        <w:br/>
      </w:r>
      <w:r>
        <w:rPr>
          <w:rStyle w:val="VerbatimChar"/>
        </w:rPr>
        <w:t xml:space="preserve">## MARS 0.8076923 0.8380952 0.8666667 0.8565751 0.8761905 0.8942308    0</w:t>
      </w:r>
      <w:r>
        <w:br/>
      </w:r>
      <w:r>
        <w:rPr>
          <w:rStyle w:val="VerbatimChar"/>
        </w:rPr>
        <w:t xml:space="preserve">## SVM  0.8173077 0.8666667 0.8857143 0.8776007 0.8952381 0.9230769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 </w:t>
      </w:r>
      <w:r>
        <w:br/>
      </w:r>
      <w:r>
        <w:rPr>
          <w:rStyle w:val="VerbatimChar"/>
        </w:rPr>
        <w:t xml:space="preserve">##           Min.   1st Qu.    Median      Mean   3rd Qu.      Max. NA's</w:t>
      </w:r>
      <w:r>
        <w:br/>
      </w:r>
      <w:r>
        <w:rPr>
          <w:rStyle w:val="VerbatimChar"/>
        </w:rPr>
        <w:t xml:space="preserve">## RF   0.6666667 0.6716418 0.7462687 0.7333333 0.7761194 0.8059701    0</w:t>
      </w:r>
      <w:r>
        <w:br/>
      </w:r>
      <w:r>
        <w:rPr>
          <w:rStyle w:val="VerbatimChar"/>
        </w:rPr>
        <w:t xml:space="preserve">## MARS 0.6666667 0.6716418 0.7462687 0.7333333 0.7761194 0.8059701    0</w:t>
      </w:r>
      <w:r>
        <w:br/>
      </w:r>
      <w:r>
        <w:rPr>
          <w:rStyle w:val="VerbatimChar"/>
        </w:rPr>
        <w:t xml:space="preserve">## SVM  0.6716418 0.6969697 0.7164179 0.7214835 0.7313433 0.7910448    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Lab7_May7</dc:title>
  <dc:creator>Aicha</dc:creator>
  <cp:keywords/>
  <dcterms:created xsi:type="dcterms:W3CDTF">2023-06-15T03:05:08Z</dcterms:created>
  <dcterms:modified xsi:type="dcterms:W3CDTF">2023-06-15T03:05:08Z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  <property fmtid="{D5CDD505-2E9C-101B-9397-08002B2CF9AE}" pid="3" name="output">
    <vt:lpwstr/>
  </property>
</Properties>
</file>